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442DA" w14:textId="2871DBF8" w:rsidR="00635B95" w:rsidRDefault="00635B95" w:rsidP="00256859">
      <w:pPr>
        <w:pStyle w:val="GraphicAnchor"/>
        <w:tabs>
          <w:tab w:val="left" w:pos="7860"/>
          <w:tab w:val="right" w:pos="1094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70C74FA" wp14:editId="41F98B14">
            <wp:simplePos x="0" y="0"/>
            <wp:positionH relativeFrom="column">
              <wp:posOffset>5660390</wp:posOffset>
            </wp:positionH>
            <wp:positionV relativeFrom="paragraph">
              <wp:posOffset>-50165</wp:posOffset>
            </wp:positionV>
            <wp:extent cx="952500" cy="952500"/>
            <wp:effectExtent l="0" t="0" r="0" b="0"/>
            <wp:wrapNone/>
            <wp:docPr id="71320862" name="Picture 8" descr="A yellow and purple logo with a star and a sh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0862" name="Picture 8" descr="A yellow and purple logo with a star and a shie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ED215" w14:textId="76E1EB0E" w:rsidR="00AB675A" w:rsidRPr="00AB675A" w:rsidRDefault="0036720D" w:rsidP="00256859">
      <w:pPr>
        <w:pStyle w:val="GraphicAnchor"/>
        <w:tabs>
          <w:tab w:val="left" w:pos="7860"/>
          <w:tab w:val="right" w:pos="10944"/>
        </w:tabs>
      </w:pPr>
      <w:r w:rsidRPr="003A08EE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1008" behindDoc="1" locked="1" layoutInCell="1" allowOverlap="1" wp14:anchorId="583B7145" wp14:editId="0AA3BB2E">
                <wp:simplePos x="0" y="0"/>
                <wp:positionH relativeFrom="column">
                  <wp:posOffset>-807720</wp:posOffset>
                </wp:positionH>
                <wp:positionV relativeFrom="paragraph">
                  <wp:posOffset>-229235</wp:posOffset>
                </wp:positionV>
                <wp:extent cx="7772400" cy="1005840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573"/>
                        </a:xfrm>
                      </wpg:grpSpPr>
                      <wps:wsp>
                        <wps:cNvPr id="29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591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197498"/>
                            <a:ext cx="7772400" cy="86107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9BE20" id="Group 14" o:spid="_x0000_s1026" alt="&quot;&quot;" style="position:absolute;margin-left:-63.6pt;margin-top:-18.05pt;width:612pt;height:11in;z-index:-251625472" coordsize="77724,10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">
                <v:rect id="Rectangle 32" o:spid="_x0000_s1027" alt="&quot;&quot;" style="position:absolute;width:77724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" fillcolor="#ddb426 [3214]" stroked="f"/>
                <v:rect id="Rectangle 32" o:spid="_x0000_s1028" alt="&quot;&quot;" style="position:absolute;top:91974;width:77724;height:8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" fillcolor="#ddb426 [3214]" stroked="f"/>
                <w10:anchorlock/>
              </v:group>
            </w:pict>
          </mc:Fallback>
        </mc:AlternateContent>
      </w:r>
      <w:r w:rsidR="00256859">
        <w:rPr>
          <w:noProof/>
          <w:lang w:val="en-AU" w:eastAsia="en-AU"/>
        </w:rPr>
        <w:tab/>
      </w:r>
      <w:r w:rsidR="00256859">
        <w:rPr>
          <w:noProof/>
          <w:lang w:val="en-AU" w:eastAsia="en-AU"/>
        </w:rPr>
        <w:tab/>
      </w:r>
    </w:p>
    <w:p w14:paraId="380E40DA" w14:textId="1D7F3051" w:rsidR="00060899" w:rsidRDefault="00C36AF5" w:rsidP="00256859">
      <w:pPr>
        <w:pStyle w:val="PropertyName"/>
        <w:tabs>
          <w:tab w:val="left" w:pos="6320"/>
          <w:tab w:val="left" w:pos="10740"/>
          <w:tab w:val="right" w:pos="10944"/>
        </w:tabs>
      </w:pPr>
      <w:r>
        <w:rPr>
          <w:rFonts w:ascii="Bebas Neue" w:hAnsi="Bebas Neue"/>
          <w:sz w:val="32"/>
          <w:szCs w:val="32"/>
        </w:rPr>
        <w:t>OMNI William Penn</w:t>
      </w:r>
      <w:r w:rsidR="00A5031C">
        <w:rPr>
          <w:rFonts w:ascii="Bebas Neue" w:hAnsi="Bebas Neue"/>
          <w:sz w:val="32"/>
          <w:szCs w:val="32"/>
        </w:rPr>
        <w:t xml:space="preserve"> hotel</w:t>
      </w:r>
      <w:r w:rsidR="003C3CD0" w:rsidRPr="00AF33F3">
        <w:rPr>
          <w:rFonts w:ascii="Bebas Neue" w:hAnsi="Bebas Neue"/>
          <w:sz w:val="32"/>
          <w:szCs w:val="32"/>
        </w:rPr>
        <w:t xml:space="preserve"> –</w:t>
      </w:r>
      <w:r w:rsidR="00A5031C">
        <w:rPr>
          <w:rFonts w:ascii="Bebas Neue" w:hAnsi="Bebas Neue"/>
          <w:sz w:val="32"/>
          <w:szCs w:val="32"/>
        </w:rPr>
        <w:t xml:space="preserve"> 530 </w:t>
      </w:r>
      <w:r w:rsidR="00240020">
        <w:rPr>
          <w:rFonts w:ascii="Bebas Neue" w:hAnsi="Bebas Neue"/>
          <w:sz w:val="32"/>
          <w:szCs w:val="32"/>
        </w:rPr>
        <w:t>WILLIAM PENN PLACE, PITTSBURGH, pa</w:t>
      </w:r>
      <w:r w:rsidR="00256859">
        <w:tab/>
      </w:r>
      <w:r w:rsidR="00256859">
        <w:tab/>
      </w:r>
      <w:r w:rsidR="00256859">
        <w:tab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0"/>
        <w:gridCol w:w="6174"/>
      </w:tblGrid>
      <w:tr w:rsidR="006A6950" w14:paraId="4A7A63A0" w14:textId="77777777" w:rsidTr="006512B3">
        <w:trPr>
          <w:trHeight w:val="198"/>
        </w:trPr>
        <w:tc>
          <w:tcPr>
            <w:tcW w:w="4770" w:type="dxa"/>
          </w:tcPr>
          <w:p w14:paraId="15DAC124" w14:textId="37D30584" w:rsidR="007C4028" w:rsidRDefault="007C4028" w:rsidP="007C4028"/>
        </w:tc>
        <w:tc>
          <w:tcPr>
            <w:tcW w:w="6174" w:type="dxa"/>
          </w:tcPr>
          <w:p w14:paraId="043042AC" w14:textId="2468D06A" w:rsidR="007C4028" w:rsidRDefault="007C4028" w:rsidP="007C4028"/>
        </w:tc>
      </w:tr>
      <w:tr w:rsidR="006A6950" w14:paraId="41EF6334" w14:textId="77777777" w:rsidTr="006512B3">
        <w:trPr>
          <w:trHeight w:val="4502"/>
        </w:trPr>
        <w:tc>
          <w:tcPr>
            <w:tcW w:w="4770" w:type="dxa"/>
            <w:vAlign w:val="bottom"/>
          </w:tcPr>
          <w:p w14:paraId="6804A64A" w14:textId="6669A7A8" w:rsidR="0036720D" w:rsidRPr="007C3B27" w:rsidRDefault="00AF33F3" w:rsidP="006512B3">
            <w:pPr>
              <w:pStyle w:val="Title"/>
              <w:rPr>
                <w:rFonts w:ascii="Bebas Neue" w:hAnsi="Bebas Neue"/>
                <w:color w:val="DDB426" w:themeColor="background2"/>
                <w:sz w:val="100"/>
                <w:szCs w:val="100"/>
              </w:rPr>
            </w:pPr>
            <w:r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 xml:space="preserve">UCOWF </w:t>
            </w:r>
            <w:r w:rsidR="00256859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>5</w:t>
            </w:r>
            <w:r w:rsidR="00240020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>3</w:t>
            </w:r>
            <w:r w:rsidR="002E58EC" w:rsidRPr="007C3B27">
              <w:rPr>
                <w:rFonts w:ascii="Bebas Neue" w:hAnsi="Bebas Neue"/>
                <w:color w:val="DDB426" w:themeColor="background2"/>
                <w:sz w:val="100"/>
                <w:szCs w:val="100"/>
                <w:vertAlign w:val="superscript"/>
              </w:rPr>
              <w:t>RD</w:t>
            </w:r>
            <w:r w:rsidR="00256859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 xml:space="preserve"> </w:t>
            </w:r>
            <w:r w:rsidR="00EE5608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>NATIONAL TRAINING</w:t>
            </w:r>
            <w:r w:rsidR="00256859" w:rsidRPr="007C3B27">
              <w:rPr>
                <w:rFonts w:ascii="Bebas Neue" w:hAnsi="Bebas Neue"/>
                <w:color w:val="DDB426" w:themeColor="background2"/>
                <w:sz w:val="100"/>
                <w:szCs w:val="100"/>
              </w:rPr>
              <w:t xml:space="preserve"> Conference</w:t>
            </w:r>
          </w:p>
          <w:p w14:paraId="544CD23B" w14:textId="651B09F5" w:rsidR="006E4639" w:rsidRPr="00AF33F3" w:rsidRDefault="002E58EC" w:rsidP="00EE5608">
            <w:pPr>
              <w:pStyle w:val="Title"/>
              <w:jc w:val="center"/>
              <w:rPr>
                <w:rFonts w:ascii="Bebas Neue" w:hAnsi="Bebas Neue"/>
                <w:sz w:val="48"/>
                <w:szCs w:val="48"/>
              </w:rPr>
            </w:pPr>
            <w:r>
              <w:rPr>
                <w:rFonts w:ascii="Bebas Neue" w:hAnsi="Bebas Neue"/>
                <w:color w:val="281148" w:themeColor="text2"/>
                <w:sz w:val="48"/>
                <w:szCs w:val="48"/>
              </w:rPr>
              <w:t>SEPTEMBER 1 – 3, 2026</w:t>
            </w:r>
          </w:p>
        </w:tc>
        <w:tc>
          <w:tcPr>
            <w:tcW w:w="6174" w:type="dxa"/>
            <w:vMerge w:val="restart"/>
          </w:tcPr>
          <w:p w14:paraId="608FAACD" w14:textId="3F76C28B" w:rsidR="0020037C" w:rsidRDefault="00A87C80" w:rsidP="006E4639">
            <w:pPr>
              <w:jc w:val="right"/>
              <w:rPr>
                <w:rFonts w:ascii="Bebas Neue" w:hAnsi="Bebas Neue"/>
                <w:noProof/>
                <w:color w:val="DDB426" w:themeColor="background2"/>
                <w:sz w:val="120"/>
                <w:szCs w:val="120"/>
              </w:rPr>
            </w:pPr>
            <w:r>
              <w:rPr>
                <w:rFonts w:ascii="Bebas Neue" w:hAnsi="Bebas Neue"/>
                <w:noProof/>
                <w:color w:val="DDB426" w:themeColor="background2"/>
                <w:sz w:val="120"/>
                <w:szCs w:val="120"/>
              </w:rPr>
              <w:drawing>
                <wp:anchor distT="0" distB="0" distL="114300" distR="114300" simplePos="0" relativeHeight="251683840" behindDoc="1" locked="0" layoutInCell="1" allowOverlap="1" wp14:anchorId="015B8DE0" wp14:editId="3BB03ED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-8797</wp:posOffset>
                  </wp:positionV>
                  <wp:extent cx="3693076" cy="2439577"/>
                  <wp:effectExtent l="0" t="0" r="3175" b="0"/>
                  <wp:wrapNone/>
                  <wp:docPr id="686913392" name="Picture 6" descr="A city with a fountain and buildin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913392" name="Picture 6" descr="A city with a fountain and buildings&#10;&#10;AI-generated content may be incorrect."/>
                          <pic:cNvPicPr/>
                        </pic:nvPicPr>
                        <pic:blipFill rotWithShape="1">
                          <a:blip r:embed="rId11"/>
                          <a:srcRect l="14599"/>
                          <a:stretch/>
                        </pic:blipFill>
                        <pic:spPr bwMode="auto">
                          <a:xfrm>
                            <a:off x="0" y="0"/>
                            <a:ext cx="3714928" cy="245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2A0ADC" w14:textId="49C74666" w:rsidR="0036720D" w:rsidRDefault="0057072C" w:rsidP="006E4639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75D44B2F" wp14:editId="05F9C90D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725170</wp:posOffset>
                      </wp:positionV>
                      <wp:extent cx="3678555" cy="838200"/>
                      <wp:effectExtent l="0" t="0" r="0" b="0"/>
                      <wp:wrapNone/>
                      <wp:docPr id="2800337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855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06E21B" w14:textId="40D88422" w:rsidR="00AA7913" w:rsidRPr="00172406" w:rsidRDefault="009D0C3C" w:rsidP="00914163">
                                  <w:pPr>
                                    <w:jc w:val="center"/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260A1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the</w:t>
                                  </w:r>
                                  <w:r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724A1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Special </w:t>
                                  </w:r>
                                  <w:r w:rsidR="0083582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government per diem</w:t>
                                  </w:r>
                                  <w:r w:rsidR="00CF17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724A1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Room Rate of $1</w:t>
                                  </w:r>
                                  <w:r w:rsidR="00E90D70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36</w:t>
                                  </w:r>
                                  <w:r w:rsidR="00C724A1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per night (plus </w:t>
                                  </w:r>
                                  <w:r w:rsidR="005972F6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  <w:r w:rsidR="00B27799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% </w:t>
                                  </w:r>
                                  <w:r w:rsidR="00CF17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tax</w:t>
                                  </w:r>
                                  <w:r w:rsidR="00CD23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) </w:t>
                                  </w:r>
                                  <w:r w:rsidR="00CF2AA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is </w:t>
                                  </w:r>
                                  <w:r w:rsidR="00CD23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available</w:t>
                                  </w:r>
                                  <w:r w:rsidR="0065452F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3582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only </w:t>
                                  </w:r>
                                  <w:r w:rsidR="0065452F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to conference attendees</w:t>
                                  </w:r>
                                  <w:r w:rsidR="0083582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, participants,</w:t>
                                  </w:r>
                                  <w:r w:rsidR="00CF2AA7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and ucowf </w:t>
                                  </w:r>
                                  <w:r w:rsidR="0065452F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guests</w:t>
                                  </w:r>
                                  <w:r w:rsidR="00CD2322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683FC9" w:rsidRPr="00172406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114"/>
                                  </w:tblGrid>
                                  <w:tr w:rsidR="00AA7913" w14:paraId="5B32785E" w14:textId="77777777" w:rsidTr="00AA7913">
                                    <w:tc>
                                      <w:tcPr>
                                        <w:tcW w:w="5114" w:type="dxa"/>
                                      </w:tcPr>
                                      <w:p w14:paraId="449D221C" w14:textId="77777777" w:rsidR="00AA7913" w:rsidRDefault="00AA7913" w:rsidP="00914163">
                                        <w:pPr>
                                          <w:jc w:val="center"/>
                                          <w:rPr>
                                            <w:rFonts w:ascii="Bebas Neue" w:hAnsi="Bebas Neue"/>
                                            <w:color w:val="281148" w:themeColor="text2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B831611" w14:textId="5ADEBD09" w:rsidR="00B729CA" w:rsidRPr="005B64E2" w:rsidRDefault="00B729CA" w:rsidP="00914163">
                                  <w:pPr>
                                    <w:jc w:val="center"/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D44B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.7pt;margin-top:57.1pt;width:289.65pt;height:6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" stroked="f">
                      <v:textbox>
                        <w:txbxContent>
                          <w:p w14:paraId="2E06E21B" w14:textId="40D88422" w:rsidR="00AA7913" w:rsidRPr="00172406" w:rsidRDefault="009D0C3C" w:rsidP="00914163">
                            <w:pPr>
                              <w:jc w:val="center"/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</w:pPr>
                            <w:r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0A1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the</w:t>
                            </w:r>
                            <w:r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24A1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r w:rsidR="0083582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government per diem</w:t>
                            </w:r>
                            <w:r w:rsidR="00CF17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24A1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Room Rate of $1</w:t>
                            </w:r>
                            <w:r w:rsidR="00E90D70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36</w:t>
                            </w:r>
                            <w:r w:rsidR="00C724A1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per night (plus </w:t>
                            </w:r>
                            <w:r w:rsidR="005972F6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14</w:t>
                            </w:r>
                            <w:r w:rsidR="00B27799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% </w:t>
                            </w:r>
                            <w:r w:rsidR="00CF17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tax</w:t>
                            </w:r>
                            <w:r w:rsidR="00CD23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CF2AA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="00CD23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available</w:t>
                            </w:r>
                            <w:r w:rsidR="0065452F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582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="0065452F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to conference attendees</w:t>
                            </w:r>
                            <w:r w:rsidR="0083582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, participants,</w:t>
                            </w:r>
                            <w:r w:rsidR="00CF2AA7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and ucowf </w:t>
                            </w:r>
                            <w:r w:rsidR="0065452F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guests</w:t>
                            </w:r>
                            <w:r w:rsidR="00CD2322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.</w:t>
                            </w:r>
                            <w:r w:rsidR="00683FC9" w:rsidRPr="00172406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4"/>
                            </w:tblGrid>
                            <w:tr w:rsidR="00AA7913" w14:paraId="5B32785E" w14:textId="77777777" w:rsidTr="00AA7913">
                              <w:tc>
                                <w:tcPr>
                                  <w:tcW w:w="5114" w:type="dxa"/>
                                </w:tcPr>
                                <w:p w14:paraId="449D221C" w14:textId="77777777" w:rsidR="00AA7913" w:rsidRDefault="00AA7913" w:rsidP="00914163">
                                  <w:pPr>
                                    <w:jc w:val="center"/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831611" w14:textId="5ADEBD09" w:rsidR="00B729CA" w:rsidRPr="005B64E2" w:rsidRDefault="00B729CA" w:rsidP="00914163">
                            <w:pPr>
                              <w:jc w:val="center"/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1F2A">
              <w:rPr>
                <w:rFonts w:ascii="Bebas Neue" w:hAnsi="Bebas Neue"/>
                <w:noProof/>
                <w:color w:val="DDB426" w:themeColor="background2"/>
                <w:sz w:val="120"/>
                <w:szCs w:val="120"/>
              </w:rPr>
              <w:drawing>
                <wp:anchor distT="0" distB="0" distL="114300" distR="114300" simplePos="0" relativeHeight="251644928" behindDoc="0" locked="0" layoutInCell="1" allowOverlap="1" wp14:anchorId="5F845A8C" wp14:editId="636AB1DC">
                  <wp:simplePos x="0" y="0"/>
                  <wp:positionH relativeFrom="column">
                    <wp:posOffset>16693</wp:posOffset>
                  </wp:positionH>
                  <wp:positionV relativeFrom="paragraph">
                    <wp:posOffset>3917951</wp:posOffset>
                  </wp:positionV>
                  <wp:extent cx="3747850" cy="1965960"/>
                  <wp:effectExtent l="0" t="0" r="5080" b="0"/>
                  <wp:wrapNone/>
                  <wp:docPr id="149140647" name="Picture 11" descr="A group of logos with sta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0647" name="Picture 11" descr="A group of logos with stars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614" cy="196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1F2A"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22F49C9" wp14:editId="1314125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1723390</wp:posOffset>
                  </wp:positionV>
                  <wp:extent cx="3757295" cy="2121535"/>
                  <wp:effectExtent l="0" t="0" r="0" b="0"/>
                  <wp:wrapNone/>
                  <wp:docPr id="19816752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29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47BD" w:rsidRPr="00EE5608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24448" behindDoc="1" locked="0" layoutInCell="1" allowOverlap="1" wp14:anchorId="0084722C" wp14:editId="735A5E58">
                      <wp:simplePos x="3855720" y="9304020"/>
                      <wp:positionH relativeFrom="margin">
                        <wp:align>left</wp:align>
                      </wp:positionH>
                      <wp:positionV relativeFrom="margin">
                        <wp:align>center</wp:align>
                      </wp:positionV>
                      <wp:extent cx="5363210" cy="565150"/>
                      <wp:effectExtent l="0" t="0" r="0" b="6350"/>
                      <wp:wrapSquare wrapText="bothSides"/>
                      <wp:docPr id="21303986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3210" cy="565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31CE24" w14:textId="18E7EEF2" w:rsidR="00043132" w:rsidRPr="00043132" w:rsidRDefault="00043132" w:rsidP="00043132">
                                  <w:pPr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043132">
                                    <w:rPr>
                                      <w:rFonts w:ascii="Bebas Neue" w:hAnsi="Bebas Neue"/>
                                      <w:color w:val="281148" w:themeColor="text2"/>
                                      <w:sz w:val="28"/>
                                      <w:szCs w:val="28"/>
                                    </w:rPr>
                                    <w:t>For more information, call 785 447-5424</w:t>
                                  </w:r>
                                </w:p>
                                <w:p w14:paraId="10A22B7D" w14:textId="2F18CB08" w:rsidR="00EE5608" w:rsidRPr="00043132" w:rsidRDefault="00EE5608" w:rsidP="00043132">
                                  <w:pPr>
                                    <w:rPr>
                                      <w:rFonts w:ascii="Bebas Neue" w:hAnsi="Bebas Neue"/>
                                      <w:color w:val="281148" w:themeColor="text2"/>
                                      <w:sz w:val="22"/>
                                      <w:szCs w:val="22"/>
                                    </w:rPr>
                                  </w:pPr>
                                  <w:r w:rsidRPr="00043132">
                                    <w:rPr>
                                      <w:rFonts w:ascii="Bebas Neue" w:hAnsi="Bebas Neue"/>
                                      <w:color w:val="281148" w:themeColor="text2"/>
                                      <w:sz w:val="22"/>
                                      <w:szCs w:val="22"/>
                                    </w:rPr>
                                    <w:t xml:space="preserve">United council on welfare fraud, inc., po box 164 Westmoreland, ks </w:t>
                                  </w:r>
                                  <w:r w:rsidR="00043132" w:rsidRPr="00043132">
                                    <w:rPr>
                                      <w:rFonts w:ascii="Bebas Neue" w:hAnsi="Bebas Neue"/>
                                      <w:color w:val="281148" w:themeColor="text2"/>
                                      <w:sz w:val="22"/>
                                      <w:szCs w:val="22"/>
                                    </w:rPr>
                                    <w:t>66549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4722C" id="_x0000_s1027" type="#_x0000_t202" style="position:absolute;left:0;text-align:left;margin-left:0;margin-top:0;width:422.3pt;height:44.5pt;z-index:-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" filled="f" stroked="f">
                      <v:textbox>
                        <w:txbxContent>
                          <w:p w14:paraId="6531CE24" w14:textId="18E7EEF2" w:rsidR="00043132" w:rsidRPr="00043132" w:rsidRDefault="00043132" w:rsidP="00043132">
                            <w:pPr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</w:pPr>
                            <w:r w:rsidRPr="00043132">
                              <w:rPr>
                                <w:rFonts w:ascii="Bebas Neue" w:hAnsi="Bebas Neue"/>
                                <w:color w:val="281148" w:themeColor="text2"/>
                                <w:sz w:val="28"/>
                                <w:szCs w:val="28"/>
                              </w:rPr>
                              <w:t>For more information, call 785 447-5424</w:t>
                            </w:r>
                          </w:p>
                          <w:p w14:paraId="10A22B7D" w14:textId="2F18CB08" w:rsidR="00EE5608" w:rsidRPr="00043132" w:rsidRDefault="00EE5608" w:rsidP="00043132">
                            <w:pPr>
                              <w:rPr>
                                <w:rFonts w:ascii="Bebas Neue" w:hAnsi="Bebas Neue"/>
                                <w:color w:val="281148" w:themeColor="text2"/>
                                <w:sz w:val="22"/>
                                <w:szCs w:val="22"/>
                              </w:rPr>
                            </w:pPr>
                            <w:r w:rsidRPr="00043132">
                              <w:rPr>
                                <w:rFonts w:ascii="Bebas Neue" w:hAnsi="Bebas Neue"/>
                                <w:color w:val="281148" w:themeColor="text2"/>
                                <w:sz w:val="22"/>
                                <w:szCs w:val="22"/>
                              </w:rPr>
                              <w:t xml:space="preserve">United council on welfare fraud, inc., po box 164 Westmoreland, ks </w:t>
                            </w:r>
                            <w:r w:rsidR="00043132" w:rsidRPr="00043132">
                              <w:rPr>
                                <w:rFonts w:ascii="Bebas Neue" w:hAnsi="Bebas Neue"/>
                                <w:color w:val="281148" w:themeColor="text2"/>
                                <w:sz w:val="22"/>
                                <w:szCs w:val="22"/>
                              </w:rPr>
                              <w:t>66549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6A6950" w14:paraId="0E202F47" w14:textId="77777777" w:rsidTr="006512B3">
        <w:trPr>
          <w:trHeight w:val="4502"/>
        </w:trPr>
        <w:tc>
          <w:tcPr>
            <w:tcW w:w="4770" w:type="dxa"/>
          </w:tcPr>
          <w:tbl>
            <w:tblPr>
              <w:tblpPr w:leftFromText="180" w:rightFromText="180" w:vertAnchor="page" w:horzAnchor="margin" w:tblpY="5021"/>
              <w:tblOverlap w:val="never"/>
              <w:tblW w:w="4765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55"/>
              <w:gridCol w:w="391"/>
            </w:tblGrid>
            <w:tr w:rsidR="00300ABF" w:rsidRPr="004C771C" w14:paraId="62852D2A" w14:textId="77777777" w:rsidTr="006512B3">
              <w:trPr>
                <w:trHeight w:val="1912"/>
              </w:trPr>
              <w:tc>
                <w:tcPr>
                  <w:tcW w:w="4198" w:type="dxa"/>
                  <w:tcBorders>
                    <w:top w:val="single" w:sz="36" w:space="0" w:color="FEFBD9" w:themeColor="accent1"/>
                    <w:bottom w:val="single" w:sz="36" w:space="0" w:color="FEFBD9" w:themeColor="accent1"/>
                  </w:tcBorders>
                  <w:vAlign w:val="center"/>
                </w:tcPr>
                <w:p w14:paraId="14D29D44" w14:textId="77777777" w:rsidR="00AF33F3" w:rsidRPr="004C771C" w:rsidRDefault="00AF33F3" w:rsidP="00AF33F3">
                  <w:pPr>
                    <w:pStyle w:val="Date"/>
                    <w:rPr>
                      <w:rFonts w:ascii="Bebas Neue" w:hAnsi="Bebas Neue"/>
                      <w:color w:val="281148" w:themeColor="text2"/>
                      <w:sz w:val="60"/>
                      <w:szCs w:val="60"/>
                    </w:rPr>
                  </w:pPr>
                  <w:r w:rsidRPr="004C771C">
                    <w:rPr>
                      <w:rFonts w:ascii="Bebas Neue" w:hAnsi="Bebas Neue"/>
                      <w:color w:val="281148" w:themeColor="text2"/>
                      <w:sz w:val="60"/>
                      <w:szCs w:val="60"/>
                    </w:rPr>
                    <w:t>Registration Opens</w:t>
                  </w:r>
                </w:p>
                <w:p w14:paraId="6EE804B4" w14:textId="0E89861D" w:rsidR="00AF33F3" w:rsidRPr="004C771C" w:rsidRDefault="00762BFB" w:rsidP="00AF33F3">
                  <w:pPr>
                    <w:rPr>
                      <w:rFonts w:ascii="Bebas Neue" w:hAnsi="Bebas Neue"/>
                    </w:rPr>
                  </w:pPr>
                  <w:r>
                    <w:rPr>
                      <w:rFonts w:ascii="Bebas Neue" w:hAnsi="Bebas Neue"/>
                    </w:rPr>
                    <w:t>DECEMBER</w:t>
                  </w:r>
                  <w:r w:rsidR="00043132">
                    <w:rPr>
                      <w:rFonts w:ascii="Bebas Neue" w:hAnsi="Bebas Neue"/>
                    </w:rPr>
                    <w:t xml:space="preserve"> 1, 202</w:t>
                  </w:r>
                  <w:r>
                    <w:rPr>
                      <w:rFonts w:ascii="Bebas Neue" w:hAnsi="Bebas Neue"/>
                    </w:rPr>
                    <w:t>6</w:t>
                  </w:r>
                </w:p>
                <w:p w14:paraId="560966C6" w14:textId="32D699CE" w:rsidR="00AF33F3" w:rsidRPr="004C771C" w:rsidRDefault="00AF33F3" w:rsidP="00AF33F3">
                  <w:pPr>
                    <w:rPr>
                      <w:rFonts w:ascii="Bebas Neue" w:hAnsi="Bebas Neue"/>
                    </w:rPr>
                  </w:pPr>
                  <w:hyperlink r:id="rId14" w:history="1">
                    <w:r w:rsidRPr="00043132">
                      <w:rPr>
                        <w:rStyle w:val="Hyperlink"/>
                        <w:rFonts w:ascii="Bebas Neue" w:hAnsi="Bebas Neue"/>
                        <w:color w:val="0C8CCD" w:themeColor="background1"/>
                        <w:sz w:val="32"/>
                        <w:szCs w:val="32"/>
                      </w:rPr>
                      <w:t>ucowf.net/</w:t>
                    </w:r>
                    <w:proofErr w:type="gramStart"/>
                    <w:r w:rsidRPr="00043132">
                      <w:rPr>
                        <w:rStyle w:val="Hyperlink"/>
                        <w:rFonts w:ascii="Bebas Neue" w:hAnsi="Bebas Neue"/>
                        <w:color w:val="0C8CCD" w:themeColor="background1"/>
                        <w:sz w:val="32"/>
                        <w:szCs w:val="32"/>
                      </w:rPr>
                      <w:t>national-conference</w:t>
                    </w:r>
                    <w:proofErr w:type="gramEnd"/>
                    <w:r w:rsidRPr="00043132">
                      <w:rPr>
                        <w:rStyle w:val="Hyperlink"/>
                        <w:rFonts w:ascii="Bebas Neue" w:hAnsi="Bebas Neue"/>
                        <w:color w:val="0C8CCD" w:themeColor="background1"/>
                        <w:sz w:val="32"/>
                        <w:szCs w:val="32"/>
                      </w:rPr>
                      <w:t>/</w:t>
                    </w:r>
                  </w:hyperlink>
                </w:p>
              </w:tc>
              <w:tc>
                <w:tcPr>
                  <w:tcW w:w="395" w:type="dxa"/>
                </w:tcPr>
                <w:p w14:paraId="41B89DA9" w14:textId="77777777" w:rsidR="00AF33F3" w:rsidRPr="004C771C" w:rsidRDefault="00AF33F3" w:rsidP="00AF33F3"/>
              </w:tc>
            </w:tr>
          </w:tbl>
          <w:p w14:paraId="0D7BB9D5" w14:textId="71591B7B" w:rsidR="00AF33F3" w:rsidRPr="006E4639" w:rsidRDefault="00EE5608" w:rsidP="00AF33F3">
            <w:pPr>
              <w:pStyle w:val="Title"/>
              <w:rPr>
                <w:rFonts w:ascii="Bebas Neue" w:hAnsi="Bebas Neue"/>
                <w:color w:val="DDB426" w:themeColor="background2"/>
                <w:sz w:val="56"/>
                <w:szCs w:val="56"/>
              </w:rPr>
            </w:pPr>
            <w:r w:rsidRPr="00AF33F3">
              <w:rPr>
                <w:rFonts w:ascii="Bebas Neue" w:hAnsi="Bebas Neue"/>
                <w:noProof/>
                <w:color w:val="DDB426" w:themeColor="background2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18304" behindDoc="0" locked="0" layoutInCell="1" allowOverlap="1" wp14:anchorId="5A09D92C" wp14:editId="5BB552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228600</wp:posOffset>
                      </wp:positionV>
                      <wp:extent cx="3009900" cy="272796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2727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1B4BD" w14:textId="541C98B8" w:rsidR="00AF33F3" w:rsidRPr="00EE5608" w:rsidRDefault="00AF33F3" w:rsidP="00EE5608">
                                  <w:pPr>
                                    <w:jc w:val="center"/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</w:pPr>
                                  <w:r w:rsidRPr="00AF33F3">
                                    <w:rPr>
                                      <w:rFonts w:ascii="Bebas Neue" w:hAnsi="Bebas Neue"/>
                                      <w:sz w:val="36"/>
                                      <w:szCs w:val="36"/>
                                    </w:rPr>
                                    <w:t>Featuring</w:t>
                                  </w:r>
                                  <w:r w:rsidR="00EE5608">
                                    <w:rPr>
                                      <w:rFonts w:ascii="Bebas Neue" w:hAnsi="Bebas Neue"/>
                                      <w:sz w:val="36"/>
                                      <w:szCs w:val="36"/>
                                    </w:rPr>
                                    <w:t>: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>18 hours of specific t</w:t>
                                  </w:r>
                                  <w:r w:rsidR="00EE5608"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>raining to combat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 xml:space="preserve"> welfare fraud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Certification testing </w:t>
                                  </w:r>
                                  <w:r w:rsidRPr="00EE560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 xml:space="preserve">Networking opportunities </w:t>
                                  </w:r>
                                  <w:r w:rsidRPr="00EE560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>Annual UCOWF Awards luncheon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>Board of Directors elections</w:t>
                                  </w:r>
                                  <w:r w:rsidR="00EE5608" w:rsidRPr="00EE5608">
                                    <w:rPr>
                                      <w:rFonts w:ascii="Bebas Neue" w:hAnsi="Bebas Neue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E5608" w:rsidRPr="00EE5608">
                                    <w:rPr>
                                      <w:rFonts w:ascii="Calibri" w:hAnsi="Calibri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● </w:t>
                                  </w:r>
                                  <w:r w:rsidR="00EE5608" w:rsidRPr="00EE5608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hear from </w:t>
                                  </w:r>
                                  <w:r w:rsidR="00EE5608" w:rsidRPr="00B729CA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>federal</w:t>
                                  </w:r>
                                  <w:r w:rsidR="00EE5608" w:rsidRPr="00EE5608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 program officials</w:t>
                                  </w:r>
                                  <w:r w:rsidR="00EE5608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E5608">
                                    <w:rPr>
                                      <w:rFonts w:ascii="Calibri" w:hAnsi="Calibri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>●</w:t>
                                  </w:r>
                                  <w:r w:rsidR="00EE5608">
                                    <w:rPr>
                                      <w:rFonts w:ascii="Bebas Neue" w:hAnsi="Bebas Neue" w:cs="Calibri"/>
                                      <w:color w:val="281148" w:themeColor="tex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EE5608">
                                    <w:rPr>
                                      <w:rFonts w:ascii="Bebas Neue" w:hAnsi="Bebas Neue" w:cs="Calibri"/>
                                      <w:color w:val="DDB426" w:themeColor="background2"/>
                                      <w:sz w:val="32"/>
                                      <w:szCs w:val="32"/>
                                    </w:rPr>
                                    <w:t>Q&amp;A with partners and congressional representatives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9D92C" id="_x0000_s1028" type="#_x0000_t202" style="position:absolute;margin-left:0;margin-top:18pt;width:237pt;height:214.8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DUEg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" stroked="f">
                      <v:textbox>
                        <w:txbxContent>
                          <w:p w14:paraId="71B1B4BD" w14:textId="541C98B8" w:rsidR="00AF33F3" w:rsidRPr="00EE5608" w:rsidRDefault="00AF33F3" w:rsidP="00EE5608">
                            <w:pPr>
                              <w:jc w:val="center"/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</w:pPr>
                            <w:r w:rsidRPr="00AF33F3"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  <w:t>Featuring</w:t>
                            </w:r>
                            <w:r w:rsidR="00EE5608"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  <w:t>: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>18 hours of specific t</w:t>
                            </w:r>
                            <w:r w:rsidR="00EE5608"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>raining to combat</w:t>
                            </w:r>
                            <w:r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 xml:space="preserve"> welfare fraud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●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Certification testing </w:t>
                            </w:r>
                            <w:r w:rsidRPr="00EE56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●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 xml:space="preserve">Networking opportunities </w:t>
                            </w:r>
                            <w:r w:rsidRPr="00EE56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●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281148" w:themeColor="text2"/>
                                <w:sz w:val="32"/>
                                <w:szCs w:val="32"/>
                              </w:rPr>
                              <w:t>Annual UCOWF Awards luncheon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●</w:t>
                            </w:r>
                            <w:r w:rsidRPr="00EE5608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>Board of Directors elections</w:t>
                            </w:r>
                            <w:r w:rsidR="00EE5608" w:rsidRPr="00EE5608">
                              <w:rPr>
                                <w:rFonts w:ascii="Bebas Neue" w:hAnsi="Bebas Neue"/>
                                <w:color w:val="DDB426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5608" w:rsidRPr="00EE5608">
                              <w:rPr>
                                <w:rFonts w:ascii="Calibri" w:hAnsi="Calibri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● </w:t>
                            </w:r>
                            <w:r w:rsidR="00EE5608" w:rsidRPr="00EE5608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hear from </w:t>
                            </w:r>
                            <w:r w:rsidR="00EE5608" w:rsidRPr="00B729CA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>federal</w:t>
                            </w:r>
                            <w:r w:rsidR="00EE5608" w:rsidRPr="00EE5608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 program officials</w:t>
                            </w:r>
                            <w:r w:rsidR="00EE5608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5608">
                              <w:rPr>
                                <w:rFonts w:ascii="Calibri" w:hAnsi="Calibri" w:cs="Calibri"/>
                                <w:color w:val="281148" w:themeColor="text2"/>
                                <w:sz w:val="32"/>
                                <w:szCs w:val="32"/>
                              </w:rPr>
                              <w:t>●</w:t>
                            </w:r>
                            <w:r w:rsidR="00EE5608">
                              <w:rPr>
                                <w:rFonts w:ascii="Bebas Neue" w:hAnsi="Bebas Neue" w:cs="Calibri"/>
                                <w:color w:val="281148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5608">
                              <w:rPr>
                                <w:rFonts w:ascii="Bebas Neue" w:hAnsi="Bebas Neue" w:cs="Calibri"/>
                                <w:color w:val="DDB426" w:themeColor="background2"/>
                                <w:sz w:val="32"/>
                                <w:szCs w:val="32"/>
                              </w:rPr>
                              <w:t>Q&amp;A with partners and congressional representatives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174" w:type="dxa"/>
            <w:vMerge/>
          </w:tcPr>
          <w:p w14:paraId="5E94D0EE" w14:textId="77777777" w:rsidR="00AF33F3" w:rsidRDefault="00AF33F3" w:rsidP="00AF33F3">
            <w:pPr>
              <w:jc w:val="right"/>
              <w:rPr>
                <w:noProof/>
              </w:rPr>
            </w:pPr>
          </w:p>
        </w:tc>
      </w:tr>
    </w:tbl>
    <w:p w14:paraId="62AC54A4" w14:textId="336D5630" w:rsidR="007C4028" w:rsidRDefault="00C163F2" w:rsidP="00AD44F9">
      <w:pPr>
        <w:pStyle w:val="GraphicAnchor"/>
      </w:pPr>
      <w:r w:rsidRPr="00C163F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12D0255" wp14:editId="016E4F1C">
                <wp:simplePos x="0" y="0"/>
                <wp:positionH relativeFrom="column">
                  <wp:posOffset>-594360</wp:posOffset>
                </wp:positionH>
                <wp:positionV relativeFrom="paragraph">
                  <wp:posOffset>164465</wp:posOffset>
                </wp:positionV>
                <wp:extent cx="7284720" cy="388620"/>
                <wp:effectExtent l="0" t="0" r="0" b="0"/>
                <wp:wrapNone/>
                <wp:docPr id="307327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47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967F" w14:textId="34A90CF9" w:rsidR="00C163F2" w:rsidRPr="008E3D4C" w:rsidRDefault="00C163F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 mor</w:t>
                            </w:r>
                            <w:r w:rsidR="004712A7"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 information contact the UCOWF Business Manager, Laura Lindsey, at </w:t>
                            </w:r>
                            <w:r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785</w:t>
                            </w:r>
                            <w:r w:rsidR="004712A7"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477</w:t>
                            </w:r>
                            <w:r w:rsidR="004712A7"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8E3D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5424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0255" id="_x0000_s1029" type="#_x0000_t202" style="position:absolute;margin-left:-46.8pt;margin-top:12.95pt;width:573.6pt;height:30.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" filled="f" stroked="f">
                <v:textbox>
                  <w:txbxContent>
                    <w:p w14:paraId="36DE967F" w14:textId="34A90CF9" w:rsidR="00C163F2" w:rsidRPr="008E3D4C" w:rsidRDefault="00C163F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3D4C">
                        <w:rPr>
                          <w:b/>
                          <w:bCs/>
                          <w:sz w:val="28"/>
                          <w:szCs w:val="28"/>
                        </w:rPr>
                        <w:t>For mor</w:t>
                      </w:r>
                      <w:r w:rsidR="004712A7" w:rsidRPr="008E3D4C">
                        <w:rPr>
                          <w:b/>
                          <w:bCs/>
                          <w:sz w:val="28"/>
                          <w:szCs w:val="28"/>
                        </w:rPr>
                        <w:t xml:space="preserve">e information contact the UCOWF Business Manager, Laura Lindsey, at </w:t>
                      </w:r>
                      <w:r w:rsidRPr="008E3D4C">
                        <w:rPr>
                          <w:b/>
                          <w:bCs/>
                          <w:sz w:val="28"/>
                          <w:szCs w:val="28"/>
                        </w:rPr>
                        <w:t>785</w:t>
                      </w:r>
                      <w:r w:rsidR="004712A7" w:rsidRPr="008E3D4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E3D4C">
                        <w:rPr>
                          <w:b/>
                          <w:bCs/>
                          <w:sz w:val="28"/>
                          <w:szCs w:val="28"/>
                        </w:rPr>
                        <w:t>477</w:t>
                      </w:r>
                      <w:r w:rsidR="004712A7" w:rsidRPr="008E3D4C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8E3D4C">
                        <w:rPr>
                          <w:b/>
                          <w:bCs/>
                          <w:sz w:val="28"/>
                          <w:szCs w:val="28"/>
                        </w:rPr>
                        <w:t>5424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4028" w:rsidSect="003703A0">
      <w:pgSz w:w="12240" w:h="15840" w:code="1"/>
      <w:pgMar w:top="360" w:right="0" w:bottom="0" w:left="1296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BDD70" w14:textId="77777777" w:rsidR="00941E51" w:rsidRDefault="00941E51" w:rsidP="00585693">
      <w:r>
        <w:separator/>
      </w:r>
    </w:p>
    <w:p w14:paraId="316AF0EC" w14:textId="77777777" w:rsidR="00941E51" w:rsidRDefault="00941E51"/>
  </w:endnote>
  <w:endnote w:type="continuationSeparator" w:id="0">
    <w:p w14:paraId="7330ECFF" w14:textId="77777777" w:rsidR="00941E51" w:rsidRDefault="00941E51" w:rsidP="00585693">
      <w:r>
        <w:continuationSeparator/>
      </w:r>
    </w:p>
    <w:p w14:paraId="3700DBE9" w14:textId="77777777" w:rsidR="00941E51" w:rsidRDefault="00941E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26B12" w14:textId="77777777" w:rsidR="00941E51" w:rsidRDefault="00941E51" w:rsidP="00585693">
      <w:r>
        <w:separator/>
      </w:r>
    </w:p>
    <w:p w14:paraId="6CB26262" w14:textId="77777777" w:rsidR="00941E51" w:rsidRDefault="00941E51"/>
  </w:footnote>
  <w:footnote w:type="continuationSeparator" w:id="0">
    <w:p w14:paraId="388ED64E" w14:textId="77777777" w:rsidR="00941E51" w:rsidRDefault="00941E51" w:rsidP="00585693">
      <w:r>
        <w:continuationSeparator/>
      </w:r>
    </w:p>
    <w:p w14:paraId="5AC043E7" w14:textId="77777777" w:rsidR="00941E51" w:rsidRDefault="00941E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3061372">
    <w:abstractNumId w:val="11"/>
  </w:num>
  <w:num w:numId="2" w16cid:durableId="1758791178">
    <w:abstractNumId w:val="12"/>
  </w:num>
  <w:num w:numId="3" w16cid:durableId="2126998165">
    <w:abstractNumId w:val="10"/>
  </w:num>
  <w:num w:numId="4" w16cid:durableId="1458600686">
    <w:abstractNumId w:val="9"/>
  </w:num>
  <w:num w:numId="5" w16cid:durableId="2029481024">
    <w:abstractNumId w:val="7"/>
  </w:num>
  <w:num w:numId="6" w16cid:durableId="1970864196">
    <w:abstractNumId w:val="6"/>
  </w:num>
  <w:num w:numId="7" w16cid:durableId="1895311086">
    <w:abstractNumId w:val="5"/>
  </w:num>
  <w:num w:numId="8" w16cid:durableId="1004631804">
    <w:abstractNumId w:val="4"/>
  </w:num>
  <w:num w:numId="9" w16cid:durableId="610432776">
    <w:abstractNumId w:val="8"/>
  </w:num>
  <w:num w:numId="10" w16cid:durableId="1296065012">
    <w:abstractNumId w:val="3"/>
  </w:num>
  <w:num w:numId="11" w16cid:durableId="1769079018">
    <w:abstractNumId w:val="2"/>
  </w:num>
  <w:num w:numId="12" w16cid:durableId="1467039712">
    <w:abstractNumId w:val="1"/>
  </w:num>
  <w:num w:numId="13" w16cid:durableId="100423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ocumentProtection w:edit="readOnly" w:enforcement="1" w:cryptProviderType="rsaAES" w:cryptAlgorithmClass="hash" w:cryptAlgorithmType="typeAny" w:cryptAlgorithmSid="14" w:cryptSpinCount="100000" w:hash="bGmm7qLPPVAO9MdpFbE9JWiYTH0QfAfh77dwg14LSILC9mUjs+ika6D4tFvAxtBGwComm0S9vJzdqsCLZ6uWAA==" w:salt="UHA3Bae6Is9tI6022HOEaQ=="/>
  <w:defaultTabStop w:val="216"/>
  <w:characterSpacingControl w:val="doNotCompress"/>
  <w:hdrShapeDefaults>
    <o:shapedefaults v:ext="edit" spidmax="2051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859"/>
    <w:rsid w:val="00015E89"/>
    <w:rsid w:val="000260A1"/>
    <w:rsid w:val="00040B0D"/>
    <w:rsid w:val="00043132"/>
    <w:rsid w:val="00043BF7"/>
    <w:rsid w:val="000447BD"/>
    <w:rsid w:val="00060899"/>
    <w:rsid w:val="000C388C"/>
    <w:rsid w:val="000C5F8E"/>
    <w:rsid w:val="000E33EA"/>
    <w:rsid w:val="000F38DA"/>
    <w:rsid w:val="000F6A2E"/>
    <w:rsid w:val="000F7FB9"/>
    <w:rsid w:val="001015FE"/>
    <w:rsid w:val="001019AF"/>
    <w:rsid w:val="00106154"/>
    <w:rsid w:val="0012342A"/>
    <w:rsid w:val="001369F2"/>
    <w:rsid w:val="001570B2"/>
    <w:rsid w:val="00157500"/>
    <w:rsid w:val="0016111D"/>
    <w:rsid w:val="00161EC4"/>
    <w:rsid w:val="001624C3"/>
    <w:rsid w:val="00172406"/>
    <w:rsid w:val="00181BD9"/>
    <w:rsid w:val="00184DE8"/>
    <w:rsid w:val="00186E86"/>
    <w:rsid w:val="001E50EF"/>
    <w:rsid w:val="0020037C"/>
    <w:rsid w:val="00204149"/>
    <w:rsid w:val="00205E6C"/>
    <w:rsid w:val="0020623F"/>
    <w:rsid w:val="002131B1"/>
    <w:rsid w:val="00220400"/>
    <w:rsid w:val="00240020"/>
    <w:rsid w:val="0024487A"/>
    <w:rsid w:val="00256859"/>
    <w:rsid w:val="002733AA"/>
    <w:rsid w:val="00274C41"/>
    <w:rsid w:val="0028509B"/>
    <w:rsid w:val="002A068F"/>
    <w:rsid w:val="002A1B8F"/>
    <w:rsid w:val="002A55CC"/>
    <w:rsid w:val="002B392F"/>
    <w:rsid w:val="002E58EC"/>
    <w:rsid w:val="00300ABF"/>
    <w:rsid w:val="003132BD"/>
    <w:rsid w:val="00341ADC"/>
    <w:rsid w:val="003456CE"/>
    <w:rsid w:val="00351180"/>
    <w:rsid w:val="00360790"/>
    <w:rsid w:val="0036720D"/>
    <w:rsid w:val="003703A0"/>
    <w:rsid w:val="00376140"/>
    <w:rsid w:val="00376EC3"/>
    <w:rsid w:val="00381ECC"/>
    <w:rsid w:val="003827B0"/>
    <w:rsid w:val="00386314"/>
    <w:rsid w:val="0039194A"/>
    <w:rsid w:val="003A065E"/>
    <w:rsid w:val="003A08EE"/>
    <w:rsid w:val="003A6732"/>
    <w:rsid w:val="003B51D2"/>
    <w:rsid w:val="003C2933"/>
    <w:rsid w:val="003C3CD0"/>
    <w:rsid w:val="003D7D7F"/>
    <w:rsid w:val="0040051F"/>
    <w:rsid w:val="00430AEF"/>
    <w:rsid w:val="00446773"/>
    <w:rsid w:val="00455601"/>
    <w:rsid w:val="004611DB"/>
    <w:rsid w:val="004630CB"/>
    <w:rsid w:val="004712A7"/>
    <w:rsid w:val="00494DE4"/>
    <w:rsid w:val="004A074D"/>
    <w:rsid w:val="004C0C3C"/>
    <w:rsid w:val="004C5329"/>
    <w:rsid w:val="0050236E"/>
    <w:rsid w:val="0051607E"/>
    <w:rsid w:val="00521A6E"/>
    <w:rsid w:val="00532C3C"/>
    <w:rsid w:val="005532C5"/>
    <w:rsid w:val="00561FBF"/>
    <w:rsid w:val="0057072C"/>
    <w:rsid w:val="00585693"/>
    <w:rsid w:val="00590933"/>
    <w:rsid w:val="005972F6"/>
    <w:rsid w:val="005A30BB"/>
    <w:rsid w:val="005B64E2"/>
    <w:rsid w:val="005C5B70"/>
    <w:rsid w:val="005D2D39"/>
    <w:rsid w:val="005E14EC"/>
    <w:rsid w:val="005E6E26"/>
    <w:rsid w:val="005F1BDC"/>
    <w:rsid w:val="00612059"/>
    <w:rsid w:val="006216A8"/>
    <w:rsid w:val="00627030"/>
    <w:rsid w:val="00635B95"/>
    <w:rsid w:val="0063602E"/>
    <w:rsid w:val="0064390E"/>
    <w:rsid w:val="00646273"/>
    <w:rsid w:val="006512B3"/>
    <w:rsid w:val="0065452F"/>
    <w:rsid w:val="006546CD"/>
    <w:rsid w:val="0068245E"/>
    <w:rsid w:val="00683FC9"/>
    <w:rsid w:val="00684A8A"/>
    <w:rsid w:val="00684EEE"/>
    <w:rsid w:val="00687A30"/>
    <w:rsid w:val="00694C88"/>
    <w:rsid w:val="0069500E"/>
    <w:rsid w:val="00695FBD"/>
    <w:rsid w:val="006972C2"/>
    <w:rsid w:val="006973C3"/>
    <w:rsid w:val="006A6950"/>
    <w:rsid w:val="006B4041"/>
    <w:rsid w:val="006C2D62"/>
    <w:rsid w:val="006E0666"/>
    <w:rsid w:val="006E2E87"/>
    <w:rsid w:val="006E4639"/>
    <w:rsid w:val="00704CF3"/>
    <w:rsid w:val="0071273C"/>
    <w:rsid w:val="00712946"/>
    <w:rsid w:val="00713F12"/>
    <w:rsid w:val="00741E1B"/>
    <w:rsid w:val="00761531"/>
    <w:rsid w:val="00762BFB"/>
    <w:rsid w:val="00776D0D"/>
    <w:rsid w:val="007A4EDB"/>
    <w:rsid w:val="007A5E2E"/>
    <w:rsid w:val="007C3B27"/>
    <w:rsid w:val="007C4028"/>
    <w:rsid w:val="007F63FC"/>
    <w:rsid w:val="00824C38"/>
    <w:rsid w:val="00834305"/>
    <w:rsid w:val="00835827"/>
    <w:rsid w:val="00850DA2"/>
    <w:rsid w:val="00852EB7"/>
    <w:rsid w:val="008572B9"/>
    <w:rsid w:val="00863F53"/>
    <w:rsid w:val="008900F3"/>
    <w:rsid w:val="00897FB4"/>
    <w:rsid w:val="008A1CFD"/>
    <w:rsid w:val="008B2AD6"/>
    <w:rsid w:val="008B3D2C"/>
    <w:rsid w:val="008D3E0D"/>
    <w:rsid w:val="008D6CB8"/>
    <w:rsid w:val="008E3D4C"/>
    <w:rsid w:val="008E779D"/>
    <w:rsid w:val="008F1C3A"/>
    <w:rsid w:val="009007D2"/>
    <w:rsid w:val="00902678"/>
    <w:rsid w:val="00906720"/>
    <w:rsid w:val="00911ECC"/>
    <w:rsid w:val="009124DD"/>
    <w:rsid w:val="00914163"/>
    <w:rsid w:val="00924E60"/>
    <w:rsid w:val="0093700F"/>
    <w:rsid w:val="00941E51"/>
    <w:rsid w:val="0094423C"/>
    <w:rsid w:val="00956039"/>
    <w:rsid w:val="009616BD"/>
    <w:rsid w:val="00962D5B"/>
    <w:rsid w:val="00986C18"/>
    <w:rsid w:val="009900A7"/>
    <w:rsid w:val="009921B9"/>
    <w:rsid w:val="009A1A31"/>
    <w:rsid w:val="009B1F2D"/>
    <w:rsid w:val="009C4B1B"/>
    <w:rsid w:val="009C6D4B"/>
    <w:rsid w:val="009D0C3C"/>
    <w:rsid w:val="00A0272F"/>
    <w:rsid w:val="00A10743"/>
    <w:rsid w:val="00A24F7F"/>
    <w:rsid w:val="00A33A7D"/>
    <w:rsid w:val="00A5031C"/>
    <w:rsid w:val="00A737E7"/>
    <w:rsid w:val="00A75D8E"/>
    <w:rsid w:val="00A80599"/>
    <w:rsid w:val="00A87C80"/>
    <w:rsid w:val="00A95506"/>
    <w:rsid w:val="00A96311"/>
    <w:rsid w:val="00AA22F3"/>
    <w:rsid w:val="00AA28F4"/>
    <w:rsid w:val="00AA7913"/>
    <w:rsid w:val="00AB123B"/>
    <w:rsid w:val="00AB57BE"/>
    <w:rsid w:val="00AB675A"/>
    <w:rsid w:val="00AD44F9"/>
    <w:rsid w:val="00AE3EDF"/>
    <w:rsid w:val="00AF05B0"/>
    <w:rsid w:val="00AF0DE6"/>
    <w:rsid w:val="00AF33F3"/>
    <w:rsid w:val="00B00E08"/>
    <w:rsid w:val="00B01D43"/>
    <w:rsid w:val="00B1148E"/>
    <w:rsid w:val="00B11551"/>
    <w:rsid w:val="00B168F9"/>
    <w:rsid w:val="00B27799"/>
    <w:rsid w:val="00B368A1"/>
    <w:rsid w:val="00B41F0F"/>
    <w:rsid w:val="00B4647F"/>
    <w:rsid w:val="00B71F2A"/>
    <w:rsid w:val="00B729CA"/>
    <w:rsid w:val="00B9026A"/>
    <w:rsid w:val="00BA3C83"/>
    <w:rsid w:val="00BA558A"/>
    <w:rsid w:val="00BD1B4D"/>
    <w:rsid w:val="00BD386C"/>
    <w:rsid w:val="00BD6DAD"/>
    <w:rsid w:val="00BF26D7"/>
    <w:rsid w:val="00C12433"/>
    <w:rsid w:val="00C163F2"/>
    <w:rsid w:val="00C25D0D"/>
    <w:rsid w:val="00C36AF5"/>
    <w:rsid w:val="00C47D77"/>
    <w:rsid w:val="00C5453D"/>
    <w:rsid w:val="00C56F1C"/>
    <w:rsid w:val="00C67FD5"/>
    <w:rsid w:val="00C712D1"/>
    <w:rsid w:val="00C724A1"/>
    <w:rsid w:val="00C74F34"/>
    <w:rsid w:val="00C752F6"/>
    <w:rsid w:val="00C81EC8"/>
    <w:rsid w:val="00C93A32"/>
    <w:rsid w:val="00CA1D9E"/>
    <w:rsid w:val="00CA2A70"/>
    <w:rsid w:val="00CA548D"/>
    <w:rsid w:val="00CA62F0"/>
    <w:rsid w:val="00CA7CCB"/>
    <w:rsid w:val="00CB2A13"/>
    <w:rsid w:val="00CD2322"/>
    <w:rsid w:val="00CE3BDF"/>
    <w:rsid w:val="00CE754C"/>
    <w:rsid w:val="00CF1722"/>
    <w:rsid w:val="00CF207A"/>
    <w:rsid w:val="00CF2AA7"/>
    <w:rsid w:val="00CF3734"/>
    <w:rsid w:val="00D1313A"/>
    <w:rsid w:val="00D24459"/>
    <w:rsid w:val="00D4130C"/>
    <w:rsid w:val="00D51AAA"/>
    <w:rsid w:val="00D529A9"/>
    <w:rsid w:val="00D61D5D"/>
    <w:rsid w:val="00D62743"/>
    <w:rsid w:val="00DB701B"/>
    <w:rsid w:val="00DD2B26"/>
    <w:rsid w:val="00DF0708"/>
    <w:rsid w:val="00E22B42"/>
    <w:rsid w:val="00E402F3"/>
    <w:rsid w:val="00E41C80"/>
    <w:rsid w:val="00E433D1"/>
    <w:rsid w:val="00E43EFE"/>
    <w:rsid w:val="00E51338"/>
    <w:rsid w:val="00E63B7F"/>
    <w:rsid w:val="00E90D70"/>
    <w:rsid w:val="00EC2361"/>
    <w:rsid w:val="00EC54E5"/>
    <w:rsid w:val="00ED186D"/>
    <w:rsid w:val="00EE5608"/>
    <w:rsid w:val="00F0092F"/>
    <w:rsid w:val="00F272AB"/>
    <w:rsid w:val="00F402B1"/>
    <w:rsid w:val="00F43604"/>
    <w:rsid w:val="00F55420"/>
    <w:rsid w:val="00F62891"/>
    <w:rsid w:val="00F92451"/>
    <w:rsid w:val="00FB1471"/>
    <w:rsid w:val="00FB27F1"/>
    <w:rsid w:val="00FD24A4"/>
    <w:rsid w:val="00FF365C"/>
    <w:rsid w:val="025B3DE2"/>
    <w:rsid w:val="09D0BC16"/>
    <w:rsid w:val="0DC6838B"/>
    <w:rsid w:val="1D9A97BA"/>
    <w:rsid w:val="231A0D48"/>
    <w:rsid w:val="23BFB99A"/>
    <w:rsid w:val="281836A0"/>
    <w:rsid w:val="29023487"/>
    <w:rsid w:val="368E57D2"/>
    <w:rsid w:val="41B4B07A"/>
    <w:rsid w:val="60CD071A"/>
    <w:rsid w:val="6166D574"/>
    <w:rsid w:val="6522557F"/>
    <w:rsid w:val="6665DCE9"/>
    <w:rsid w:val="6E501E9B"/>
    <w:rsid w:val="73FE5FD4"/>
    <w:rsid w:val="74363C8A"/>
    <w:rsid w:val="75C6E225"/>
    <w:rsid w:val="76F0F926"/>
    <w:rsid w:val="7B6F9109"/>
    <w:rsid w:val="7F68B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62E7B88E"/>
  <w15:chartTrackingRefBased/>
  <w15:docId w15:val="{D7328A7B-992C-4DA8-8988-E57CB799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Candara" w:hAnsi="Franklin Gothic Book" w:cs="Times New Roman"/>
        <w:sz w:val="40"/>
        <w:szCs w:val="40"/>
        <w:lang w:val="en-IN" w:eastAsia="en-IN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07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646273"/>
    <w:pPr>
      <w:spacing w:line="240" w:lineRule="auto"/>
      <w:contextualSpacing/>
    </w:pPr>
    <w:rPr>
      <w:rFonts w:asciiTheme="majorHAnsi" w:hAnsiTheme="majorHAnsi"/>
      <w:caps/>
      <w:color w:val="281148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646273"/>
    <w:rPr>
      <w:rFonts w:asciiTheme="majorHAnsi" w:hAnsiTheme="majorHAnsi"/>
      <w:caps/>
      <w:color w:val="281148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646273"/>
    <w:pPr>
      <w:spacing w:line="180" w:lineRule="auto"/>
      <w:contextualSpacing/>
    </w:pPr>
    <w:rPr>
      <w:rFonts w:asciiTheme="majorHAnsi" w:hAnsiTheme="majorHAnsi"/>
      <w:caps/>
      <w:color w:val="E6D306" w:themeColor="accent1" w:themeShade="80"/>
      <w:sz w:val="160"/>
      <w:szCs w:val="160"/>
    </w:rPr>
  </w:style>
  <w:style w:type="character" w:customStyle="1" w:styleId="TitleChar">
    <w:name w:val="Title Char"/>
    <w:link w:val="Title"/>
    <w:uiPriority w:val="1"/>
    <w:rsid w:val="00646273"/>
    <w:rPr>
      <w:rFonts w:asciiTheme="majorHAnsi" w:hAnsiTheme="majorHAnsi"/>
      <w:caps/>
      <w:color w:val="E6D306" w:themeColor="accent1" w:themeShade="80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E41C80"/>
    <w:pPr>
      <w:spacing w:after="120" w:line="240" w:lineRule="auto"/>
    </w:pPr>
    <w:rPr>
      <w:rFonts w:asciiTheme="majorHAnsi" w:hAnsiTheme="majorHAnsi"/>
      <w:color w:val="B2B2B2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E41C80"/>
    <w:rPr>
      <w:rFonts w:asciiTheme="majorHAnsi" w:hAnsiTheme="majorHAnsi"/>
      <w:color w:val="B2B2B2" w:themeColor="accent2"/>
      <w:sz w:val="52"/>
      <w:szCs w:val="52"/>
      <w:lang w:val="en-US"/>
    </w:rPr>
  </w:style>
  <w:style w:type="paragraph" w:customStyle="1" w:styleId="ContactInfo">
    <w:name w:val="Contact Info"/>
    <w:basedOn w:val="Normal"/>
    <w:uiPriority w:val="4"/>
    <w:qFormat/>
    <w:rsid w:val="00F62891"/>
    <w:pPr>
      <w:pBdr>
        <w:left w:val="single" w:sz="24" w:space="6" w:color="0C8CCD" w:themeColor="background1"/>
      </w:pBdr>
      <w:spacing w:before="120" w:after="120" w:line="240" w:lineRule="auto"/>
    </w:pPr>
    <w:rPr>
      <w:rFonts w:asciiTheme="majorHAnsi" w:hAnsiTheme="majorHAnsi"/>
      <w:caps/>
      <w:color w:val="281148" w:themeColor="text2"/>
      <w:sz w:val="36"/>
      <w:szCs w:val="36"/>
    </w:rPr>
  </w:style>
  <w:style w:type="paragraph" w:styleId="Footer">
    <w:name w:val="footer"/>
    <w:basedOn w:val="Normal"/>
    <w:link w:val="FooterChar"/>
    <w:uiPriority w:val="99"/>
    <w:rsid w:val="00060899"/>
    <w:pPr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0899"/>
    <w:rPr>
      <w:sz w:val="16"/>
      <w:lang w:val="en-US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A10743"/>
    <w:tblPr/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60899"/>
    <w:pPr>
      <w:pBdr>
        <w:left w:val="single" w:sz="24" w:space="6" w:color="0C8CCD" w:themeColor="background1"/>
      </w:pBdr>
      <w:spacing w:before="120" w:after="120" w:line="240" w:lineRule="auto"/>
    </w:pPr>
    <w:rPr>
      <w:rFonts w:asciiTheme="majorHAnsi" w:hAnsiTheme="majorHAnsi"/>
      <w:b/>
      <w:caps/>
      <w:color w:val="281148" w:themeColor="text2"/>
      <w:sz w:val="44"/>
      <w:szCs w:val="44"/>
    </w:rPr>
  </w:style>
  <w:style w:type="table" w:styleId="ListTable7Colorful">
    <w:name w:val="List Table 7 Colorful"/>
    <w:basedOn w:val="TableNormal"/>
    <w:uiPriority w:val="52"/>
    <w:rsid w:val="00694C8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0C8CC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0C8CC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0C8CC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0C8CCD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11ECC"/>
    <w:tblPr>
      <w:tblStyleRowBandSize w:val="1"/>
      <w:tblStyleColBandSize w:val="1"/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181BD9"/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B84C2" w:themeFill="background1" w:themeFillShade="F2"/>
      </w:tcPr>
    </w:tblStylePr>
    <w:tblStylePr w:type="band1Horz">
      <w:tblPr/>
      <w:tcPr>
        <w:shd w:val="clear" w:color="auto" w:fill="0B84C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GraphicAnchor">
    <w:name w:val="Graphic Anchor"/>
    <w:basedOn w:val="Normal"/>
    <w:qFormat/>
    <w:rsid w:val="0036720D"/>
    <w:pPr>
      <w:spacing w:line="240" w:lineRule="auto"/>
    </w:pPr>
    <w:rPr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C3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ucowf.net/national-conferenc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ack\AppData\Roaming\Microsoft\Templates\Open%20hous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rgbClr val="0C8CCD"/>
      </a:lt1>
      <a:dk2>
        <a:srgbClr val="281148"/>
      </a:dk2>
      <a:lt2>
        <a:srgbClr val="DDB426"/>
      </a:lt2>
      <a:accent1>
        <a:srgbClr val="FEFBD9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A58B589-D988-4C65-B9E6-6B7B443EA8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EB9E1-6114-4B61-B42A-15C3C6A23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EE48A6-39DD-4747-9BFD-D775BE8CDB0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</Template>
  <TotalTime>8</TotalTime>
  <Pages>1</Pages>
  <Words>41</Words>
  <Characters>239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Heacock</dc:creator>
  <cp:keywords/>
  <dc:description/>
  <cp:lastModifiedBy>Jack Heacock</cp:lastModifiedBy>
  <cp:revision>6</cp:revision>
  <cp:lastPrinted>2024-08-15T15:38:00Z</cp:lastPrinted>
  <dcterms:created xsi:type="dcterms:W3CDTF">2025-03-31T19:05:00Z</dcterms:created>
  <dcterms:modified xsi:type="dcterms:W3CDTF">2025-03-31T19:18:00Z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