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2B4" w14:textId="77777777" w:rsidR="00D74699" w:rsidRPr="00D74699" w:rsidRDefault="00D74699" w:rsidP="00D74699">
      <w:pPr>
        <w:rPr>
          <w:rFonts w:ascii="Calibri" w:hAnsi="Calibri" w:cs="Calibri"/>
        </w:rPr>
      </w:pPr>
      <w:r w:rsidRPr="00D74699">
        <w:rPr>
          <w:rFonts w:ascii="Calibri" w:hAnsi="Calibri" w:cs="Calibri"/>
          <w:b/>
        </w:rPr>
        <w:t>Stakeholder Inventory (Who's in Your Network?)</w:t>
      </w:r>
    </w:p>
    <w:tbl>
      <w:tblPr>
        <w:tblStyle w:val="NormalGrid"/>
        <w:tblW w:w="13407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655"/>
        <w:gridCol w:w="1441"/>
        <w:gridCol w:w="2071"/>
        <w:gridCol w:w="1862"/>
        <w:gridCol w:w="1832"/>
        <w:gridCol w:w="1934"/>
        <w:gridCol w:w="2612"/>
      </w:tblGrid>
      <w:tr w:rsidR="00D74699" w:rsidRPr="00D74699" w14:paraId="67A2137E" w14:textId="77777777" w:rsidTr="00D7469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5D4B18FC" w14:textId="77777777" w:rsidR="00D74699" w:rsidRPr="00D74699" w:rsidRDefault="00D74699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7469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Stakeholder Name / Group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250A76A8" w14:textId="77777777" w:rsidR="00D74699" w:rsidRPr="00D74699" w:rsidRDefault="00D74699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7469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Role / Affiliation (ESA, district, org)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1D76CF38" w14:textId="77777777" w:rsidR="00D74699" w:rsidRPr="00D74699" w:rsidRDefault="00D74699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7469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Primary Constituency (educators, families, students, business, etc.)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71F8560E" w14:textId="77777777" w:rsidR="00D74699" w:rsidRPr="00D74699" w:rsidRDefault="00D74699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7469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Current Relationship Strength (None / Emerging / Established / Strong)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5F0A588F" w14:textId="77777777" w:rsidR="00D74699" w:rsidRPr="00D74699" w:rsidRDefault="00D74699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7469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Current Engagement Level (Passive / Occasional / Active / Leader)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2AF4615C" w14:textId="77777777" w:rsidR="00D74699" w:rsidRPr="00D74699" w:rsidRDefault="00D74699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7469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Issues They Care About Most (top 3)</w:t>
            </w:r>
          </w:p>
        </w:tc>
        <w:tc>
          <w:tcPr>
            <w:tcW w:w="2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7C47C01D" w14:textId="77777777" w:rsidR="00D74699" w:rsidRPr="00D74699" w:rsidRDefault="00D74699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7469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Preferred Communication Channels (email, text, social, meetings)</w:t>
            </w:r>
          </w:p>
        </w:tc>
      </w:tr>
      <w:tr w:rsidR="00D74699" w:rsidRPr="00D74699" w14:paraId="7E39A25C" w14:textId="77777777" w:rsidTr="00D7469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FD2A576" w14:textId="77777777" w:rsidR="00D74699" w:rsidRPr="00D74699" w:rsidRDefault="00D74699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D74699">
              <w:rPr>
                <w:rFonts w:ascii="Calibri" w:hAnsi="Calibri" w:cs="Calibri"/>
                <w:sz w:val="24"/>
                <w:szCs w:val="24"/>
              </w:rPr>
              <w:t>Example: District Principal Association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226DCB" w14:textId="77777777" w:rsidR="00D74699" w:rsidRPr="00D74699" w:rsidRDefault="00D74699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D74699">
              <w:rPr>
                <w:rFonts w:ascii="Calibri" w:hAnsi="Calibri" w:cs="Calibri"/>
                <w:sz w:val="24"/>
                <w:szCs w:val="24"/>
              </w:rPr>
              <w:t>Multi-district educator org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DADAFD" w14:textId="77777777" w:rsidR="00D74699" w:rsidRPr="00D74699" w:rsidRDefault="00D74699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D74699">
              <w:rPr>
                <w:rFonts w:ascii="Calibri" w:hAnsi="Calibri" w:cs="Calibri"/>
                <w:sz w:val="24"/>
                <w:szCs w:val="24"/>
              </w:rPr>
              <w:t>Teachers, administrators, and school leaders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FF85F" w14:textId="77777777" w:rsidR="00D74699" w:rsidRPr="00D74699" w:rsidRDefault="00D74699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D74699">
              <w:rPr>
                <w:rFonts w:ascii="Calibri" w:hAnsi="Calibri" w:cs="Calibri"/>
                <w:sz w:val="24"/>
                <w:szCs w:val="24"/>
              </w:rPr>
              <w:t>Emerging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B833E5" w14:textId="77777777" w:rsidR="00D74699" w:rsidRPr="00D74699" w:rsidRDefault="00D74699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D74699">
              <w:rPr>
                <w:rFonts w:ascii="Calibri" w:hAnsi="Calibri" w:cs="Calibri"/>
                <w:sz w:val="24"/>
                <w:szCs w:val="24"/>
              </w:rPr>
              <w:t>Occasional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BBACD" w14:textId="77777777" w:rsidR="00D74699" w:rsidRPr="00D74699" w:rsidRDefault="00D74699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D74699">
              <w:rPr>
                <w:rFonts w:ascii="Calibri" w:hAnsi="Calibri" w:cs="Calibri"/>
                <w:sz w:val="24"/>
                <w:szCs w:val="24"/>
              </w:rPr>
              <w:t>Teacher retention, professional development, and funding equity</w:t>
            </w:r>
          </w:p>
        </w:tc>
        <w:tc>
          <w:tcPr>
            <w:tcW w:w="2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9FF72" w14:textId="77777777" w:rsidR="00D74699" w:rsidRPr="00D74699" w:rsidRDefault="00D74699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D74699">
              <w:rPr>
                <w:rFonts w:ascii="Calibri" w:hAnsi="Calibri" w:cs="Calibri"/>
                <w:sz w:val="24"/>
                <w:szCs w:val="24"/>
              </w:rPr>
              <w:t>Email, monthly meetings</w:t>
            </w:r>
          </w:p>
        </w:tc>
      </w:tr>
    </w:tbl>
    <w:p w14:paraId="04169DA2" w14:textId="77777777" w:rsidR="00D74699" w:rsidRPr="00D74699" w:rsidRDefault="00D74699" w:rsidP="00D74699">
      <w:pPr>
        <w:rPr>
          <w:rFonts w:ascii="Calibri" w:hAnsi="Calibri" w:cs="Calibri"/>
          <w:b/>
        </w:rPr>
      </w:pPr>
    </w:p>
    <w:p w14:paraId="72AA0D37" w14:textId="77777777" w:rsidR="00D74699" w:rsidRPr="00D74699" w:rsidRDefault="00D74699" w:rsidP="00D74699">
      <w:pPr>
        <w:rPr>
          <w:rFonts w:ascii="Calibri" w:hAnsi="Calibri" w:cs="Calibri"/>
        </w:rPr>
      </w:pPr>
      <w:r w:rsidRPr="00D74699">
        <w:rPr>
          <w:rFonts w:ascii="Calibri" w:hAnsi="Calibri" w:cs="Calibri"/>
          <w:b/>
        </w:rPr>
        <w:t>Suggested Use</w:t>
      </w:r>
      <w:r w:rsidRPr="00D74699">
        <w:rPr>
          <w:rFonts w:ascii="Calibri" w:eastAsia="Georgia" w:hAnsi="Calibri" w:cs="Calibri"/>
        </w:rPr>
        <w:t>: Print or recreate this table and populate at least 25–50 entries statewide. Encourage your team to fill it out with a cross-functional group (ESA leadership, advocacy staff, and at least one district partner) to avoid blind spots.</w:t>
      </w:r>
    </w:p>
    <w:p w14:paraId="186B37A4" w14:textId="77777777" w:rsidR="00067129" w:rsidRDefault="00067129"/>
    <w:sectPr w:rsidR="00067129" w:rsidSect="00A55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E"/>
    <w:rsid w:val="00067129"/>
    <w:rsid w:val="00445521"/>
    <w:rsid w:val="00A5554E"/>
    <w:rsid w:val="00CA1CCB"/>
    <w:rsid w:val="00D7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68F8"/>
  <w15:chartTrackingRefBased/>
  <w15:docId w15:val="{44304171-2691-4945-935B-DBF58DF1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4E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TableNormal"/>
    <w:uiPriority w:val="39"/>
    <w:rsid w:val="00A5554E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Sowder</dc:creator>
  <cp:keywords/>
  <dc:description/>
  <cp:lastModifiedBy>Claire Sowder</cp:lastModifiedBy>
  <cp:revision>2</cp:revision>
  <dcterms:created xsi:type="dcterms:W3CDTF">2026-01-05T21:38:00Z</dcterms:created>
  <dcterms:modified xsi:type="dcterms:W3CDTF">2026-01-05T21:38:00Z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38332d2e-6198-4fe6-bfc0-bc6fb2110f7f</vt:lpwstr>
  </property>
</Properties>
</file>