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CF2A" w14:textId="77777777" w:rsidR="00E66B11" w:rsidRPr="00E66B11" w:rsidRDefault="00E66B11" w:rsidP="00E66B11">
      <w:pPr>
        <w:rPr>
          <w:rFonts w:ascii="Calibri" w:hAnsi="Calibri" w:cs="Calibri"/>
        </w:rPr>
      </w:pPr>
      <w:r w:rsidRPr="00E66B11">
        <w:rPr>
          <w:rFonts w:ascii="Calibri" w:hAnsi="Calibri" w:cs="Calibri"/>
          <w:b/>
        </w:rPr>
        <w:t>Relationship Gaps and Opportunities</w:t>
      </w:r>
    </w:p>
    <w:p w14:paraId="62006E59" w14:textId="77777777" w:rsidR="00E66B11" w:rsidRPr="00E66B11" w:rsidRDefault="00E66B11" w:rsidP="00E66B11">
      <w:pPr>
        <w:rPr>
          <w:rFonts w:ascii="Calibri" w:hAnsi="Calibri" w:cs="Calibri"/>
        </w:rPr>
      </w:pPr>
      <w:r w:rsidRPr="00E66B11">
        <w:rPr>
          <w:rFonts w:ascii="Calibri" w:hAnsi="Calibri" w:cs="Calibri"/>
        </w:rPr>
        <w:t>After completing the inventory, summarize what you see: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4454"/>
        <w:gridCol w:w="8500"/>
      </w:tblGrid>
      <w:tr w:rsidR="00E66B11" w:rsidRPr="00E66B11" w14:paraId="21268850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45964258" w14:textId="77777777" w:rsidR="00E66B11" w:rsidRPr="00E66B11" w:rsidRDefault="00E66B11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E66B1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Area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215E99" w:themeFill="text2" w:themeFillTint="BF"/>
          </w:tcPr>
          <w:p w14:paraId="307C0708" w14:textId="77777777" w:rsidR="00E66B11" w:rsidRPr="00E66B11" w:rsidRDefault="00E66B11" w:rsidP="006E29D4">
            <w:pPr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E66B11">
              <w:rPr>
                <w:rFonts w:ascii="Calibri" w:hAnsi="Calibri" w:cs="Calibri"/>
                <w:b/>
                <w:bCs/>
                <w:color w:val="FFFFFF" w:themeColor="background1"/>
                <w:sz w:val="24"/>
                <w:szCs w:val="24"/>
              </w:rPr>
              <w:t>Observations &amp; Questions</w:t>
            </w:r>
          </w:p>
        </w:tc>
      </w:tr>
      <w:tr w:rsidR="00E66B11" w:rsidRPr="00E66B11" w14:paraId="017FE091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4826B3" w14:textId="77777777" w:rsidR="00E66B11" w:rsidRPr="00E66B11" w:rsidRDefault="00E66B11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E66B11">
              <w:rPr>
                <w:rFonts w:ascii="Calibri" w:hAnsi="Calibri" w:cs="Calibri"/>
                <w:sz w:val="24"/>
                <w:szCs w:val="24"/>
              </w:rPr>
              <w:t>Underrepresented Regions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017F5E" w14:textId="77777777" w:rsidR="00E66B11" w:rsidRPr="00E66B11" w:rsidRDefault="00E66B11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E66B11">
              <w:rPr>
                <w:rFonts w:ascii="Calibri" w:hAnsi="Calibri" w:cs="Calibri"/>
                <w:sz w:val="24"/>
                <w:szCs w:val="24"/>
              </w:rPr>
              <w:t>Where do we lack grassroots contacts (rural, suburban, urban)?</w:t>
            </w:r>
          </w:p>
        </w:tc>
      </w:tr>
      <w:tr w:rsidR="00E66B11" w:rsidRPr="00E66B11" w14:paraId="436B7595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1D6BC9F" w14:textId="77777777" w:rsidR="00E66B11" w:rsidRPr="00E66B11" w:rsidRDefault="00E66B11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E66B11">
              <w:rPr>
                <w:rFonts w:ascii="Calibri" w:hAnsi="Calibri" w:cs="Calibri"/>
                <w:sz w:val="24"/>
                <w:szCs w:val="24"/>
              </w:rPr>
              <w:t>Underrepresented Constituencies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0EDE1A" w14:textId="77777777" w:rsidR="00E66B11" w:rsidRPr="00E66B11" w:rsidRDefault="00E66B11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E66B11">
              <w:rPr>
                <w:rFonts w:ascii="Calibri" w:hAnsi="Calibri" w:cs="Calibri"/>
                <w:sz w:val="24"/>
                <w:szCs w:val="24"/>
              </w:rPr>
              <w:t>Which voices are missing (families, students, special education, early childhood, CTE, rural districts)?</w:t>
            </w:r>
          </w:p>
        </w:tc>
      </w:tr>
      <w:tr w:rsidR="00E66B11" w:rsidRPr="00E66B11" w14:paraId="3A0B9713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C8AA71B" w14:textId="77777777" w:rsidR="00E66B11" w:rsidRPr="00E66B11" w:rsidRDefault="00E66B11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E66B11">
              <w:rPr>
                <w:rFonts w:ascii="Calibri" w:hAnsi="Calibri" w:cs="Calibri"/>
                <w:sz w:val="24"/>
                <w:szCs w:val="24"/>
              </w:rPr>
              <w:t>High-Potential but Under-Engaged Stakeholders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E395F58" w14:textId="77777777" w:rsidR="00E66B11" w:rsidRPr="00E66B11" w:rsidRDefault="00E66B11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E66B11">
              <w:rPr>
                <w:rFonts w:ascii="Calibri" w:hAnsi="Calibri" w:cs="Calibri"/>
                <w:sz w:val="24"/>
                <w:szCs w:val="24"/>
              </w:rPr>
              <w:t>Who cares deeply about our issues but is only passively engaged today?</w:t>
            </w:r>
          </w:p>
        </w:tc>
      </w:tr>
      <w:tr w:rsidR="00E66B11" w:rsidRPr="00E66B11" w14:paraId="04DC9F6D" w14:textId="77777777" w:rsidTr="006E29D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9AF8127" w14:textId="77777777" w:rsidR="00E66B11" w:rsidRPr="00E66B11" w:rsidRDefault="00E66B11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E66B11">
              <w:rPr>
                <w:rFonts w:ascii="Calibri" w:hAnsi="Calibri" w:cs="Calibri"/>
                <w:sz w:val="24"/>
                <w:szCs w:val="24"/>
              </w:rPr>
              <w:t>Partnership Opportunities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CFA996D" w14:textId="77777777" w:rsidR="00E66B11" w:rsidRPr="00E66B11" w:rsidRDefault="00E66B11" w:rsidP="006E29D4">
            <w:pPr>
              <w:rPr>
                <w:rFonts w:ascii="Calibri" w:hAnsi="Calibri" w:cs="Calibri"/>
                <w:sz w:val="24"/>
                <w:szCs w:val="24"/>
              </w:rPr>
            </w:pPr>
            <w:r w:rsidRPr="00E66B11">
              <w:rPr>
                <w:rFonts w:ascii="Calibri" w:hAnsi="Calibri" w:cs="Calibri"/>
                <w:sz w:val="24"/>
                <w:szCs w:val="24"/>
              </w:rPr>
              <w:t>Which groups working on similar issues could be invited into a shared ESA advocacy effort?</w:t>
            </w:r>
          </w:p>
        </w:tc>
      </w:tr>
    </w:tbl>
    <w:p w14:paraId="186B37A4" w14:textId="77777777" w:rsidR="00067129" w:rsidRPr="00E66B11" w:rsidRDefault="00067129"/>
    <w:sectPr w:rsidR="00067129" w:rsidRPr="00E66B11" w:rsidSect="00A5554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4E"/>
    <w:rsid w:val="00067129"/>
    <w:rsid w:val="00445521"/>
    <w:rsid w:val="00A5554E"/>
    <w:rsid w:val="00CA1CCB"/>
    <w:rsid w:val="00D74699"/>
    <w:rsid w:val="00E6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C68F8"/>
  <w15:chartTrackingRefBased/>
  <w15:docId w15:val="{44304171-2691-4945-935B-DBF58DF1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54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554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554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554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554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554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554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554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554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554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5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5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5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5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5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5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5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5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5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5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554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5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554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5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554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5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5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5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554E"/>
    <w:rPr>
      <w:b/>
      <w:bCs/>
      <w:smallCaps/>
      <w:color w:val="0F4761" w:themeColor="accent1" w:themeShade="BF"/>
      <w:spacing w:val="5"/>
    </w:rPr>
  </w:style>
  <w:style w:type="table" w:customStyle="1" w:styleId="NormalGrid">
    <w:name w:val="Normal Grid"/>
    <w:basedOn w:val="TableNormal"/>
    <w:uiPriority w:val="39"/>
    <w:rsid w:val="00A5554E"/>
    <w:pPr>
      <w:spacing w:after="0" w:line="240" w:lineRule="auto"/>
    </w:pPr>
    <w:rPr>
      <w:rFonts w:ascii="Georgia"/>
      <w:kern w:val="0"/>
      <w:sz w:val="21"/>
      <w:szCs w:val="22"/>
      <w14:ligatures w14:val="none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Sowder</dc:creator>
  <cp:keywords/>
  <dc:description/>
  <cp:lastModifiedBy>Claire Sowder</cp:lastModifiedBy>
  <cp:revision>2</cp:revision>
  <dcterms:created xsi:type="dcterms:W3CDTF">2026-01-05T21:39:00Z</dcterms:created>
  <dcterms:modified xsi:type="dcterms:W3CDTF">2026-01-05T21:39:00Z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38332d2e-6198-4fe6-bfc0-bc6fb2110f7f</vt:lpwstr>
  </property>
</Properties>
</file>