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D9E78" w14:textId="5CD9F477" w:rsidR="002A65DE" w:rsidRDefault="00355ADA" w:rsidP="00355A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</w:t>
      </w:r>
      <w:r w:rsidR="002A65DE">
        <w:rPr>
          <w:b/>
          <w:bCs/>
          <w:sz w:val="28"/>
          <w:szCs w:val="28"/>
        </w:rPr>
        <w:t>OLBOX TALKS</w:t>
      </w:r>
    </w:p>
    <w:p w14:paraId="5666C4FC" w14:textId="3F9FE864" w:rsidR="002A65DE" w:rsidRDefault="002A65DE" w:rsidP="002A65DE">
      <w:pPr>
        <w:jc w:val="center"/>
        <w:rPr>
          <w:b/>
          <w:bCs/>
          <w:sz w:val="28"/>
          <w:szCs w:val="28"/>
        </w:rPr>
      </w:pPr>
    </w:p>
    <w:p w14:paraId="74A30CEE" w14:textId="51659C74" w:rsidR="002A65DE" w:rsidRPr="002A4BEF" w:rsidRDefault="002A65DE" w:rsidP="002A65DE">
      <w:pPr>
        <w:rPr>
          <w:sz w:val="28"/>
          <w:szCs w:val="28"/>
        </w:rPr>
      </w:pPr>
      <w:r w:rsidRPr="002A4BEF">
        <w:rPr>
          <w:sz w:val="28"/>
          <w:szCs w:val="28"/>
        </w:rPr>
        <w:t>These short, informal group discussions are meant to focus on safety issues that are relevant to the work that</w:t>
      </w:r>
      <w:r w:rsidR="00355ADA" w:rsidRPr="002A4BEF">
        <w:rPr>
          <w:sz w:val="28"/>
          <w:szCs w:val="28"/>
        </w:rPr>
        <w:t xml:space="preserve"> the employees</w:t>
      </w:r>
      <w:r w:rsidRPr="002A4BEF">
        <w:rPr>
          <w:sz w:val="28"/>
          <w:szCs w:val="28"/>
        </w:rPr>
        <w:t xml:space="preserve"> </w:t>
      </w:r>
      <w:r w:rsidR="00355ADA" w:rsidRPr="002A4BEF">
        <w:rPr>
          <w:sz w:val="28"/>
          <w:szCs w:val="28"/>
        </w:rPr>
        <w:t>will</w:t>
      </w:r>
      <w:r w:rsidRPr="002A4BEF">
        <w:rPr>
          <w:sz w:val="28"/>
          <w:szCs w:val="28"/>
        </w:rPr>
        <w:t xml:space="preserve"> perfor</w:t>
      </w:r>
      <w:r w:rsidR="00355ADA" w:rsidRPr="002A4BEF">
        <w:rPr>
          <w:sz w:val="28"/>
          <w:szCs w:val="28"/>
        </w:rPr>
        <w:t>m as well as help foster an overall culture of safety.</w:t>
      </w:r>
    </w:p>
    <w:p w14:paraId="401D9A61" w14:textId="3BB299A4" w:rsidR="002A65DE" w:rsidRPr="002A4BEF" w:rsidRDefault="002A65DE" w:rsidP="002A65DE">
      <w:pPr>
        <w:rPr>
          <w:sz w:val="28"/>
          <w:szCs w:val="28"/>
        </w:rPr>
      </w:pPr>
      <w:r w:rsidRPr="002A4BEF">
        <w:rPr>
          <w:sz w:val="28"/>
          <w:szCs w:val="28"/>
        </w:rPr>
        <w:t xml:space="preserve">They </w:t>
      </w:r>
      <w:r w:rsidR="00355ADA" w:rsidRPr="002A4BEF">
        <w:rPr>
          <w:sz w:val="28"/>
          <w:szCs w:val="28"/>
        </w:rPr>
        <w:t>should</w:t>
      </w:r>
      <w:r w:rsidRPr="002A4BEF">
        <w:rPr>
          <w:sz w:val="28"/>
          <w:szCs w:val="28"/>
        </w:rPr>
        <w:t xml:space="preserve"> be used to </w:t>
      </w:r>
      <w:r w:rsidR="00AF34B9" w:rsidRPr="002A4BEF">
        <w:rPr>
          <w:sz w:val="28"/>
          <w:szCs w:val="28"/>
        </w:rPr>
        <w:t>share information at the beginning of a shift or workday. Discussions and topics chosen should create awareness of concerns regarding potential injuries and what each worker should do to work in a safe manner.</w:t>
      </w:r>
    </w:p>
    <w:p w14:paraId="39B5117F" w14:textId="10FD0FF7" w:rsidR="00AF34B9" w:rsidRDefault="00AF34B9" w:rsidP="002A65DE">
      <w:pPr>
        <w:rPr>
          <w:sz w:val="28"/>
          <w:szCs w:val="28"/>
        </w:rPr>
      </w:pPr>
      <w:r w:rsidRPr="002A4BEF">
        <w:rPr>
          <w:sz w:val="28"/>
          <w:szCs w:val="28"/>
        </w:rPr>
        <w:t>The talks can review and emphasis safety training that has already occurred, discuss a job hazard analysis before work starts or check that everyone has their safety equipment required and it is in good working condition.</w:t>
      </w:r>
    </w:p>
    <w:p w14:paraId="6215520F" w14:textId="0D3D20A6" w:rsidR="0065252B" w:rsidRDefault="0065252B" w:rsidP="002A65DE">
      <w:pPr>
        <w:rPr>
          <w:sz w:val="28"/>
          <w:szCs w:val="28"/>
        </w:rPr>
      </w:pPr>
    </w:p>
    <w:p w14:paraId="7D1A3CD8" w14:textId="14403397" w:rsidR="0065252B" w:rsidRPr="002A4BEF" w:rsidRDefault="0065252B" w:rsidP="002A65DE">
      <w:pPr>
        <w:rPr>
          <w:sz w:val="28"/>
          <w:szCs w:val="28"/>
        </w:rPr>
      </w:pPr>
      <w:r>
        <w:rPr>
          <w:sz w:val="28"/>
          <w:szCs w:val="28"/>
        </w:rPr>
        <w:t xml:space="preserve">Video example: </w:t>
      </w:r>
      <w:hyperlink r:id="rId4" w:history="1">
        <w:r>
          <w:rPr>
            <w:rStyle w:val="Hyperlink"/>
          </w:rPr>
          <w:t>Safety Basics - NAHB</w:t>
        </w:r>
      </w:hyperlink>
    </w:p>
    <w:p w14:paraId="6720F3E5" w14:textId="77777777" w:rsidR="00355ADA" w:rsidRPr="002A4BEF" w:rsidRDefault="00355ADA" w:rsidP="002A65DE">
      <w:pPr>
        <w:rPr>
          <w:sz w:val="28"/>
          <w:szCs w:val="28"/>
        </w:rPr>
      </w:pPr>
    </w:p>
    <w:p w14:paraId="64DAFF77" w14:textId="7E07DD0D" w:rsidR="002A4BEF" w:rsidRPr="002A4BEF" w:rsidRDefault="00355ADA" w:rsidP="002A65DE">
      <w:pPr>
        <w:rPr>
          <w:sz w:val="28"/>
          <w:szCs w:val="28"/>
        </w:rPr>
      </w:pPr>
      <w:r w:rsidRPr="002A4BEF">
        <w:rPr>
          <w:sz w:val="28"/>
          <w:szCs w:val="28"/>
        </w:rPr>
        <w:t>There are multiple locations where information is available that can assist in preparing the toolbox talks</w:t>
      </w:r>
      <w:r w:rsidR="002A4BEF" w:rsidRPr="002A4BEF">
        <w:rPr>
          <w:sz w:val="28"/>
          <w:szCs w:val="28"/>
        </w:rPr>
        <w:t>. Below are just a few:</w:t>
      </w:r>
    </w:p>
    <w:p w14:paraId="21D2D67B" w14:textId="40AEEAFB" w:rsidR="00EC647D" w:rsidRPr="002A4BEF" w:rsidRDefault="00EC647D" w:rsidP="002A65DE">
      <w:pPr>
        <w:rPr>
          <w:sz w:val="24"/>
          <w:szCs w:val="24"/>
        </w:rPr>
      </w:pPr>
      <w:r w:rsidRPr="002A4BEF">
        <w:rPr>
          <w:sz w:val="24"/>
          <w:szCs w:val="24"/>
        </w:rPr>
        <w:t>SAFETY &amp; HEALTH TOPICS</w:t>
      </w:r>
    </w:p>
    <w:p w14:paraId="78630F1E" w14:textId="2DE2E4C9" w:rsidR="00EC647D" w:rsidRPr="002A4BEF" w:rsidRDefault="00EC647D" w:rsidP="002A65DE">
      <w:pPr>
        <w:rPr>
          <w:sz w:val="24"/>
          <w:szCs w:val="24"/>
        </w:rPr>
      </w:pPr>
      <w:hyperlink r:id="rId5" w:history="1">
        <w:r w:rsidRPr="002A4BEF">
          <w:rPr>
            <w:rStyle w:val="Hyperlink"/>
            <w:sz w:val="24"/>
            <w:szCs w:val="24"/>
          </w:rPr>
          <w:t>Alphabetical Listing of Topics | Occupational Safety and Health Administration (osha.gov)</w:t>
        </w:r>
      </w:hyperlink>
    </w:p>
    <w:p w14:paraId="746FADC3" w14:textId="77777777" w:rsidR="00355ADA" w:rsidRPr="002A4BEF" w:rsidRDefault="00355ADA" w:rsidP="002A65DE">
      <w:pPr>
        <w:rPr>
          <w:sz w:val="24"/>
          <w:szCs w:val="24"/>
        </w:rPr>
      </w:pPr>
    </w:p>
    <w:p w14:paraId="7BF0EF2D" w14:textId="6BBB89EC" w:rsidR="00EC647D" w:rsidRPr="002A4BEF" w:rsidRDefault="00EC647D" w:rsidP="002A65DE">
      <w:pPr>
        <w:rPr>
          <w:sz w:val="24"/>
          <w:szCs w:val="24"/>
        </w:rPr>
      </w:pPr>
      <w:r w:rsidRPr="002A4BEF">
        <w:rPr>
          <w:sz w:val="24"/>
          <w:szCs w:val="24"/>
        </w:rPr>
        <w:t>WEB BASED TRAINING TOOLS</w:t>
      </w:r>
    </w:p>
    <w:p w14:paraId="60ADA524" w14:textId="7B69FB43" w:rsidR="00EC647D" w:rsidRPr="002A4BEF" w:rsidRDefault="00EC647D" w:rsidP="002A65DE">
      <w:pPr>
        <w:rPr>
          <w:sz w:val="24"/>
          <w:szCs w:val="24"/>
        </w:rPr>
      </w:pPr>
      <w:hyperlink r:id="rId6" w:history="1">
        <w:proofErr w:type="spellStart"/>
        <w:r w:rsidRPr="002A4BEF">
          <w:rPr>
            <w:rStyle w:val="Hyperlink"/>
            <w:sz w:val="24"/>
            <w:szCs w:val="24"/>
          </w:rPr>
          <w:t>eTools</w:t>
        </w:r>
        <w:proofErr w:type="spellEnd"/>
        <w:r w:rsidRPr="002A4BEF">
          <w:rPr>
            <w:rStyle w:val="Hyperlink"/>
            <w:sz w:val="24"/>
            <w:szCs w:val="24"/>
          </w:rPr>
          <w:t xml:space="preserve">, </w:t>
        </w:r>
        <w:proofErr w:type="spellStart"/>
        <w:r w:rsidRPr="002A4BEF">
          <w:rPr>
            <w:rStyle w:val="Hyperlink"/>
            <w:sz w:val="24"/>
            <w:szCs w:val="24"/>
          </w:rPr>
          <w:t>eMatrix</w:t>
        </w:r>
        <w:proofErr w:type="spellEnd"/>
        <w:r w:rsidRPr="002A4BEF">
          <w:rPr>
            <w:rStyle w:val="Hyperlink"/>
            <w:sz w:val="24"/>
            <w:szCs w:val="24"/>
          </w:rPr>
          <w:t>, Expert Advisors and v-Tools | Occupational Safety and Health Administration (osha.gov)</w:t>
        </w:r>
      </w:hyperlink>
    </w:p>
    <w:p w14:paraId="0FE2330C" w14:textId="73CD1631" w:rsidR="00355ADA" w:rsidRPr="002A4BEF" w:rsidRDefault="00355ADA" w:rsidP="002A65DE">
      <w:pPr>
        <w:rPr>
          <w:sz w:val="24"/>
          <w:szCs w:val="24"/>
        </w:rPr>
      </w:pPr>
    </w:p>
    <w:p w14:paraId="1DD956E8" w14:textId="35EFB359" w:rsidR="00355ADA" w:rsidRPr="002A4BEF" w:rsidRDefault="00355ADA" w:rsidP="002A65DE">
      <w:pPr>
        <w:rPr>
          <w:sz w:val="24"/>
          <w:szCs w:val="24"/>
        </w:rPr>
      </w:pPr>
      <w:r w:rsidRPr="002A4BEF">
        <w:rPr>
          <w:sz w:val="24"/>
          <w:szCs w:val="24"/>
        </w:rPr>
        <w:t>ENGLISH &amp; SPANISH VIDEOS TOOLBOX TALKS</w:t>
      </w:r>
    </w:p>
    <w:p w14:paraId="041339F0" w14:textId="0799667C" w:rsidR="00355ADA" w:rsidRPr="002A4BEF" w:rsidRDefault="00355ADA" w:rsidP="002A65DE">
      <w:pPr>
        <w:rPr>
          <w:sz w:val="24"/>
          <w:szCs w:val="24"/>
        </w:rPr>
      </w:pPr>
      <w:hyperlink r:id="rId7" w:anchor="sort=%40created%20descending" w:history="1">
        <w:r w:rsidRPr="002A4BEF">
          <w:rPr>
            <w:rStyle w:val="Hyperlink"/>
            <w:sz w:val="24"/>
            <w:szCs w:val="24"/>
          </w:rPr>
          <w:t>Video Toolbox Talks - NAHB</w:t>
        </w:r>
      </w:hyperlink>
    </w:p>
    <w:p w14:paraId="22FD5AA5" w14:textId="77777777" w:rsidR="00355ADA" w:rsidRPr="002A4BEF" w:rsidRDefault="00355ADA" w:rsidP="002A65DE">
      <w:pPr>
        <w:rPr>
          <w:sz w:val="24"/>
          <w:szCs w:val="24"/>
        </w:rPr>
      </w:pPr>
    </w:p>
    <w:p w14:paraId="1F001C98" w14:textId="06EE860D" w:rsidR="00355ADA" w:rsidRPr="002A4BEF" w:rsidRDefault="00355ADA" w:rsidP="002A65DE">
      <w:pPr>
        <w:rPr>
          <w:sz w:val="24"/>
          <w:szCs w:val="24"/>
        </w:rPr>
      </w:pPr>
      <w:r w:rsidRPr="002A4BEF">
        <w:rPr>
          <w:sz w:val="24"/>
          <w:szCs w:val="24"/>
        </w:rPr>
        <w:t>FREE TOOLBOX TOPICS</w:t>
      </w:r>
    </w:p>
    <w:p w14:paraId="32737748" w14:textId="671227FD" w:rsidR="00355ADA" w:rsidRPr="002A4BEF" w:rsidRDefault="00355ADA" w:rsidP="002A65DE">
      <w:pPr>
        <w:rPr>
          <w:sz w:val="24"/>
          <w:szCs w:val="24"/>
        </w:rPr>
      </w:pPr>
      <w:hyperlink r:id="rId8" w:history="1">
        <w:r w:rsidRPr="002A4BEF">
          <w:rPr>
            <w:rStyle w:val="Hyperlink"/>
            <w:sz w:val="24"/>
            <w:szCs w:val="24"/>
          </w:rPr>
          <w:t>English Spanish Safety Topics (toolboxtopics.com)</w:t>
        </w:r>
      </w:hyperlink>
    </w:p>
    <w:sectPr w:rsidR="00355ADA" w:rsidRPr="002A4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22"/>
    <w:rsid w:val="002A4BEF"/>
    <w:rsid w:val="002A65DE"/>
    <w:rsid w:val="00355ADA"/>
    <w:rsid w:val="0065252B"/>
    <w:rsid w:val="006E0F22"/>
    <w:rsid w:val="00AF34B9"/>
    <w:rsid w:val="00EC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0F77"/>
  <w15:chartTrackingRefBased/>
  <w15:docId w15:val="{E8FF398D-65B6-4DAA-A4A0-F1D1180B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0F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olboxtopics.com/menu_eng_spanish_content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ahb.org/Advocacy/Industry-Issues/Safety-and-Health/Safety-365/Video-Toolbox-Talk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sha.gov/etools" TargetMode="External"/><Relationship Id="rId5" Type="http://schemas.openxmlformats.org/officeDocument/2006/relationships/hyperlink" Target="https://www.osha.gov/topics/text-inde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nahb.org/advocacy/industry-issues/safety-and-health/safety-365/video-toolbox-talks/video-pages/safety-basic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Battle</dc:creator>
  <cp:keywords/>
  <dc:description/>
  <cp:lastModifiedBy>Lisa Battle</cp:lastModifiedBy>
  <cp:revision>2</cp:revision>
  <dcterms:created xsi:type="dcterms:W3CDTF">2022-12-22T18:29:00Z</dcterms:created>
  <dcterms:modified xsi:type="dcterms:W3CDTF">2022-12-28T17:15:00Z</dcterms:modified>
</cp:coreProperties>
</file>