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C8782" w14:textId="003B824A" w:rsidR="00883C82" w:rsidRPr="004A5E0C" w:rsidRDefault="00892ABD" w:rsidP="00640AD3">
      <w:pPr>
        <w:spacing w:line="276" w:lineRule="auto"/>
        <w:rPr>
          <w:sz w:val="23"/>
          <w:szCs w:val="23"/>
        </w:rPr>
      </w:pPr>
      <w:r w:rsidRPr="004A5E0C">
        <w:rPr>
          <w:rFonts w:ascii="Aptos Narrow" w:hAnsi="Aptos Narrow"/>
          <w:sz w:val="23"/>
          <w:szCs w:val="23"/>
        </w:rPr>
        <w:t>[</w:t>
      </w:r>
      <w:r w:rsidR="005406C6" w:rsidRPr="004A5E0C">
        <w:rPr>
          <w:rFonts w:ascii="Aptos Narrow" w:hAnsi="Aptos Narrow"/>
          <w:sz w:val="23"/>
          <w:szCs w:val="23"/>
        </w:rPr>
        <w:t xml:space="preserve"> </w:t>
      </w:r>
      <w:proofErr w:type="gramStart"/>
      <w:r w:rsidRPr="004A5E0C">
        <w:rPr>
          <w:rFonts w:ascii="Aptos Narrow" w:hAnsi="Aptos Narrow"/>
          <w:sz w:val="23"/>
          <w:szCs w:val="23"/>
          <w:highlight w:val="cyan"/>
        </w:rPr>
        <w:t>Date</w:t>
      </w:r>
      <w:r w:rsidRPr="004A5E0C">
        <w:rPr>
          <w:rFonts w:ascii="Aptos Narrow" w:hAnsi="Aptos Narrow"/>
          <w:sz w:val="23"/>
          <w:szCs w:val="23"/>
        </w:rPr>
        <w:t xml:space="preserve"> ]</w:t>
      </w:r>
      <w:proofErr w:type="gramEnd"/>
    </w:p>
    <w:p w14:paraId="6D577B0A" w14:textId="77777777" w:rsidR="00883C82" w:rsidRPr="004A5E0C" w:rsidRDefault="00883C82" w:rsidP="00640AD3">
      <w:pPr>
        <w:spacing w:line="276" w:lineRule="auto"/>
        <w:rPr>
          <w:rFonts w:ascii="Aptos Narrow" w:hAnsi="Aptos Narrow"/>
          <w:sz w:val="23"/>
          <w:szCs w:val="23"/>
        </w:rPr>
      </w:pPr>
    </w:p>
    <w:p w14:paraId="50180F4A" w14:textId="77777777" w:rsidR="00240F01" w:rsidRPr="004A5E0C" w:rsidRDefault="00A04013" w:rsidP="00F56C83">
      <w:pPr>
        <w:pStyle w:val="NoSpacing"/>
        <w:rPr>
          <w:rFonts w:ascii="Aptos Narrow" w:hAnsi="Aptos Narrow"/>
          <w:sz w:val="23"/>
          <w:szCs w:val="23"/>
        </w:rPr>
      </w:pPr>
      <w:r w:rsidRPr="004A5E0C">
        <w:rPr>
          <w:rFonts w:ascii="Aptos Narrow" w:hAnsi="Aptos Narrow"/>
          <w:sz w:val="23"/>
          <w:szCs w:val="23"/>
        </w:rPr>
        <w:t xml:space="preserve">The Honorable </w:t>
      </w:r>
      <w:proofErr w:type="gramStart"/>
      <w:r w:rsidR="00240F01" w:rsidRPr="004A5E0C">
        <w:rPr>
          <w:rFonts w:ascii="Aptos Narrow" w:hAnsi="Aptos Narrow"/>
          <w:sz w:val="23"/>
          <w:szCs w:val="23"/>
          <w:highlight w:val="yellow"/>
        </w:rPr>
        <w:t>[ ]</w:t>
      </w:r>
      <w:proofErr w:type="gramEnd"/>
    </w:p>
    <w:p w14:paraId="460F7003" w14:textId="5716D4A3" w:rsidR="00883C82" w:rsidRPr="004A5E0C" w:rsidRDefault="00240F01" w:rsidP="00F56C83">
      <w:pPr>
        <w:pStyle w:val="NoSpacing"/>
        <w:rPr>
          <w:rFonts w:ascii="Aptos Narrow" w:hAnsi="Aptos Narrow"/>
          <w:sz w:val="23"/>
          <w:szCs w:val="23"/>
        </w:rPr>
      </w:pPr>
      <w:r w:rsidRPr="004A5E0C">
        <w:rPr>
          <w:rFonts w:ascii="Aptos Narrow" w:hAnsi="Aptos Narrow"/>
          <w:sz w:val="23"/>
          <w:szCs w:val="23"/>
        </w:rPr>
        <w:t xml:space="preserve">United States </w:t>
      </w:r>
      <w:r w:rsidR="00883C82" w:rsidRPr="004A5E0C">
        <w:rPr>
          <w:rFonts w:ascii="Aptos Narrow" w:hAnsi="Aptos Narrow"/>
          <w:sz w:val="23"/>
          <w:szCs w:val="23"/>
        </w:rPr>
        <w:t>Senator</w:t>
      </w:r>
      <w:r w:rsidRPr="004A5E0C">
        <w:rPr>
          <w:rFonts w:ascii="Aptos Narrow" w:hAnsi="Aptos Narrow"/>
          <w:sz w:val="23"/>
          <w:szCs w:val="23"/>
        </w:rPr>
        <w:t xml:space="preserve">/Representative </w:t>
      </w:r>
      <w:r w:rsidRPr="004A5E0C">
        <w:rPr>
          <w:rFonts w:ascii="Aptos Narrow" w:hAnsi="Aptos Narrow"/>
          <w:sz w:val="23"/>
          <w:szCs w:val="23"/>
          <w:highlight w:val="yellow"/>
        </w:rPr>
        <w:t>[ State/</w:t>
      </w:r>
      <w:proofErr w:type="gramStart"/>
      <w:r w:rsidRPr="004A5E0C">
        <w:rPr>
          <w:rFonts w:ascii="Aptos Narrow" w:hAnsi="Aptos Narrow"/>
          <w:sz w:val="23"/>
          <w:szCs w:val="23"/>
          <w:highlight w:val="yellow"/>
        </w:rPr>
        <w:t>District</w:t>
      </w:r>
      <w:r w:rsidRPr="004A5E0C">
        <w:rPr>
          <w:rFonts w:ascii="Aptos Narrow" w:hAnsi="Aptos Narrow"/>
          <w:sz w:val="23"/>
          <w:szCs w:val="23"/>
        </w:rPr>
        <w:t xml:space="preserve"> ]</w:t>
      </w:r>
      <w:proofErr w:type="gramEnd"/>
      <w:r w:rsidRPr="004A5E0C">
        <w:rPr>
          <w:rFonts w:ascii="Aptos Narrow" w:hAnsi="Aptos Narrow"/>
          <w:sz w:val="23"/>
          <w:szCs w:val="23"/>
        </w:rPr>
        <w:t xml:space="preserve"> </w:t>
      </w:r>
    </w:p>
    <w:p w14:paraId="5948ECAB" w14:textId="21E84549" w:rsidR="00883C82" w:rsidRPr="004A5E0C" w:rsidRDefault="00883C82" w:rsidP="00F56C83">
      <w:pPr>
        <w:pStyle w:val="NoSpacing"/>
        <w:rPr>
          <w:rFonts w:ascii="Aptos Narrow" w:hAnsi="Aptos Narrow"/>
          <w:sz w:val="23"/>
          <w:szCs w:val="23"/>
        </w:rPr>
      </w:pPr>
      <w:r w:rsidRPr="004A5E0C">
        <w:rPr>
          <w:rFonts w:ascii="Aptos Narrow" w:hAnsi="Aptos Narrow"/>
          <w:sz w:val="23"/>
          <w:szCs w:val="23"/>
          <w:highlight w:val="yellow"/>
        </w:rPr>
        <w:t xml:space="preserve">[ </w:t>
      </w:r>
      <w:r w:rsidR="005F7171" w:rsidRPr="004A5E0C">
        <w:rPr>
          <w:rFonts w:ascii="Aptos Narrow" w:hAnsi="Aptos Narrow"/>
          <w:sz w:val="23"/>
          <w:szCs w:val="23"/>
          <w:highlight w:val="yellow"/>
        </w:rPr>
        <w:t>##</w:t>
      </w:r>
      <w:proofErr w:type="gramStart"/>
      <w:r w:rsidR="005F7171" w:rsidRPr="004A5E0C">
        <w:rPr>
          <w:rFonts w:ascii="Aptos Narrow" w:hAnsi="Aptos Narrow"/>
          <w:sz w:val="23"/>
          <w:szCs w:val="23"/>
          <w:highlight w:val="yellow"/>
        </w:rPr>
        <w:t xml:space="preserve"># </w:t>
      </w:r>
      <w:r w:rsidRPr="004A5E0C">
        <w:rPr>
          <w:rFonts w:ascii="Aptos Narrow" w:hAnsi="Aptos Narrow"/>
          <w:sz w:val="23"/>
          <w:szCs w:val="23"/>
          <w:highlight w:val="yellow"/>
        </w:rPr>
        <w:t>]</w:t>
      </w:r>
      <w:proofErr w:type="gramEnd"/>
      <w:r w:rsidRPr="004A5E0C">
        <w:rPr>
          <w:rFonts w:ascii="Aptos Narrow" w:hAnsi="Aptos Narrow"/>
          <w:sz w:val="23"/>
          <w:szCs w:val="23"/>
          <w:highlight w:val="yellow"/>
        </w:rPr>
        <w:t xml:space="preserve"> Senate</w:t>
      </w:r>
      <w:r w:rsidR="00240F01" w:rsidRPr="004A5E0C">
        <w:rPr>
          <w:rFonts w:ascii="Aptos Narrow" w:hAnsi="Aptos Narrow"/>
          <w:sz w:val="23"/>
          <w:szCs w:val="23"/>
          <w:highlight w:val="yellow"/>
        </w:rPr>
        <w:t>/House</w:t>
      </w:r>
      <w:r w:rsidRPr="004A5E0C">
        <w:rPr>
          <w:rFonts w:ascii="Aptos Narrow" w:hAnsi="Aptos Narrow"/>
          <w:sz w:val="23"/>
          <w:szCs w:val="23"/>
          <w:highlight w:val="yellow"/>
        </w:rPr>
        <w:t xml:space="preserve"> Office Building</w:t>
      </w:r>
      <w:r w:rsidR="00240F01" w:rsidRPr="004A5E0C">
        <w:rPr>
          <w:rFonts w:ascii="Aptos Narrow" w:hAnsi="Aptos Narrow"/>
          <w:sz w:val="23"/>
          <w:szCs w:val="23"/>
          <w:highlight w:val="yellow"/>
        </w:rPr>
        <w:t>/House Office Building</w:t>
      </w:r>
      <w:r w:rsidR="005F7171" w:rsidRPr="004A5E0C">
        <w:rPr>
          <w:rFonts w:ascii="Aptos Narrow" w:hAnsi="Aptos Narrow"/>
          <w:sz w:val="23"/>
          <w:szCs w:val="23"/>
        </w:rPr>
        <w:t xml:space="preserve"> </w:t>
      </w:r>
    </w:p>
    <w:p w14:paraId="5DAC4432" w14:textId="77777777" w:rsidR="00883C82" w:rsidRPr="004A5E0C" w:rsidRDefault="00883C82" w:rsidP="00F56C83">
      <w:pPr>
        <w:pStyle w:val="NoSpacing"/>
        <w:rPr>
          <w:rFonts w:ascii="Aptos Narrow" w:hAnsi="Aptos Narrow"/>
          <w:sz w:val="23"/>
          <w:szCs w:val="23"/>
        </w:rPr>
      </w:pPr>
      <w:r w:rsidRPr="004A5E0C">
        <w:rPr>
          <w:rFonts w:ascii="Aptos Narrow" w:hAnsi="Aptos Narrow"/>
          <w:sz w:val="23"/>
          <w:szCs w:val="23"/>
        </w:rPr>
        <w:t xml:space="preserve">Washington, DC </w:t>
      </w:r>
      <w:proofErr w:type="gramStart"/>
      <w:r w:rsidR="00240F01" w:rsidRPr="004A5E0C">
        <w:rPr>
          <w:rFonts w:ascii="Aptos Narrow" w:hAnsi="Aptos Narrow"/>
          <w:sz w:val="23"/>
          <w:szCs w:val="23"/>
          <w:highlight w:val="yellow"/>
        </w:rPr>
        <w:t>[  ]</w:t>
      </w:r>
      <w:proofErr w:type="gramEnd"/>
    </w:p>
    <w:p w14:paraId="34C11778" w14:textId="77777777" w:rsidR="00883C82" w:rsidRPr="004A5E0C" w:rsidRDefault="00883C82" w:rsidP="00F56C83">
      <w:pPr>
        <w:pStyle w:val="NoSpacing"/>
        <w:rPr>
          <w:rFonts w:ascii="Aptos Narrow" w:hAnsi="Aptos Narrow"/>
          <w:sz w:val="23"/>
          <w:szCs w:val="23"/>
        </w:rPr>
      </w:pPr>
      <w:r w:rsidRPr="004A5E0C">
        <w:rPr>
          <w:rFonts w:ascii="Aptos Narrow" w:hAnsi="Aptos Narrow"/>
          <w:sz w:val="23"/>
          <w:szCs w:val="23"/>
        </w:rPr>
        <w:t xml:space="preserve">Via </w:t>
      </w:r>
      <w:r w:rsidR="00240F01" w:rsidRPr="004A5E0C">
        <w:rPr>
          <w:rFonts w:ascii="Aptos Narrow" w:hAnsi="Aptos Narrow"/>
          <w:sz w:val="23"/>
          <w:szCs w:val="23"/>
        </w:rPr>
        <w:t>email:</w:t>
      </w:r>
      <w:r w:rsidRPr="004A5E0C">
        <w:rPr>
          <w:rFonts w:ascii="Aptos Narrow" w:hAnsi="Aptos Narrow"/>
          <w:sz w:val="23"/>
          <w:szCs w:val="23"/>
        </w:rPr>
        <w:t xml:space="preserve">  </w:t>
      </w:r>
    </w:p>
    <w:p w14:paraId="6EAE203F" w14:textId="77777777" w:rsidR="00883C82" w:rsidRPr="004A5E0C" w:rsidRDefault="00883C82" w:rsidP="00F56C83">
      <w:pPr>
        <w:pStyle w:val="NoSpacing"/>
        <w:rPr>
          <w:rFonts w:ascii="Aptos Narrow" w:hAnsi="Aptos Narrow"/>
          <w:sz w:val="23"/>
          <w:szCs w:val="23"/>
        </w:rPr>
      </w:pPr>
    </w:p>
    <w:p w14:paraId="2917FFEF" w14:textId="719080DD" w:rsidR="00883C82" w:rsidRPr="004A5E0C" w:rsidRDefault="00D01962" w:rsidP="00F56C83">
      <w:pPr>
        <w:pStyle w:val="NoSpacing"/>
        <w:rPr>
          <w:rFonts w:ascii="Aptos Narrow" w:hAnsi="Aptos Narrow"/>
          <w:b/>
          <w:sz w:val="23"/>
          <w:szCs w:val="23"/>
        </w:rPr>
      </w:pPr>
      <w:r w:rsidRPr="004A5E0C">
        <w:rPr>
          <w:rFonts w:ascii="Aptos Narrow" w:hAnsi="Aptos Narrow"/>
          <w:b/>
          <w:sz w:val="23"/>
          <w:szCs w:val="23"/>
        </w:rPr>
        <w:t xml:space="preserve">Re: </w:t>
      </w:r>
      <w:r w:rsidR="00025C73" w:rsidRPr="004A5E0C">
        <w:rPr>
          <w:rFonts w:ascii="Aptos Narrow" w:hAnsi="Aptos Narrow"/>
          <w:b/>
          <w:sz w:val="23"/>
          <w:szCs w:val="23"/>
        </w:rPr>
        <w:t xml:space="preserve">Consideration for U.S. FTZs in </w:t>
      </w:r>
      <w:r w:rsidR="00091561" w:rsidRPr="004A5E0C">
        <w:rPr>
          <w:rFonts w:ascii="Aptos Narrow" w:hAnsi="Aptos Narrow"/>
          <w:b/>
          <w:sz w:val="23"/>
          <w:szCs w:val="23"/>
        </w:rPr>
        <w:t xml:space="preserve">Trade Remedy </w:t>
      </w:r>
      <w:r w:rsidR="001C3450" w:rsidRPr="004A5E0C">
        <w:rPr>
          <w:rFonts w:ascii="Aptos Narrow" w:hAnsi="Aptos Narrow"/>
          <w:b/>
          <w:sz w:val="23"/>
          <w:szCs w:val="23"/>
        </w:rPr>
        <w:t>Tariffs</w:t>
      </w:r>
    </w:p>
    <w:p w14:paraId="18C22ECC" w14:textId="77777777" w:rsidR="00883C82" w:rsidRPr="004A5E0C" w:rsidRDefault="00883C82" w:rsidP="00F56C83">
      <w:pPr>
        <w:pStyle w:val="NoSpacing"/>
        <w:rPr>
          <w:rFonts w:ascii="Aptos Narrow" w:hAnsi="Aptos Narrow"/>
          <w:b/>
          <w:sz w:val="23"/>
          <w:szCs w:val="23"/>
        </w:rPr>
      </w:pPr>
    </w:p>
    <w:p w14:paraId="6C89F9B6" w14:textId="6F417DD2" w:rsidR="00883C82" w:rsidRPr="004A5E0C" w:rsidRDefault="00883C82" w:rsidP="00F56C83">
      <w:pPr>
        <w:pStyle w:val="NoSpacing"/>
        <w:rPr>
          <w:rFonts w:ascii="Aptos Narrow" w:hAnsi="Aptos Narrow"/>
          <w:b/>
          <w:sz w:val="23"/>
          <w:szCs w:val="23"/>
        </w:rPr>
      </w:pPr>
      <w:r w:rsidRPr="004A5E0C">
        <w:rPr>
          <w:rFonts w:ascii="Aptos Narrow" w:hAnsi="Aptos Narrow"/>
          <w:bCs/>
          <w:sz w:val="23"/>
          <w:szCs w:val="23"/>
        </w:rPr>
        <w:t>Dear</w:t>
      </w:r>
      <w:r w:rsidR="0084011D" w:rsidRPr="004A5E0C">
        <w:rPr>
          <w:rFonts w:ascii="Aptos Narrow" w:hAnsi="Aptos Narrow"/>
          <w:bCs/>
          <w:sz w:val="23"/>
          <w:szCs w:val="23"/>
        </w:rPr>
        <w:t xml:space="preserve"> </w:t>
      </w:r>
      <w:r w:rsidR="0084011D" w:rsidRPr="004A5E0C">
        <w:rPr>
          <w:rFonts w:ascii="Aptos Narrow" w:hAnsi="Aptos Narrow"/>
          <w:bCs/>
          <w:sz w:val="23"/>
          <w:szCs w:val="23"/>
          <w:highlight w:val="yellow"/>
        </w:rPr>
        <w:t>Senator</w:t>
      </w:r>
      <w:r w:rsidR="00240F01" w:rsidRPr="004A5E0C">
        <w:rPr>
          <w:rFonts w:ascii="Aptos Narrow" w:hAnsi="Aptos Narrow"/>
          <w:bCs/>
          <w:sz w:val="23"/>
          <w:szCs w:val="23"/>
          <w:highlight w:val="yellow"/>
        </w:rPr>
        <w:t>/Congress</w:t>
      </w:r>
      <w:r w:rsidR="005F7171" w:rsidRPr="004A5E0C">
        <w:rPr>
          <w:rFonts w:ascii="Aptos Narrow" w:hAnsi="Aptos Narrow"/>
          <w:bCs/>
          <w:sz w:val="23"/>
          <w:szCs w:val="23"/>
          <w:highlight w:val="yellow"/>
        </w:rPr>
        <w:t>/wo/</w:t>
      </w:r>
      <w:r w:rsidR="00240F01" w:rsidRPr="004A5E0C">
        <w:rPr>
          <w:rFonts w:ascii="Aptos Narrow" w:hAnsi="Aptos Narrow"/>
          <w:bCs/>
          <w:sz w:val="23"/>
          <w:szCs w:val="23"/>
          <w:highlight w:val="yellow"/>
        </w:rPr>
        <w:t>man</w:t>
      </w:r>
      <w:r w:rsidR="0084011D" w:rsidRPr="004A5E0C">
        <w:rPr>
          <w:rFonts w:ascii="Aptos Narrow" w:hAnsi="Aptos Narrow"/>
          <w:bCs/>
          <w:sz w:val="23"/>
          <w:szCs w:val="23"/>
        </w:rPr>
        <w:t xml:space="preserve"> </w:t>
      </w:r>
      <w:proofErr w:type="gramStart"/>
      <w:r w:rsidR="0084011D" w:rsidRPr="004A5E0C">
        <w:rPr>
          <w:rFonts w:ascii="Aptos Narrow" w:hAnsi="Aptos Narrow"/>
          <w:bCs/>
          <w:sz w:val="23"/>
          <w:szCs w:val="23"/>
          <w:highlight w:val="yellow"/>
        </w:rPr>
        <w:t>[ ]</w:t>
      </w:r>
      <w:proofErr w:type="gramEnd"/>
      <w:r w:rsidRPr="004A5E0C">
        <w:rPr>
          <w:rFonts w:ascii="Aptos Narrow" w:hAnsi="Aptos Narrow"/>
          <w:b/>
          <w:sz w:val="23"/>
          <w:szCs w:val="23"/>
        </w:rPr>
        <w:t xml:space="preserve">:    </w:t>
      </w:r>
    </w:p>
    <w:p w14:paraId="043D9E67" w14:textId="77777777" w:rsidR="00883C82" w:rsidRPr="004A5E0C" w:rsidRDefault="00883C82" w:rsidP="00F56C83">
      <w:pPr>
        <w:pStyle w:val="NoSpacing"/>
        <w:rPr>
          <w:rFonts w:ascii="Aptos Narrow" w:hAnsi="Aptos Narrow"/>
          <w:sz w:val="23"/>
          <w:szCs w:val="23"/>
        </w:rPr>
      </w:pPr>
    </w:p>
    <w:p w14:paraId="6A594C36" w14:textId="49DCF64A" w:rsidR="00824EBA" w:rsidRPr="004A5E0C" w:rsidRDefault="00230219" w:rsidP="009819EA">
      <w:pPr>
        <w:pStyle w:val="NoSpacing"/>
        <w:jc w:val="both"/>
        <w:rPr>
          <w:rFonts w:ascii="Aptos Narrow" w:hAnsi="Aptos Narrow"/>
          <w:sz w:val="23"/>
          <w:szCs w:val="23"/>
        </w:rPr>
      </w:pPr>
      <w:r w:rsidRPr="004A5E0C">
        <w:rPr>
          <w:rFonts w:ascii="Aptos Narrow" w:hAnsi="Aptos Narrow"/>
          <w:sz w:val="23"/>
          <w:szCs w:val="23"/>
        </w:rPr>
        <w:t>On behalf of [</w:t>
      </w:r>
      <w:r w:rsidR="00084E06" w:rsidRPr="004A5E0C">
        <w:rPr>
          <w:rFonts w:ascii="Aptos Narrow" w:hAnsi="Aptos Narrow"/>
          <w:sz w:val="23"/>
          <w:szCs w:val="23"/>
          <w:highlight w:val="cyan"/>
        </w:rPr>
        <w:t>company name</w:t>
      </w:r>
      <w:r w:rsidR="00462A21" w:rsidRPr="004A5E0C">
        <w:rPr>
          <w:rFonts w:ascii="Aptos Narrow" w:hAnsi="Aptos Narrow"/>
          <w:sz w:val="23"/>
          <w:szCs w:val="23"/>
        </w:rPr>
        <w:t>]</w:t>
      </w:r>
      <w:r w:rsidRPr="004A5E0C">
        <w:rPr>
          <w:rFonts w:ascii="Aptos Narrow" w:hAnsi="Aptos Narrow"/>
          <w:sz w:val="23"/>
          <w:szCs w:val="23"/>
        </w:rPr>
        <w:t xml:space="preserve">, I write </w:t>
      </w:r>
      <w:r w:rsidR="00CF124D" w:rsidRPr="004A5E0C">
        <w:rPr>
          <w:rFonts w:ascii="Aptos Narrow" w:hAnsi="Aptos Narrow"/>
          <w:sz w:val="23"/>
          <w:szCs w:val="23"/>
        </w:rPr>
        <w:t xml:space="preserve">to </w:t>
      </w:r>
      <w:r w:rsidR="00084E06" w:rsidRPr="004A5E0C">
        <w:rPr>
          <w:rFonts w:ascii="Aptos Narrow" w:hAnsi="Aptos Narrow"/>
          <w:sz w:val="23"/>
          <w:szCs w:val="23"/>
        </w:rPr>
        <w:t xml:space="preserve">reiterate the economic </w:t>
      </w:r>
      <w:r w:rsidR="00D8396C" w:rsidRPr="004A5E0C">
        <w:rPr>
          <w:rFonts w:ascii="Aptos Narrow" w:hAnsi="Aptos Narrow"/>
          <w:sz w:val="23"/>
          <w:szCs w:val="23"/>
        </w:rPr>
        <w:t>importance</w:t>
      </w:r>
      <w:r w:rsidR="00084E06" w:rsidRPr="004A5E0C">
        <w:rPr>
          <w:rFonts w:ascii="Aptos Narrow" w:hAnsi="Aptos Narrow"/>
          <w:sz w:val="23"/>
          <w:szCs w:val="23"/>
        </w:rPr>
        <w:t xml:space="preserve"> of U.S. Foreign</w:t>
      </w:r>
      <w:r w:rsidR="009819EA" w:rsidRPr="004A5E0C">
        <w:rPr>
          <w:rFonts w:ascii="Aptos Narrow" w:hAnsi="Aptos Narrow"/>
          <w:sz w:val="23"/>
          <w:szCs w:val="23"/>
        </w:rPr>
        <w:t>-</w:t>
      </w:r>
      <w:r w:rsidR="00084E06" w:rsidRPr="004A5E0C">
        <w:rPr>
          <w:rFonts w:ascii="Aptos Narrow" w:hAnsi="Aptos Narrow"/>
          <w:sz w:val="23"/>
          <w:szCs w:val="23"/>
        </w:rPr>
        <w:t>Trade Zones (</w:t>
      </w:r>
      <w:r w:rsidR="00D46D63" w:rsidRPr="004A5E0C">
        <w:rPr>
          <w:rFonts w:ascii="Aptos Narrow" w:hAnsi="Aptos Narrow"/>
          <w:sz w:val="23"/>
          <w:szCs w:val="23"/>
        </w:rPr>
        <w:t>“</w:t>
      </w:r>
      <w:r w:rsidR="00084E06" w:rsidRPr="004A5E0C">
        <w:rPr>
          <w:rFonts w:ascii="Aptos Narrow" w:hAnsi="Aptos Narrow"/>
          <w:sz w:val="23"/>
          <w:szCs w:val="23"/>
        </w:rPr>
        <w:t>FTZ</w:t>
      </w:r>
      <w:r w:rsidR="00D46D63" w:rsidRPr="004A5E0C">
        <w:rPr>
          <w:rFonts w:ascii="Aptos Narrow" w:hAnsi="Aptos Narrow"/>
          <w:sz w:val="23"/>
          <w:szCs w:val="23"/>
        </w:rPr>
        <w:t>s”</w:t>
      </w:r>
      <w:r w:rsidR="00084E06" w:rsidRPr="004A5E0C">
        <w:rPr>
          <w:rFonts w:ascii="Aptos Narrow" w:hAnsi="Aptos Narrow"/>
          <w:sz w:val="23"/>
          <w:szCs w:val="23"/>
        </w:rPr>
        <w:t xml:space="preserve">) </w:t>
      </w:r>
      <w:r w:rsidR="00D8396C" w:rsidRPr="004A5E0C">
        <w:rPr>
          <w:rFonts w:ascii="Aptos Narrow" w:hAnsi="Aptos Narrow"/>
          <w:sz w:val="23"/>
          <w:szCs w:val="23"/>
        </w:rPr>
        <w:t xml:space="preserve">and the broad ecosystem of American jobs they create in </w:t>
      </w:r>
      <w:r w:rsidR="005F7171" w:rsidRPr="004A5E0C">
        <w:rPr>
          <w:rFonts w:ascii="Aptos Narrow" w:hAnsi="Aptos Narrow"/>
          <w:sz w:val="23"/>
          <w:szCs w:val="23"/>
        </w:rPr>
        <w:t xml:space="preserve">your </w:t>
      </w:r>
      <w:r w:rsidR="00084E06" w:rsidRPr="004A5E0C">
        <w:rPr>
          <w:rFonts w:ascii="Aptos Narrow" w:hAnsi="Aptos Narrow"/>
          <w:sz w:val="23"/>
          <w:szCs w:val="23"/>
        </w:rPr>
        <w:t>[</w:t>
      </w:r>
      <w:r w:rsidR="00084E06" w:rsidRPr="004A5E0C">
        <w:rPr>
          <w:rFonts w:ascii="Aptos Narrow" w:hAnsi="Aptos Narrow"/>
          <w:sz w:val="23"/>
          <w:szCs w:val="23"/>
          <w:highlight w:val="yellow"/>
        </w:rPr>
        <w:t>state/district</w:t>
      </w:r>
      <w:r w:rsidR="00084E06" w:rsidRPr="004A5E0C">
        <w:rPr>
          <w:rFonts w:ascii="Aptos Narrow" w:hAnsi="Aptos Narrow"/>
          <w:sz w:val="23"/>
          <w:szCs w:val="23"/>
        </w:rPr>
        <w:t>]</w:t>
      </w:r>
      <w:r w:rsidR="00D8396C" w:rsidRPr="004A5E0C">
        <w:rPr>
          <w:rFonts w:ascii="Aptos Narrow" w:hAnsi="Aptos Narrow"/>
          <w:sz w:val="23"/>
          <w:szCs w:val="23"/>
        </w:rPr>
        <w:t xml:space="preserve">.  </w:t>
      </w:r>
      <w:r w:rsidR="00D763EB" w:rsidRPr="004A5E0C">
        <w:rPr>
          <w:rFonts w:ascii="Aptos Narrow" w:hAnsi="Aptos Narrow"/>
          <w:sz w:val="23"/>
          <w:szCs w:val="23"/>
        </w:rPr>
        <w:t>The imp</w:t>
      </w:r>
      <w:r w:rsidR="00E22834" w:rsidRPr="004A5E0C">
        <w:rPr>
          <w:rFonts w:ascii="Aptos Narrow" w:hAnsi="Aptos Narrow"/>
          <w:sz w:val="23"/>
          <w:szCs w:val="23"/>
        </w:rPr>
        <w:t xml:space="preserve">osition of restrictions on this program is </w:t>
      </w:r>
      <w:r w:rsidR="005524AC" w:rsidRPr="004A5E0C">
        <w:rPr>
          <w:rFonts w:ascii="Aptos Narrow" w:hAnsi="Aptos Narrow"/>
          <w:sz w:val="23"/>
          <w:szCs w:val="23"/>
        </w:rPr>
        <w:t>affecting</w:t>
      </w:r>
      <w:r w:rsidR="00E22834" w:rsidRPr="004A5E0C">
        <w:rPr>
          <w:rFonts w:ascii="Aptos Narrow" w:hAnsi="Aptos Narrow"/>
          <w:sz w:val="23"/>
          <w:szCs w:val="23"/>
        </w:rPr>
        <w:t xml:space="preserve"> companies </w:t>
      </w:r>
      <w:r w:rsidR="005F3795" w:rsidRPr="004A5E0C">
        <w:rPr>
          <w:rFonts w:ascii="Aptos Narrow" w:hAnsi="Aptos Narrow"/>
          <w:sz w:val="23"/>
          <w:szCs w:val="23"/>
        </w:rPr>
        <w:t>locating final state</w:t>
      </w:r>
      <w:r w:rsidR="005524AC" w:rsidRPr="004A5E0C">
        <w:rPr>
          <w:rFonts w:ascii="Aptos Narrow" w:hAnsi="Aptos Narrow"/>
          <w:sz w:val="23"/>
          <w:szCs w:val="23"/>
        </w:rPr>
        <w:t>,</w:t>
      </w:r>
      <w:r w:rsidR="005F3795" w:rsidRPr="004A5E0C">
        <w:rPr>
          <w:rFonts w:ascii="Aptos Narrow" w:hAnsi="Aptos Narrow"/>
          <w:sz w:val="23"/>
          <w:szCs w:val="23"/>
        </w:rPr>
        <w:t xml:space="preserve"> highest value assembly operations in the U.S.</w:t>
      </w:r>
      <w:r w:rsidR="005524AC" w:rsidRPr="004A5E0C">
        <w:rPr>
          <w:rFonts w:ascii="Aptos Narrow" w:hAnsi="Aptos Narrow"/>
          <w:sz w:val="23"/>
          <w:szCs w:val="23"/>
        </w:rPr>
        <w:t xml:space="preserve"> I</w:t>
      </w:r>
      <w:r w:rsidR="00A6175F" w:rsidRPr="004A5E0C">
        <w:rPr>
          <w:rFonts w:ascii="Aptos Narrow" w:hAnsi="Aptos Narrow"/>
          <w:sz w:val="23"/>
          <w:szCs w:val="23"/>
        </w:rPr>
        <w:t xml:space="preserve">f this restriction is not </w:t>
      </w:r>
      <w:r w:rsidR="004443BC" w:rsidRPr="004A5E0C">
        <w:rPr>
          <w:rFonts w:ascii="Aptos Narrow" w:hAnsi="Aptos Narrow"/>
          <w:sz w:val="23"/>
          <w:szCs w:val="23"/>
        </w:rPr>
        <w:t>modified</w:t>
      </w:r>
      <w:r w:rsidR="00A6175F" w:rsidRPr="004A5E0C">
        <w:rPr>
          <w:rFonts w:ascii="Aptos Narrow" w:hAnsi="Aptos Narrow"/>
          <w:sz w:val="23"/>
          <w:szCs w:val="23"/>
        </w:rPr>
        <w:t>, manufacturing will be pushed out of the U.S. rather than being attracted to i</w:t>
      </w:r>
      <w:r w:rsidR="006E0906" w:rsidRPr="004A5E0C">
        <w:rPr>
          <w:rFonts w:ascii="Aptos Narrow" w:hAnsi="Aptos Narrow"/>
          <w:sz w:val="23"/>
          <w:szCs w:val="23"/>
        </w:rPr>
        <w:t xml:space="preserve">t, taking American jobs </w:t>
      </w:r>
      <w:proofErr w:type="spellStart"/>
      <w:r w:rsidR="004443BC" w:rsidRPr="004A5E0C">
        <w:rPr>
          <w:rFonts w:ascii="Aptos Narrow" w:hAnsi="Aptos Narrow"/>
          <w:sz w:val="23"/>
          <w:szCs w:val="23"/>
        </w:rPr>
        <w:t>oversees</w:t>
      </w:r>
      <w:proofErr w:type="spellEnd"/>
      <w:r w:rsidR="006E0906" w:rsidRPr="004A5E0C">
        <w:rPr>
          <w:rFonts w:ascii="Aptos Narrow" w:hAnsi="Aptos Narrow"/>
          <w:sz w:val="23"/>
          <w:szCs w:val="23"/>
        </w:rPr>
        <w:t>.</w:t>
      </w:r>
    </w:p>
    <w:p w14:paraId="389B1FFF" w14:textId="77777777" w:rsidR="00824EBA" w:rsidRPr="004A5E0C" w:rsidRDefault="00824EBA" w:rsidP="009819EA">
      <w:pPr>
        <w:pStyle w:val="NoSpacing"/>
        <w:jc w:val="both"/>
        <w:rPr>
          <w:rFonts w:ascii="Aptos Narrow" w:hAnsi="Aptos Narrow"/>
          <w:sz w:val="23"/>
          <w:szCs w:val="23"/>
        </w:rPr>
      </w:pPr>
    </w:p>
    <w:p w14:paraId="48B33A73" w14:textId="3B02D16B" w:rsidR="001308BC" w:rsidRPr="004A5E0C" w:rsidRDefault="00D46D63" w:rsidP="001308BC">
      <w:pPr>
        <w:pStyle w:val="NoSpacing"/>
        <w:rPr>
          <w:rFonts w:ascii="Aptos Narrow" w:hAnsi="Aptos Narrow"/>
          <w:sz w:val="23"/>
          <w:szCs w:val="23"/>
        </w:rPr>
      </w:pPr>
      <w:r w:rsidRPr="004A5E0C">
        <w:rPr>
          <w:rFonts w:ascii="Aptos Narrow" w:hAnsi="Aptos Narrow"/>
          <w:sz w:val="23"/>
          <w:szCs w:val="23"/>
        </w:rPr>
        <w:t>[</w:t>
      </w:r>
      <w:r w:rsidRPr="004A5E0C">
        <w:rPr>
          <w:rFonts w:ascii="Aptos Narrow" w:hAnsi="Aptos Narrow"/>
          <w:sz w:val="23"/>
          <w:szCs w:val="23"/>
          <w:highlight w:val="cyan"/>
        </w:rPr>
        <w:t>Company</w:t>
      </w:r>
      <w:r w:rsidRPr="004A5E0C">
        <w:rPr>
          <w:rFonts w:ascii="Aptos Narrow" w:hAnsi="Aptos Narrow"/>
          <w:sz w:val="23"/>
          <w:szCs w:val="23"/>
        </w:rPr>
        <w:t>] is a U.S.</w:t>
      </w:r>
      <w:r w:rsidR="00852CD9" w:rsidRPr="004A5E0C">
        <w:rPr>
          <w:rFonts w:ascii="Aptos Narrow" w:hAnsi="Aptos Narrow"/>
          <w:sz w:val="23"/>
          <w:szCs w:val="23"/>
        </w:rPr>
        <w:t xml:space="preserve"> [</w:t>
      </w:r>
      <w:r w:rsidRPr="004A5E0C">
        <w:rPr>
          <w:rFonts w:ascii="Aptos Narrow" w:hAnsi="Aptos Narrow"/>
          <w:sz w:val="23"/>
          <w:szCs w:val="23"/>
          <w:highlight w:val="cyan"/>
        </w:rPr>
        <w:t>manufacturer/retailer/distribut</w:t>
      </w:r>
      <w:r w:rsidR="00EE7E86" w:rsidRPr="004A5E0C">
        <w:rPr>
          <w:rFonts w:ascii="Aptos Narrow" w:hAnsi="Aptos Narrow"/>
          <w:sz w:val="23"/>
          <w:szCs w:val="23"/>
          <w:highlight w:val="cyan"/>
        </w:rPr>
        <w:t>o</w:t>
      </w:r>
      <w:r w:rsidRPr="004A5E0C">
        <w:rPr>
          <w:rFonts w:ascii="Aptos Narrow" w:hAnsi="Aptos Narrow"/>
          <w:sz w:val="23"/>
          <w:szCs w:val="23"/>
          <w:highlight w:val="cyan"/>
        </w:rPr>
        <w:t>r</w:t>
      </w:r>
      <w:r w:rsidRPr="004A5E0C">
        <w:rPr>
          <w:rFonts w:ascii="Aptos Narrow" w:hAnsi="Aptos Narrow"/>
          <w:sz w:val="23"/>
          <w:szCs w:val="23"/>
        </w:rPr>
        <w:t>] of [</w:t>
      </w:r>
      <w:r w:rsidRPr="004A5E0C">
        <w:rPr>
          <w:rFonts w:ascii="Aptos Narrow" w:hAnsi="Aptos Narrow"/>
          <w:sz w:val="23"/>
          <w:szCs w:val="23"/>
          <w:highlight w:val="cyan"/>
        </w:rPr>
        <w:t>XYZ</w:t>
      </w:r>
      <w:r w:rsidRPr="004A5E0C">
        <w:rPr>
          <w:rFonts w:ascii="Aptos Narrow" w:hAnsi="Aptos Narrow"/>
          <w:sz w:val="23"/>
          <w:szCs w:val="23"/>
        </w:rPr>
        <w:t>]</w:t>
      </w:r>
      <w:r w:rsidR="00972516" w:rsidRPr="004A5E0C">
        <w:rPr>
          <w:rFonts w:ascii="Aptos Narrow" w:hAnsi="Aptos Narrow"/>
          <w:sz w:val="23"/>
          <w:szCs w:val="23"/>
        </w:rPr>
        <w:t xml:space="preserve">. </w:t>
      </w:r>
      <w:r w:rsidR="0004137E" w:rsidRPr="004A5E0C">
        <w:rPr>
          <w:rFonts w:ascii="Aptos Narrow" w:hAnsi="Aptos Narrow"/>
          <w:sz w:val="23"/>
          <w:szCs w:val="23"/>
        </w:rPr>
        <w:t xml:space="preserve"> </w:t>
      </w:r>
      <w:r w:rsidRPr="004A5E0C">
        <w:rPr>
          <w:rFonts w:ascii="Aptos Narrow" w:hAnsi="Aptos Narrow"/>
          <w:sz w:val="23"/>
          <w:szCs w:val="23"/>
        </w:rPr>
        <w:t>We employ [</w:t>
      </w:r>
      <w:r w:rsidRPr="004A5E0C">
        <w:rPr>
          <w:rFonts w:ascii="Aptos Narrow" w:hAnsi="Aptos Narrow"/>
          <w:sz w:val="23"/>
          <w:szCs w:val="23"/>
          <w:highlight w:val="cyan"/>
        </w:rPr>
        <w:t>#</w:t>
      </w:r>
      <w:r w:rsidRPr="004A5E0C">
        <w:rPr>
          <w:rFonts w:ascii="Aptos Narrow" w:hAnsi="Aptos Narrow"/>
          <w:sz w:val="23"/>
          <w:szCs w:val="23"/>
        </w:rPr>
        <w:t xml:space="preserve">] of American workers across the country, and an estimated </w:t>
      </w:r>
      <w:r w:rsidR="009819EA" w:rsidRPr="004A5E0C">
        <w:rPr>
          <w:rFonts w:ascii="Aptos Narrow" w:hAnsi="Aptos Narrow"/>
          <w:sz w:val="23"/>
          <w:szCs w:val="23"/>
          <w:highlight w:val="cyan"/>
        </w:rPr>
        <w:t>[</w:t>
      </w:r>
      <w:r w:rsidRPr="004A5E0C">
        <w:rPr>
          <w:rFonts w:ascii="Aptos Narrow" w:hAnsi="Aptos Narrow"/>
          <w:sz w:val="23"/>
          <w:szCs w:val="23"/>
          <w:highlight w:val="cyan"/>
        </w:rPr>
        <w:t>x</w:t>
      </w:r>
      <w:r w:rsidR="009819EA" w:rsidRPr="004A5E0C">
        <w:rPr>
          <w:rFonts w:ascii="Aptos Narrow" w:hAnsi="Aptos Narrow"/>
          <w:sz w:val="23"/>
          <w:szCs w:val="23"/>
        </w:rPr>
        <w:t>]</w:t>
      </w:r>
      <w:r w:rsidRPr="004A5E0C">
        <w:rPr>
          <w:rFonts w:ascii="Aptos Narrow" w:hAnsi="Aptos Narrow"/>
          <w:sz w:val="23"/>
          <w:szCs w:val="23"/>
        </w:rPr>
        <w:t xml:space="preserve"> in </w:t>
      </w:r>
      <w:r w:rsidR="00A43C11" w:rsidRPr="004A5E0C">
        <w:rPr>
          <w:rFonts w:ascii="Aptos Narrow" w:hAnsi="Aptos Narrow"/>
          <w:sz w:val="23"/>
          <w:szCs w:val="23"/>
        </w:rPr>
        <w:t xml:space="preserve">your </w:t>
      </w:r>
      <w:r w:rsidR="009819EA" w:rsidRPr="004A5E0C">
        <w:rPr>
          <w:rFonts w:ascii="Aptos Narrow" w:hAnsi="Aptos Narrow"/>
          <w:sz w:val="23"/>
          <w:szCs w:val="23"/>
        </w:rPr>
        <w:t>[</w:t>
      </w:r>
      <w:r w:rsidRPr="004A5E0C">
        <w:rPr>
          <w:rFonts w:ascii="Aptos Narrow" w:hAnsi="Aptos Narrow"/>
          <w:sz w:val="23"/>
          <w:szCs w:val="23"/>
          <w:highlight w:val="yellow"/>
        </w:rPr>
        <w:t>state</w:t>
      </w:r>
      <w:r w:rsidR="009819EA" w:rsidRPr="004A5E0C">
        <w:rPr>
          <w:rFonts w:ascii="Aptos Narrow" w:hAnsi="Aptos Narrow"/>
          <w:sz w:val="23"/>
          <w:szCs w:val="23"/>
          <w:highlight w:val="yellow"/>
        </w:rPr>
        <w:t>/district</w:t>
      </w:r>
      <w:r w:rsidR="009819EA" w:rsidRPr="004A5E0C">
        <w:rPr>
          <w:rFonts w:ascii="Aptos Narrow" w:hAnsi="Aptos Narrow"/>
          <w:sz w:val="23"/>
          <w:szCs w:val="23"/>
        </w:rPr>
        <w:t>]</w:t>
      </w:r>
      <w:r w:rsidRPr="004A5E0C">
        <w:rPr>
          <w:rFonts w:ascii="Aptos Narrow" w:hAnsi="Aptos Narrow"/>
          <w:sz w:val="23"/>
          <w:szCs w:val="23"/>
        </w:rPr>
        <w:t xml:space="preserve"> within FTZ [</w:t>
      </w:r>
      <w:r w:rsidRPr="004A5E0C">
        <w:rPr>
          <w:rFonts w:ascii="Aptos Narrow" w:hAnsi="Aptos Narrow"/>
          <w:sz w:val="23"/>
          <w:szCs w:val="23"/>
          <w:highlight w:val="cyan"/>
        </w:rPr>
        <w:t>#</w:t>
      </w:r>
      <w:r w:rsidRPr="004A5E0C">
        <w:rPr>
          <w:rFonts w:ascii="Aptos Narrow" w:hAnsi="Aptos Narrow"/>
          <w:sz w:val="23"/>
          <w:szCs w:val="23"/>
        </w:rPr>
        <w:t>]</w:t>
      </w:r>
      <w:r w:rsidR="00972516" w:rsidRPr="004A5E0C">
        <w:rPr>
          <w:rFonts w:ascii="Aptos Narrow" w:hAnsi="Aptos Narrow"/>
          <w:sz w:val="23"/>
          <w:szCs w:val="23"/>
        </w:rPr>
        <w:t xml:space="preserve">. </w:t>
      </w:r>
    </w:p>
    <w:p w14:paraId="212E7F23" w14:textId="77777777" w:rsidR="005B09AB" w:rsidRPr="004A5E0C" w:rsidRDefault="005B09AB" w:rsidP="005B09AB">
      <w:pPr>
        <w:jc w:val="both"/>
        <w:rPr>
          <w:rFonts w:ascii="Aptos Narrow" w:hAnsi="Aptos Narrow"/>
          <w:sz w:val="23"/>
          <w:szCs w:val="23"/>
        </w:rPr>
      </w:pPr>
    </w:p>
    <w:p w14:paraId="2C75DDD6" w14:textId="154892F7" w:rsidR="004F38FA" w:rsidRPr="004A5E0C" w:rsidRDefault="00E1123B" w:rsidP="00ED76E7">
      <w:pPr>
        <w:jc w:val="both"/>
        <w:rPr>
          <w:rFonts w:ascii="Aptos Narrow" w:hAnsi="Aptos Narrow"/>
          <w:sz w:val="23"/>
          <w:szCs w:val="23"/>
        </w:rPr>
      </w:pPr>
      <w:r w:rsidRPr="004A5E0C">
        <w:rPr>
          <w:rFonts w:ascii="Aptos Narrow" w:hAnsi="Aptos Narrow"/>
          <w:sz w:val="23"/>
          <w:szCs w:val="23"/>
        </w:rPr>
        <w:t xml:space="preserve">Under the current administration’s </w:t>
      </w:r>
      <w:r w:rsidR="00ED76E7" w:rsidRPr="004A5E0C">
        <w:rPr>
          <w:rFonts w:ascii="Aptos Narrow" w:hAnsi="Aptos Narrow"/>
          <w:sz w:val="23"/>
          <w:szCs w:val="23"/>
        </w:rPr>
        <w:t>tariff</w:t>
      </w:r>
      <w:r w:rsidRPr="004A5E0C">
        <w:rPr>
          <w:rFonts w:ascii="Aptos Narrow" w:hAnsi="Aptos Narrow"/>
          <w:sz w:val="23"/>
          <w:szCs w:val="23"/>
        </w:rPr>
        <w:t xml:space="preserve"> </w:t>
      </w:r>
      <w:r w:rsidR="00E22834" w:rsidRPr="004A5E0C">
        <w:rPr>
          <w:rFonts w:ascii="Aptos Narrow" w:hAnsi="Aptos Narrow"/>
          <w:sz w:val="23"/>
          <w:szCs w:val="23"/>
        </w:rPr>
        <w:t>policy, most</w:t>
      </w:r>
      <w:r w:rsidR="00ED76E7" w:rsidRPr="004A5E0C">
        <w:rPr>
          <w:rFonts w:ascii="Aptos Narrow" w:hAnsi="Aptos Narrow"/>
          <w:sz w:val="23"/>
          <w:szCs w:val="23"/>
        </w:rPr>
        <w:t xml:space="preserve"> goods imported into the U</w:t>
      </w:r>
      <w:r w:rsidR="006E0906" w:rsidRPr="004A5E0C">
        <w:rPr>
          <w:rFonts w:ascii="Aptos Narrow" w:hAnsi="Aptos Narrow"/>
          <w:sz w:val="23"/>
          <w:szCs w:val="23"/>
        </w:rPr>
        <w:t>.</w:t>
      </w:r>
      <w:r w:rsidR="00ED76E7" w:rsidRPr="004A5E0C">
        <w:rPr>
          <w:rFonts w:ascii="Aptos Narrow" w:hAnsi="Aptos Narrow"/>
          <w:sz w:val="23"/>
          <w:szCs w:val="23"/>
        </w:rPr>
        <w:t>S</w:t>
      </w:r>
      <w:r w:rsidR="006E0906" w:rsidRPr="004A5E0C">
        <w:rPr>
          <w:rFonts w:ascii="Aptos Narrow" w:hAnsi="Aptos Narrow"/>
          <w:sz w:val="23"/>
          <w:szCs w:val="23"/>
        </w:rPr>
        <w:t>.</w:t>
      </w:r>
      <w:r w:rsidR="00ED76E7" w:rsidRPr="004A5E0C">
        <w:rPr>
          <w:rFonts w:ascii="Aptos Narrow" w:hAnsi="Aptos Narrow"/>
          <w:sz w:val="23"/>
          <w:szCs w:val="23"/>
        </w:rPr>
        <w:t xml:space="preserve"> from all countries, with limited exceptions in certain industry sectors, are subject to varying tariffs beyond the Most Favored Nation (MFN) rates that were already in place. </w:t>
      </w:r>
      <w:r w:rsidR="00324167" w:rsidRPr="004A5E0C">
        <w:rPr>
          <w:rFonts w:ascii="Aptos Narrow" w:hAnsi="Aptos Narrow"/>
          <w:sz w:val="23"/>
          <w:szCs w:val="23"/>
        </w:rPr>
        <w:t xml:space="preserve">  The executive order</w:t>
      </w:r>
      <w:r w:rsidR="00ED76E7" w:rsidRPr="004A5E0C">
        <w:rPr>
          <w:rFonts w:ascii="Aptos Narrow" w:hAnsi="Aptos Narrow"/>
          <w:sz w:val="23"/>
          <w:szCs w:val="23"/>
        </w:rPr>
        <w:t>s</w:t>
      </w:r>
      <w:r w:rsidR="00324167" w:rsidRPr="004A5E0C">
        <w:rPr>
          <w:rFonts w:ascii="Aptos Narrow" w:hAnsi="Aptos Narrow"/>
          <w:sz w:val="23"/>
          <w:szCs w:val="23"/>
        </w:rPr>
        <w:t xml:space="preserve"> implementing these tariffs </w:t>
      </w:r>
      <w:r w:rsidRPr="004A5E0C">
        <w:rPr>
          <w:rFonts w:ascii="Aptos Narrow" w:hAnsi="Aptos Narrow"/>
          <w:sz w:val="23"/>
          <w:szCs w:val="23"/>
        </w:rPr>
        <w:t xml:space="preserve">require that </w:t>
      </w:r>
      <w:r w:rsidR="005B09AB" w:rsidRPr="004A5E0C">
        <w:rPr>
          <w:rFonts w:ascii="Aptos Narrow" w:hAnsi="Aptos Narrow"/>
          <w:sz w:val="23"/>
          <w:szCs w:val="23"/>
        </w:rPr>
        <w:t xml:space="preserve">all subject goods be admitted to U.S. Foreign-Trade Zones (FTZs) in Privileged Foreign (PF) status (unless Customs-entered first and then admitted in Domestic Status). This status locks in the tariff rate in effect at the time the status is elected, which is typically when the goods are admitted into the zone. </w:t>
      </w:r>
    </w:p>
    <w:p w14:paraId="715E1416" w14:textId="77777777" w:rsidR="004F38FA" w:rsidRPr="004A5E0C" w:rsidRDefault="004F38FA" w:rsidP="00ED76E7">
      <w:pPr>
        <w:jc w:val="both"/>
        <w:rPr>
          <w:rFonts w:ascii="Aptos Narrow" w:hAnsi="Aptos Narrow"/>
          <w:sz w:val="23"/>
          <w:szCs w:val="23"/>
        </w:rPr>
      </w:pPr>
    </w:p>
    <w:p w14:paraId="3F93385B" w14:textId="0608A0CB" w:rsidR="004F38FA" w:rsidRPr="004A5E0C" w:rsidRDefault="004F38FA" w:rsidP="004F38FA">
      <w:pPr>
        <w:jc w:val="both"/>
        <w:rPr>
          <w:rFonts w:ascii="Aptos Narrow" w:hAnsi="Aptos Narrow"/>
          <w:sz w:val="23"/>
          <w:szCs w:val="23"/>
        </w:rPr>
      </w:pPr>
      <w:r w:rsidRPr="004A5E0C">
        <w:rPr>
          <w:rFonts w:ascii="Aptos Narrow" w:hAnsi="Aptos Narrow"/>
          <w:sz w:val="23"/>
          <w:szCs w:val="23"/>
        </w:rPr>
        <w:t xml:space="preserve">As a result of the scope of the reciprocal and other tariffs and the PF status admission requirement, the FTZ inverted tariff benefit, which allows for duty reduction where the duty rate on the finished product is lower than on the imported component, is limited.  </w:t>
      </w:r>
    </w:p>
    <w:p w14:paraId="7AE91D76" w14:textId="77777777" w:rsidR="007E233B" w:rsidRPr="004A5E0C" w:rsidRDefault="007E233B" w:rsidP="004F38FA">
      <w:pPr>
        <w:jc w:val="both"/>
        <w:rPr>
          <w:rFonts w:ascii="Aptos Narrow" w:hAnsi="Aptos Narrow"/>
          <w:sz w:val="23"/>
          <w:szCs w:val="23"/>
        </w:rPr>
      </w:pPr>
    </w:p>
    <w:p w14:paraId="433529FA" w14:textId="0EFDE031" w:rsidR="007E233B" w:rsidRPr="004A5E0C" w:rsidRDefault="007E233B" w:rsidP="004F38FA">
      <w:pPr>
        <w:jc w:val="both"/>
        <w:rPr>
          <w:rFonts w:ascii="Aptos Narrow" w:hAnsi="Aptos Narrow"/>
          <w:sz w:val="23"/>
          <w:szCs w:val="23"/>
        </w:rPr>
      </w:pPr>
      <w:r w:rsidRPr="004A5E0C">
        <w:rPr>
          <w:rFonts w:ascii="Aptos Narrow" w:hAnsi="Aptos Narrow"/>
          <w:sz w:val="23"/>
          <w:szCs w:val="23"/>
        </w:rPr>
        <w:t>In our operation, located in [</w:t>
      </w:r>
      <w:r w:rsidRPr="004A5E0C">
        <w:rPr>
          <w:rFonts w:ascii="Aptos Narrow" w:hAnsi="Aptos Narrow"/>
          <w:sz w:val="23"/>
          <w:szCs w:val="23"/>
          <w:highlight w:val="cyan"/>
        </w:rPr>
        <w:t>City, State</w:t>
      </w:r>
      <w:r w:rsidRPr="004A5E0C">
        <w:rPr>
          <w:rFonts w:ascii="Aptos Narrow" w:hAnsi="Aptos Narrow"/>
          <w:sz w:val="23"/>
          <w:szCs w:val="23"/>
        </w:rPr>
        <w:t>]</w:t>
      </w:r>
      <w:r w:rsidR="007C0780" w:rsidRPr="004A5E0C">
        <w:rPr>
          <w:rFonts w:ascii="Aptos Narrow" w:hAnsi="Aptos Narrow"/>
          <w:sz w:val="23"/>
          <w:szCs w:val="23"/>
        </w:rPr>
        <w:t>, the impact is already measurable.  Prior to these tariffs</w:t>
      </w:r>
      <w:r w:rsidR="003F7EE5" w:rsidRPr="004A5E0C">
        <w:rPr>
          <w:rFonts w:ascii="Aptos Narrow" w:hAnsi="Aptos Narrow"/>
          <w:sz w:val="23"/>
          <w:szCs w:val="23"/>
        </w:rPr>
        <w:t>:</w:t>
      </w:r>
    </w:p>
    <w:p w14:paraId="3D0CE79B" w14:textId="419A876A" w:rsidR="003F7EE5" w:rsidRPr="004A5E0C" w:rsidRDefault="00FB3DB3" w:rsidP="003F7EE5">
      <w:pPr>
        <w:pStyle w:val="ListParagraph"/>
        <w:numPr>
          <w:ilvl w:val="0"/>
          <w:numId w:val="2"/>
        </w:numPr>
        <w:jc w:val="both"/>
        <w:rPr>
          <w:rFonts w:ascii="Aptos Narrow" w:hAnsi="Aptos Narrow"/>
          <w:sz w:val="23"/>
          <w:szCs w:val="23"/>
        </w:rPr>
      </w:pPr>
      <w:r w:rsidRPr="004A5E0C">
        <w:rPr>
          <w:rFonts w:ascii="Aptos Narrow" w:hAnsi="Aptos Narrow"/>
          <w:sz w:val="23"/>
          <w:szCs w:val="23"/>
        </w:rPr>
        <w:t xml:space="preserve">Imported </w:t>
      </w:r>
      <w:r w:rsidRPr="004A5E0C">
        <w:rPr>
          <w:rFonts w:ascii="Aptos Narrow" w:hAnsi="Aptos Narrow"/>
          <w:sz w:val="23"/>
          <w:szCs w:val="23"/>
          <w:highlight w:val="cyan"/>
        </w:rPr>
        <w:t>$[xx]</w:t>
      </w:r>
      <w:r w:rsidR="00EE5E6A" w:rsidRPr="004A5E0C">
        <w:rPr>
          <w:rFonts w:ascii="Aptos Narrow" w:hAnsi="Aptos Narrow"/>
          <w:sz w:val="23"/>
          <w:szCs w:val="23"/>
        </w:rPr>
        <w:t xml:space="preserve"> in components</w:t>
      </w:r>
      <w:r w:rsidR="00A62BEE" w:rsidRPr="004A5E0C">
        <w:rPr>
          <w:rFonts w:ascii="Aptos Narrow" w:hAnsi="Aptos Narrow"/>
          <w:sz w:val="23"/>
          <w:szCs w:val="23"/>
        </w:rPr>
        <w:t xml:space="preserve"> to support our manufacturing </w:t>
      </w:r>
    </w:p>
    <w:p w14:paraId="320E17D2" w14:textId="0C5C534F" w:rsidR="00A62BEE" w:rsidRPr="004A5E0C" w:rsidRDefault="00A62BEE" w:rsidP="003F7EE5">
      <w:pPr>
        <w:pStyle w:val="ListParagraph"/>
        <w:numPr>
          <w:ilvl w:val="0"/>
          <w:numId w:val="2"/>
        </w:numPr>
        <w:jc w:val="both"/>
        <w:rPr>
          <w:rFonts w:ascii="Aptos Narrow" w:hAnsi="Aptos Narrow"/>
          <w:sz w:val="23"/>
          <w:szCs w:val="23"/>
        </w:rPr>
      </w:pPr>
      <w:r w:rsidRPr="004A5E0C">
        <w:rPr>
          <w:rFonts w:ascii="Aptos Narrow" w:hAnsi="Aptos Narrow"/>
          <w:sz w:val="23"/>
          <w:szCs w:val="23"/>
        </w:rPr>
        <w:t xml:space="preserve">Utilized </w:t>
      </w:r>
      <w:r w:rsidRPr="004A5E0C">
        <w:rPr>
          <w:rFonts w:ascii="Aptos Narrow" w:hAnsi="Aptos Narrow"/>
          <w:sz w:val="23"/>
          <w:szCs w:val="23"/>
          <w:highlight w:val="cyan"/>
        </w:rPr>
        <w:t>$</w:t>
      </w:r>
      <w:r w:rsidR="00FB3DB3" w:rsidRPr="004A5E0C">
        <w:rPr>
          <w:rFonts w:ascii="Aptos Narrow" w:hAnsi="Aptos Narrow"/>
          <w:sz w:val="23"/>
          <w:szCs w:val="23"/>
          <w:highlight w:val="cyan"/>
        </w:rPr>
        <w:t>[</w:t>
      </w:r>
      <w:proofErr w:type="spellStart"/>
      <w:r w:rsidR="00FB3DB3" w:rsidRPr="004A5E0C">
        <w:rPr>
          <w:rFonts w:ascii="Aptos Narrow" w:hAnsi="Aptos Narrow"/>
          <w:sz w:val="23"/>
          <w:szCs w:val="23"/>
          <w:highlight w:val="cyan"/>
        </w:rPr>
        <w:t>yy</w:t>
      </w:r>
      <w:proofErr w:type="spellEnd"/>
      <w:r w:rsidR="00FB3DB3" w:rsidRPr="004A5E0C">
        <w:rPr>
          <w:rFonts w:ascii="Aptos Narrow" w:hAnsi="Aptos Narrow"/>
          <w:sz w:val="23"/>
          <w:szCs w:val="23"/>
          <w:highlight w:val="cyan"/>
        </w:rPr>
        <w:t>]</w:t>
      </w:r>
      <w:r w:rsidRPr="004A5E0C">
        <w:rPr>
          <w:rFonts w:ascii="Aptos Narrow" w:hAnsi="Aptos Narrow"/>
          <w:sz w:val="23"/>
          <w:szCs w:val="23"/>
        </w:rPr>
        <w:t xml:space="preserve"> in domestic content, sourced from U.S. suppliers</w:t>
      </w:r>
    </w:p>
    <w:p w14:paraId="1D2C798D" w14:textId="7126D57A" w:rsidR="00A62BEE" w:rsidRPr="004A5E0C" w:rsidRDefault="00D913AD" w:rsidP="003F7EE5">
      <w:pPr>
        <w:pStyle w:val="ListParagraph"/>
        <w:numPr>
          <w:ilvl w:val="0"/>
          <w:numId w:val="2"/>
        </w:numPr>
        <w:jc w:val="both"/>
        <w:rPr>
          <w:rFonts w:ascii="Aptos Narrow" w:hAnsi="Aptos Narrow"/>
          <w:sz w:val="23"/>
          <w:szCs w:val="23"/>
        </w:rPr>
      </w:pPr>
      <w:r w:rsidRPr="004A5E0C">
        <w:rPr>
          <w:rFonts w:ascii="Aptos Narrow" w:hAnsi="Aptos Narrow"/>
          <w:sz w:val="23"/>
          <w:szCs w:val="23"/>
        </w:rPr>
        <w:t>Paid</w:t>
      </w:r>
      <w:r w:rsidR="00140F1A" w:rsidRPr="004A5E0C">
        <w:rPr>
          <w:rFonts w:ascii="Aptos Narrow" w:hAnsi="Aptos Narrow"/>
          <w:sz w:val="23"/>
          <w:szCs w:val="23"/>
        </w:rPr>
        <w:t xml:space="preserve"> </w:t>
      </w:r>
      <w:r w:rsidR="00140F1A" w:rsidRPr="004A5E0C">
        <w:rPr>
          <w:rFonts w:ascii="Aptos Narrow" w:hAnsi="Aptos Narrow"/>
          <w:sz w:val="23"/>
          <w:szCs w:val="23"/>
          <w:highlight w:val="cyan"/>
        </w:rPr>
        <w:t>$</w:t>
      </w:r>
      <w:r w:rsidR="00FB3DB3" w:rsidRPr="004A5E0C">
        <w:rPr>
          <w:rFonts w:ascii="Aptos Narrow" w:hAnsi="Aptos Narrow"/>
          <w:sz w:val="23"/>
          <w:szCs w:val="23"/>
          <w:highlight w:val="cyan"/>
        </w:rPr>
        <w:t>[</w:t>
      </w:r>
      <w:proofErr w:type="spellStart"/>
      <w:r w:rsidR="00FB3DB3" w:rsidRPr="004A5E0C">
        <w:rPr>
          <w:rFonts w:ascii="Aptos Narrow" w:hAnsi="Aptos Narrow"/>
          <w:sz w:val="23"/>
          <w:szCs w:val="23"/>
          <w:highlight w:val="cyan"/>
        </w:rPr>
        <w:t>zz</w:t>
      </w:r>
      <w:proofErr w:type="spellEnd"/>
      <w:r w:rsidR="00FB3DB3" w:rsidRPr="004A5E0C">
        <w:rPr>
          <w:rFonts w:ascii="Aptos Narrow" w:hAnsi="Aptos Narrow"/>
          <w:sz w:val="23"/>
          <w:szCs w:val="23"/>
          <w:highlight w:val="cyan"/>
        </w:rPr>
        <w:t>]</w:t>
      </w:r>
      <w:r w:rsidR="00140F1A" w:rsidRPr="004A5E0C">
        <w:rPr>
          <w:rFonts w:ascii="Aptos Narrow" w:hAnsi="Aptos Narrow"/>
          <w:sz w:val="23"/>
          <w:szCs w:val="23"/>
        </w:rPr>
        <w:t xml:space="preserve"> in tariff, </w:t>
      </w:r>
      <w:r w:rsidR="00FB3DB3" w:rsidRPr="004A5E0C">
        <w:rPr>
          <w:rFonts w:ascii="Aptos Narrow" w:hAnsi="Aptos Narrow"/>
          <w:sz w:val="23"/>
          <w:szCs w:val="23"/>
        </w:rPr>
        <w:t xml:space="preserve">after the  </w:t>
      </w:r>
    </w:p>
    <w:p w14:paraId="52CC697D" w14:textId="77777777" w:rsidR="00BF0778" w:rsidRPr="004A5E0C" w:rsidRDefault="00BF0778" w:rsidP="00BF0778">
      <w:pPr>
        <w:jc w:val="both"/>
        <w:rPr>
          <w:rFonts w:ascii="Aptos Narrow" w:hAnsi="Aptos Narrow"/>
          <w:sz w:val="23"/>
          <w:szCs w:val="23"/>
        </w:rPr>
      </w:pPr>
    </w:p>
    <w:p w14:paraId="77576EA7" w14:textId="79873C48" w:rsidR="00BF0778" w:rsidRPr="004A5E0C" w:rsidRDefault="00BF0778" w:rsidP="00F67648">
      <w:pPr>
        <w:jc w:val="both"/>
        <w:rPr>
          <w:rFonts w:ascii="Aptos Narrow" w:hAnsi="Aptos Narrow"/>
          <w:b/>
          <w:bCs/>
          <w:sz w:val="23"/>
          <w:szCs w:val="23"/>
        </w:rPr>
      </w:pPr>
      <w:r w:rsidRPr="004A5E0C">
        <w:rPr>
          <w:rFonts w:ascii="Aptos Narrow" w:hAnsi="Aptos Narrow"/>
          <w:sz w:val="23"/>
          <w:szCs w:val="23"/>
        </w:rPr>
        <w:t xml:space="preserve">Currently, we </w:t>
      </w:r>
      <w:r w:rsidR="00CF1C03" w:rsidRPr="004A5E0C">
        <w:rPr>
          <w:rFonts w:ascii="Aptos Narrow" w:hAnsi="Aptos Narrow"/>
          <w:sz w:val="23"/>
          <w:szCs w:val="23"/>
        </w:rPr>
        <w:t>project</w:t>
      </w:r>
      <w:r w:rsidRPr="004A5E0C">
        <w:rPr>
          <w:rFonts w:ascii="Aptos Narrow" w:hAnsi="Aptos Narrow"/>
          <w:sz w:val="23"/>
          <w:szCs w:val="23"/>
        </w:rPr>
        <w:t xml:space="preserve"> </w:t>
      </w:r>
      <w:r w:rsidR="00F67648" w:rsidRPr="004A5E0C">
        <w:rPr>
          <w:rFonts w:ascii="Aptos Narrow" w:hAnsi="Aptos Narrow"/>
          <w:sz w:val="23"/>
          <w:szCs w:val="23"/>
        </w:rPr>
        <w:t xml:space="preserve">our </w:t>
      </w:r>
      <w:r w:rsidR="00F67648" w:rsidRPr="004A5E0C">
        <w:rPr>
          <w:rFonts w:ascii="Aptos Narrow" w:hAnsi="Aptos Narrow"/>
          <w:b/>
          <w:bCs/>
          <w:sz w:val="23"/>
          <w:szCs w:val="23"/>
        </w:rPr>
        <w:t xml:space="preserve">manufacturing </w:t>
      </w:r>
      <w:r w:rsidRPr="004A5E0C">
        <w:rPr>
          <w:rFonts w:ascii="Aptos Narrow" w:hAnsi="Aptos Narrow"/>
          <w:b/>
          <w:bCs/>
          <w:sz w:val="23"/>
          <w:szCs w:val="23"/>
        </w:rPr>
        <w:t xml:space="preserve">costs to rise </w:t>
      </w:r>
      <w:proofErr w:type="gramStart"/>
      <w:r w:rsidR="00995753" w:rsidRPr="004A5E0C">
        <w:rPr>
          <w:rFonts w:ascii="Aptos Narrow" w:hAnsi="Aptos Narrow"/>
          <w:b/>
          <w:bCs/>
          <w:sz w:val="23"/>
          <w:szCs w:val="23"/>
        </w:rPr>
        <w:t xml:space="preserve">by </w:t>
      </w:r>
      <w:r w:rsidRPr="004A5E0C">
        <w:rPr>
          <w:rFonts w:ascii="Aptos Narrow" w:hAnsi="Aptos Narrow"/>
          <w:b/>
          <w:bCs/>
          <w:sz w:val="23"/>
          <w:szCs w:val="23"/>
          <w:highlight w:val="cyan"/>
        </w:rPr>
        <w:t xml:space="preserve"> $</w:t>
      </w:r>
      <w:proofErr w:type="gramEnd"/>
      <w:r w:rsidRPr="004A5E0C">
        <w:rPr>
          <w:rFonts w:ascii="Aptos Narrow" w:hAnsi="Aptos Narrow"/>
          <w:b/>
          <w:bCs/>
          <w:sz w:val="23"/>
          <w:szCs w:val="23"/>
          <w:highlight w:val="cyan"/>
        </w:rPr>
        <w:t>[aa</w:t>
      </w:r>
      <w:proofErr w:type="gramStart"/>
      <w:r w:rsidRPr="004A5E0C">
        <w:rPr>
          <w:rFonts w:ascii="Aptos Narrow" w:hAnsi="Aptos Narrow"/>
          <w:b/>
          <w:bCs/>
          <w:sz w:val="23"/>
          <w:szCs w:val="23"/>
          <w:highlight w:val="cyan"/>
        </w:rPr>
        <w:t>]</w:t>
      </w:r>
      <w:r w:rsidR="00F67648" w:rsidRPr="004A5E0C">
        <w:rPr>
          <w:rFonts w:ascii="Aptos Narrow" w:hAnsi="Aptos Narrow"/>
          <w:b/>
          <w:bCs/>
          <w:sz w:val="23"/>
          <w:szCs w:val="23"/>
        </w:rPr>
        <w:t>,</w:t>
      </w:r>
      <w:r w:rsidRPr="004A5E0C">
        <w:rPr>
          <w:rFonts w:ascii="Aptos Narrow" w:hAnsi="Aptos Narrow"/>
          <w:b/>
          <w:bCs/>
          <w:sz w:val="23"/>
          <w:szCs w:val="23"/>
        </w:rPr>
        <w:t xml:space="preserve"> </w:t>
      </w:r>
      <w:r w:rsidR="00995753" w:rsidRPr="004A5E0C">
        <w:rPr>
          <w:rFonts w:ascii="Aptos Narrow" w:hAnsi="Aptos Narrow"/>
          <w:b/>
          <w:bCs/>
          <w:sz w:val="23"/>
          <w:szCs w:val="23"/>
        </w:rPr>
        <w:t xml:space="preserve"> including</w:t>
      </w:r>
      <w:proofErr w:type="gramEnd"/>
      <w:r w:rsidR="00995753" w:rsidRPr="004A5E0C">
        <w:rPr>
          <w:rFonts w:ascii="Aptos Narrow" w:hAnsi="Aptos Narrow"/>
          <w:b/>
          <w:bCs/>
          <w:sz w:val="23"/>
          <w:szCs w:val="23"/>
        </w:rPr>
        <w:t xml:space="preserve"> MFN and trade remedy tariffs</w:t>
      </w:r>
      <w:r w:rsidR="00834FD4" w:rsidRPr="004A5E0C">
        <w:rPr>
          <w:rFonts w:ascii="Aptos Narrow" w:hAnsi="Aptos Narrow"/>
          <w:b/>
          <w:bCs/>
          <w:sz w:val="23"/>
          <w:szCs w:val="23"/>
        </w:rPr>
        <w:t xml:space="preserve"> currently in effect.  This will increase if the </w:t>
      </w:r>
      <w:r w:rsidR="00F67648" w:rsidRPr="004A5E0C">
        <w:rPr>
          <w:rFonts w:ascii="Aptos Narrow" w:hAnsi="Aptos Narrow"/>
          <w:b/>
          <w:bCs/>
          <w:sz w:val="23"/>
          <w:szCs w:val="23"/>
        </w:rPr>
        <w:t>paused reciprocal tariffs go into effect.</w:t>
      </w:r>
    </w:p>
    <w:p w14:paraId="18AD2A6E" w14:textId="77777777" w:rsidR="00CF1C03" w:rsidRPr="004A5E0C" w:rsidRDefault="00CF1C03" w:rsidP="00F67648">
      <w:pPr>
        <w:jc w:val="both"/>
        <w:rPr>
          <w:rFonts w:ascii="Aptos Narrow" w:hAnsi="Aptos Narrow"/>
          <w:b/>
          <w:bCs/>
          <w:sz w:val="23"/>
          <w:szCs w:val="23"/>
        </w:rPr>
      </w:pPr>
    </w:p>
    <w:p w14:paraId="4144CACD" w14:textId="5C0D09A9" w:rsidR="00D359E2" w:rsidRPr="004A5E0C" w:rsidRDefault="00D359E2" w:rsidP="00F67648">
      <w:pPr>
        <w:jc w:val="both"/>
        <w:rPr>
          <w:rFonts w:ascii="Aptos Narrow" w:hAnsi="Aptos Narrow"/>
          <w:b/>
          <w:bCs/>
          <w:i/>
          <w:iCs/>
          <w:sz w:val="23"/>
          <w:szCs w:val="23"/>
        </w:rPr>
      </w:pPr>
      <w:r w:rsidRPr="004A5E0C">
        <w:rPr>
          <w:rFonts w:ascii="Aptos Narrow" w:hAnsi="Aptos Narrow"/>
          <w:b/>
          <w:bCs/>
          <w:i/>
          <w:iCs/>
          <w:sz w:val="23"/>
          <w:szCs w:val="23"/>
          <w:highlight w:val="darkGray"/>
        </w:rPr>
        <w:t>***</w:t>
      </w:r>
      <w:r w:rsidR="004E516B" w:rsidRPr="004A5E0C">
        <w:rPr>
          <w:rFonts w:ascii="Aptos Narrow" w:hAnsi="Aptos Narrow"/>
          <w:b/>
          <w:bCs/>
          <w:i/>
          <w:iCs/>
          <w:sz w:val="23"/>
          <w:szCs w:val="23"/>
          <w:highlight w:val="darkGray"/>
        </w:rPr>
        <w:t>If your organization is taking specific actions in response to the new tariffs, please include th</w:t>
      </w:r>
      <w:r w:rsidR="004E516B" w:rsidRPr="004A5E0C">
        <w:rPr>
          <w:rFonts w:ascii="Aptos Narrow" w:hAnsi="Aptos Narrow"/>
          <w:b/>
          <w:bCs/>
          <w:i/>
          <w:iCs/>
          <w:sz w:val="23"/>
          <w:szCs w:val="23"/>
          <w:highlight w:val="darkGray"/>
        </w:rPr>
        <w:t xml:space="preserve">is information </w:t>
      </w:r>
      <w:r w:rsidR="004E516B" w:rsidRPr="004A5E0C">
        <w:rPr>
          <w:rFonts w:ascii="Aptos Narrow" w:hAnsi="Aptos Narrow"/>
          <w:b/>
          <w:bCs/>
          <w:i/>
          <w:iCs/>
          <w:sz w:val="23"/>
          <w:szCs w:val="23"/>
          <w:highlight w:val="darkGray"/>
        </w:rPr>
        <w:t xml:space="preserve">in your letter. The bullet points below are examples from other organizations—feel free to modify or remove them to reflect your own </w:t>
      </w:r>
      <w:proofErr w:type="gramStart"/>
      <w:r w:rsidR="004E516B" w:rsidRPr="004A5E0C">
        <w:rPr>
          <w:rFonts w:ascii="Aptos Narrow" w:hAnsi="Aptos Narrow"/>
          <w:b/>
          <w:bCs/>
          <w:i/>
          <w:iCs/>
          <w:sz w:val="23"/>
          <w:szCs w:val="23"/>
          <w:highlight w:val="darkGray"/>
        </w:rPr>
        <w:t>situation.</w:t>
      </w:r>
      <w:r w:rsidRPr="004A5E0C">
        <w:rPr>
          <w:rFonts w:ascii="Aptos Narrow" w:hAnsi="Aptos Narrow"/>
          <w:b/>
          <w:bCs/>
          <w:i/>
          <w:iCs/>
          <w:sz w:val="23"/>
          <w:szCs w:val="23"/>
          <w:highlight w:val="darkGray"/>
        </w:rPr>
        <w:t>*</w:t>
      </w:r>
      <w:proofErr w:type="gramEnd"/>
      <w:r w:rsidRPr="004A5E0C">
        <w:rPr>
          <w:rFonts w:ascii="Aptos Narrow" w:hAnsi="Aptos Narrow"/>
          <w:b/>
          <w:bCs/>
          <w:i/>
          <w:iCs/>
          <w:sz w:val="23"/>
          <w:szCs w:val="23"/>
          <w:highlight w:val="darkGray"/>
        </w:rPr>
        <w:t>**</w:t>
      </w:r>
    </w:p>
    <w:p w14:paraId="7F714DEC" w14:textId="77777777" w:rsidR="004E516B" w:rsidRPr="004E516B" w:rsidRDefault="004E516B" w:rsidP="004E516B">
      <w:pPr>
        <w:jc w:val="both"/>
        <w:rPr>
          <w:rFonts w:ascii="Aptos Narrow" w:hAnsi="Aptos Narrow"/>
          <w:sz w:val="23"/>
          <w:szCs w:val="23"/>
          <w:highlight w:val="green"/>
        </w:rPr>
      </w:pPr>
      <w:r w:rsidRPr="004E516B">
        <w:rPr>
          <w:rFonts w:ascii="Aptos Narrow" w:hAnsi="Aptos Narrow"/>
          <w:sz w:val="23"/>
          <w:szCs w:val="23"/>
          <w:highlight w:val="green"/>
        </w:rPr>
        <w:t>As a result of the new tariffs, our company is implementing the following measures:</w:t>
      </w:r>
    </w:p>
    <w:p w14:paraId="38C7598F" w14:textId="205CEF6D" w:rsidR="004E516B" w:rsidRPr="004E516B" w:rsidRDefault="004E516B" w:rsidP="004E516B">
      <w:pPr>
        <w:numPr>
          <w:ilvl w:val="0"/>
          <w:numId w:val="4"/>
        </w:numPr>
        <w:jc w:val="both"/>
        <w:rPr>
          <w:rFonts w:ascii="Aptos Narrow" w:hAnsi="Aptos Narrow"/>
          <w:sz w:val="23"/>
          <w:szCs w:val="23"/>
          <w:highlight w:val="green"/>
        </w:rPr>
      </w:pPr>
      <w:r w:rsidRPr="004E516B">
        <w:rPr>
          <w:rFonts w:ascii="Aptos Narrow" w:hAnsi="Aptos Narrow"/>
          <w:sz w:val="23"/>
          <w:szCs w:val="23"/>
          <w:highlight w:val="green"/>
        </w:rPr>
        <w:t>I</w:t>
      </w:r>
      <w:r w:rsidRPr="004A5E0C">
        <w:rPr>
          <w:rFonts w:ascii="Aptos Narrow" w:hAnsi="Aptos Narrow"/>
          <w:sz w:val="23"/>
          <w:szCs w:val="23"/>
          <w:highlight w:val="green"/>
        </w:rPr>
        <w:t>mplemented</w:t>
      </w:r>
      <w:r w:rsidRPr="004E516B">
        <w:rPr>
          <w:rFonts w:ascii="Aptos Narrow" w:hAnsi="Aptos Narrow"/>
          <w:sz w:val="23"/>
          <w:szCs w:val="23"/>
          <w:highlight w:val="green"/>
        </w:rPr>
        <w:t xml:space="preserve"> a hiring freeze for exempt positions, including engineers and technical staff</w:t>
      </w:r>
    </w:p>
    <w:p w14:paraId="52C3A27B" w14:textId="00025E2B" w:rsidR="004E516B" w:rsidRPr="004E516B" w:rsidRDefault="004E516B" w:rsidP="004E516B">
      <w:pPr>
        <w:numPr>
          <w:ilvl w:val="0"/>
          <w:numId w:val="4"/>
        </w:numPr>
        <w:jc w:val="both"/>
        <w:rPr>
          <w:rFonts w:ascii="Aptos Narrow" w:hAnsi="Aptos Narrow"/>
          <w:sz w:val="23"/>
          <w:szCs w:val="23"/>
          <w:highlight w:val="green"/>
        </w:rPr>
      </w:pPr>
      <w:r w:rsidRPr="004E516B">
        <w:rPr>
          <w:rFonts w:ascii="Aptos Narrow" w:hAnsi="Aptos Narrow"/>
          <w:sz w:val="23"/>
          <w:szCs w:val="23"/>
          <w:highlight w:val="green"/>
        </w:rPr>
        <w:lastRenderedPageBreak/>
        <w:t>Scaling back</w:t>
      </w:r>
      <w:r w:rsidRPr="004A5E0C">
        <w:rPr>
          <w:rFonts w:ascii="Aptos Narrow" w:hAnsi="Aptos Narrow"/>
          <w:sz w:val="23"/>
          <w:szCs w:val="23"/>
          <w:highlight w:val="green"/>
        </w:rPr>
        <w:t xml:space="preserve"> and/or eliminating</w:t>
      </w:r>
      <w:r w:rsidRPr="004E516B">
        <w:rPr>
          <w:rFonts w:ascii="Aptos Narrow" w:hAnsi="Aptos Narrow"/>
          <w:sz w:val="23"/>
          <w:szCs w:val="23"/>
          <w:highlight w:val="green"/>
        </w:rPr>
        <w:t xml:space="preserve"> 2025 capital investments</w:t>
      </w:r>
    </w:p>
    <w:p w14:paraId="363D393A" w14:textId="77777777" w:rsidR="004E516B" w:rsidRPr="004E516B" w:rsidRDefault="004E516B" w:rsidP="004E516B">
      <w:pPr>
        <w:numPr>
          <w:ilvl w:val="0"/>
          <w:numId w:val="4"/>
        </w:numPr>
        <w:jc w:val="both"/>
        <w:rPr>
          <w:rFonts w:ascii="Aptos Narrow" w:hAnsi="Aptos Narrow"/>
          <w:sz w:val="23"/>
          <w:szCs w:val="23"/>
          <w:highlight w:val="green"/>
        </w:rPr>
      </w:pPr>
      <w:r w:rsidRPr="004E516B">
        <w:rPr>
          <w:rFonts w:ascii="Aptos Narrow" w:hAnsi="Aptos Narrow"/>
          <w:sz w:val="23"/>
          <w:szCs w:val="23"/>
          <w:highlight w:val="green"/>
        </w:rPr>
        <w:t xml:space="preserve">Reducing production, resulting in a loss </w:t>
      </w:r>
      <w:proofErr w:type="gramStart"/>
      <w:r w:rsidRPr="004E516B">
        <w:rPr>
          <w:rFonts w:ascii="Aptos Narrow" w:hAnsi="Aptos Narrow"/>
          <w:sz w:val="23"/>
          <w:szCs w:val="23"/>
          <w:highlight w:val="green"/>
        </w:rPr>
        <w:t xml:space="preserve">of </w:t>
      </w:r>
      <w:r w:rsidRPr="004E516B">
        <w:rPr>
          <w:rFonts w:ascii="Aptos Narrow" w:hAnsi="Aptos Narrow"/>
          <w:sz w:val="23"/>
          <w:szCs w:val="23"/>
          <w:highlight w:val="cyan"/>
        </w:rPr>
        <w:t>[##</w:t>
      </w:r>
      <w:proofErr w:type="gramEnd"/>
      <w:r w:rsidRPr="004E516B">
        <w:rPr>
          <w:rFonts w:ascii="Aptos Narrow" w:hAnsi="Aptos Narrow"/>
          <w:sz w:val="23"/>
          <w:szCs w:val="23"/>
          <w:highlight w:val="cyan"/>
        </w:rPr>
        <w:t>]</w:t>
      </w:r>
      <w:r w:rsidRPr="004E516B">
        <w:rPr>
          <w:rFonts w:ascii="Aptos Narrow" w:hAnsi="Aptos Narrow"/>
          <w:sz w:val="23"/>
          <w:szCs w:val="23"/>
          <w:highlight w:val="green"/>
        </w:rPr>
        <w:t xml:space="preserve"> hourly jobs</w:t>
      </w:r>
    </w:p>
    <w:p w14:paraId="65C9392A" w14:textId="74060F2D" w:rsidR="004E516B" w:rsidRPr="004E516B" w:rsidRDefault="004E516B" w:rsidP="004E516B">
      <w:pPr>
        <w:numPr>
          <w:ilvl w:val="0"/>
          <w:numId w:val="4"/>
        </w:numPr>
        <w:jc w:val="both"/>
        <w:rPr>
          <w:rFonts w:ascii="Aptos Narrow" w:hAnsi="Aptos Narrow"/>
          <w:sz w:val="23"/>
          <w:szCs w:val="23"/>
          <w:highlight w:val="green"/>
        </w:rPr>
      </w:pPr>
      <w:r w:rsidRPr="004E516B">
        <w:rPr>
          <w:rFonts w:ascii="Aptos Narrow" w:hAnsi="Aptos Narrow"/>
          <w:sz w:val="23"/>
          <w:szCs w:val="23"/>
          <w:highlight w:val="green"/>
        </w:rPr>
        <w:t>Evaluating the relocation of</w:t>
      </w:r>
      <w:r w:rsidRPr="004A5E0C">
        <w:rPr>
          <w:rFonts w:ascii="Aptos Narrow" w:hAnsi="Aptos Narrow"/>
          <w:sz w:val="23"/>
          <w:szCs w:val="23"/>
          <w:highlight w:val="green"/>
        </w:rPr>
        <w:t xml:space="preserve"> some or all</w:t>
      </w:r>
      <w:r w:rsidRPr="004E516B">
        <w:rPr>
          <w:rFonts w:ascii="Aptos Narrow" w:hAnsi="Aptos Narrow"/>
          <w:sz w:val="23"/>
          <w:szCs w:val="23"/>
          <w:highlight w:val="green"/>
        </w:rPr>
        <w:t xml:space="preserve"> production outside the U.S.</w:t>
      </w:r>
    </w:p>
    <w:p w14:paraId="73A2EAF4" w14:textId="2F2AD072" w:rsidR="004E516B" w:rsidRPr="004E516B" w:rsidRDefault="004E516B" w:rsidP="004E516B">
      <w:pPr>
        <w:numPr>
          <w:ilvl w:val="0"/>
          <w:numId w:val="4"/>
        </w:numPr>
        <w:jc w:val="both"/>
        <w:rPr>
          <w:rFonts w:ascii="Aptos Narrow" w:hAnsi="Aptos Narrow"/>
          <w:sz w:val="23"/>
          <w:szCs w:val="23"/>
          <w:highlight w:val="green"/>
        </w:rPr>
      </w:pPr>
      <w:r w:rsidRPr="004E516B">
        <w:rPr>
          <w:rFonts w:ascii="Aptos Narrow" w:hAnsi="Aptos Narrow"/>
          <w:sz w:val="23"/>
          <w:szCs w:val="23"/>
          <w:highlight w:val="green"/>
        </w:rPr>
        <w:t>Shifting procurement of certain materials to countries with lower tariffs</w:t>
      </w:r>
    </w:p>
    <w:p w14:paraId="4C1C85A8" w14:textId="77777777" w:rsidR="004E516B" w:rsidRPr="004E516B" w:rsidRDefault="004E516B" w:rsidP="004E516B">
      <w:pPr>
        <w:numPr>
          <w:ilvl w:val="0"/>
          <w:numId w:val="4"/>
        </w:numPr>
        <w:jc w:val="both"/>
        <w:rPr>
          <w:rFonts w:ascii="Aptos Narrow" w:hAnsi="Aptos Narrow"/>
          <w:sz w:val="23"/>
          <w:szCs w:val="23"/>
          <w:highlight w:val="green"/>
        </w:rPr>
      </w:pPr>
      <w:r w:rsidRPr="004E516B">
        <w:rPr>
          <w:rFonts w:ascii="Aptos Narrow" w:hAnsi="Aptos Narrow"/>
          <w:sz w:val="23"/>
          <w:szCs w:val="23"/>
          <w:highlight w:val="green"/>
        </w:rPr>
        <w:t>Cutting or eliminating all non-essential spending</w:t>
      </w:r>
    </w:p>
    <w:p w14:paraId="1EBDCF20" w14:textId="77777777" w:rsidR="005B09AB" w:rsidRPr="004A5E0C" w:rsidRDefault="005B09AB" w:rsidP="005B09AB">
      <w:pPr>
        <w:jc w:val="both"/>
        <w:rPr>
          <w:rFonts w:ascii="Aptos Narrow" w:hAnsi="Aptos Narrow"/>
          <w:sz w:val="23"/>
          <w:szCs w:val="23"/>
        </w:rPr>
      </w:pPr>
    </w:p>
    <w:p w14:paraId="478BC913" w14:textId="77777777" w:rsidR="00A43340" w:rsidRPr="004A5E0C" w:rsidRDefault="00A43340" w:rsidP="005B09AB">
      <w:pPr>
        <w:jc w:val="both"/>
        <w:rPr>
          <w:rFonts w:ascii="Aptos Narrow" w:hAnsi="Aptos Narrow"/>
          <w:sz w:val="23"/>
          <w:szCs w:val="23"/>
        </w:rPr>
      </w:pPr>
    </w:p>
    <w:p w14:paraId="1760B62D" w14:textId="7439A89F" w:rsidR="00CF1C03" w:rsidRPr="004A5E0C" w:rsidRDefault="00995753" w:rsidP="009819EA">
      <w:pPr>
        <w:jc w:val="both"/>
        <w:rPr>
          <w:rFonts w:ascii="Aptos Narrow" w:hAnsi="Aptos Narrow"/>
          <w:sz w:val="23"/>
          <w:szCs w:val="23"/>
        </w:rPr>
      </w:pPr>
      <w:r w:rsidRPr="004A5E0C">
        <w:rPr>
          <w:rFonts w:ascii="Aptos Narrow" w:hAnsi="Aptos Narrow"/>
          <w:sz w:val="23"/>
          <w:szCs w:val="23"/>
        </w:rPr>
        <w:t xml:space="preserve">This increased cost to do business in the U.S. was sudden, and unexpected.  </w:t>
      </w:r>
      <w:r w:rsidR="0003569F" w:rsidRPr="004A5E0C">
        <w:rPr>
          <w:rFonts w:ascii="Aptos Narrow" w:hAnsi="Aptos Narrow"/>
          <w:sz w:val="23"/>
          <w:szCs w:val="23"/>
        </w:rPr>
        <w:t xml:space="preserve">While we are investigating sourcing options, we must also take </w:t>
      </w:r>
      <w:r w:rsidR="00834FD4" w:rsidRPr="004A5E0C">
        <w:rPr>
          <w:rFonts w:ascii="Aptos Narrow" w:hAnsi="Aptos Narrow"/>
          <w:sz w:val="23"/>
          <w:szCs w:val="23"/>
        </w:rPr>
        <w:t>measures</w:t>
      </w:r>
      <w:r w:rsidR="0003569F" w:rsidRPr="004A5E0C">
        <w:rPr>
          <w:rFonts w:ascii="Aptos Narrow" w:hAnsi="Aptos Narrow"/>
          <w:sz w:val="23"/>
          <w:szCs w:val="23"/>
        </w:rPr>
        <w:t xml:space="preserve"> to reduce production costs while trying to maintain market share for our products, both in the U.S. and abroad.</w:t>
      </w:r>
    </w:p>
    <w:p w14:paraId="413E7061" w14:textId="77777777" w:rsidR="0003569F" w:rsidRPr="004A5E0C" w:rsidRDefault="0003569F" w:rsidP="009819EA">
      <w:pPr>
        <w:jc w:val="both"/>
        <w:rPr>
          <w:rFonts w:ascii="Aptos Narrow" w:hAnsi="Aptos Narrow"/>
          <w:sz w:val="23"/>
          <w:szCs w:val="23"/>
        </w:rPr>
      </w:pPr>
    </w:p>
    <w:p w14:paraId="6988BD40" w14:textId="67FC6E9B" w:rsidR="00D31D84" w:rsidRPr="004A5E0C" w:rsidRDefault="006F49C1" w:rsidP="00D31D84">
      <w:pPr>
        <w:pStyle w:val="NoSpacing"/>
        <w:jc w:val="both"/>
        <w:rPr>
          <w:rFonts w:ascii="Aptos Narrow" w:hAnsi="Aptos Narrow"/>
          <w:sz w:val="23"/>
          <w:szCs w:val="23"/>
        </w:rPr>
      </w:pPr>
      <w:r w:rsidRPr="004A5E0C">
        <w:rPr>
          <w:rFonts w:ascii="Aptos Narrow" w:hAnsi="Aptos Narrow"/>
          <w:b/>
          <w:i/>
          <w:iCs/>
          <w:sz w:val="23"/>
          <w:szCs w:val="23"/>
        </w:rPr>
        <w:t xml:space="preserve">The </w:t>
      </w:r>
      <w:r w:rsidR="00324DB2" w:rsidRPr="004A5E0C">
        <w:rPr>
          <w:rFonts w:ascii="Aptos Narrow" w:hAnsi="Aptos Narrow"/>
          <w:b/>
          <w:bCs/>
          <w:i/>
          <w:iCs/>
          <w:sz w:val="23"/>
          <w:szCs w:val="23"/>
        </w:rPr>
        <w:t>Solution is Simple</w:t>
      </w:r>
      <w:r w:rsidR="005F7171" w:rsidRPr="004A5E0C">
        <w:rPr>
          <w:rFonts w:ascii="Aptos Narrow" w:hAnsi="Aptos Narrow"/>
          <w:b/>
          <w:i/>
          <w:iCs/>
          <w:sz w:val="23"/>
          <w:szCs w:val="23"/>
        </w:rPr>
        <w:t>:</w:t>
      </w:r>
      <w:r w:rsidRPr="004A5E0C">
        <w:rPr>
          <w:rFonts w:ascii="Aptos Narrow" w:hAnsi="Aptos Narrow"/>
          <w:sz w:val="23"/>
          <w:szCs w:val="23"/>
        </w:rPr>
        <w:t xml:space="preserve"> </w:t>
      </w:r>
      <w:bookmarkStart w:id="0" w:name="_Hlk40450690"/>
      <w:r w:rsidR="00D31D84" w:rsidRPr="004A5E0C">
        <w:rPr>
          <w:rFonts w:ascii="Aptos Narrow" w:hAnsi="Aptos Narrow"/>
          <w:sz w:val="23"/>
          <w:szCs w:val="23"/>
        </w:rPr>
        <w:t>To support ongoing U.S. manufacturing within FTZs, trade remedy tariff</w:t>
      </w:r>
      <w:r w:rsidR="00AD3F1B" w:rsidRPr="004A5E0C">
        <w:rPr>
          <w:rFonts w:ascii="Aptos Narrow" w:hAnsi="Aptos Narrow"/>
          <w:sz w:val="23"/>
          <w:szCs w:val="23"/>
        </w:rPr>
        <w:t xml:space="preserve"> order and proclamations </w:t>
      </w:r>
      <w:r w:rsidR="00D31D84" w:rsidRPr="004A5E0C">
        <w:rPr>
          <w:rFonts w:ascii="Aptos Narrow" w:hAnsi="Aptos Narrow"/>
          <w:sz w:val="23"/>
          <w:szCs w:val="23"/>
        </w:rPr>
        <w:t>must</w:t>
      </w:r>
      <w:r w:rsidR="00AD3F1B" w:rsidRPr="004A5E0C">
        <w:rPr>
          <w:rFonts w:ascii="Aptos Narrow" w:hAnsi="Aptos Narrow"/>
          <w:sz w:val="23"/>
          <w:szCs w:val="23"/>
        </w:rPr>
        <w:t xml:space="preserve"> be modified to</w:t>
      </w:r>
      <w:r w:rsidR="00D31D84" w:rsidRPr="004A5E0C">
        <w:rPr>
          <w:rFonts w:ascii="Aptos Narrow" w:hAnsi="Aptos Narrow"/>
          <w:sz w:val="23"/>
          <w:szCs w:val="23"/>
        </w:rPr>
        <w:t>:</w:t>
      </w:r>
    </w:p>
    <w:p w14:paraId="3DD1307E" w14:textId="77777777" w:rsidR="00D31D84" w:rsidRPr="004A5E0C" w:rsidRDefault="00D31D84" w:rsidP="00D31D84">
      <w:pPr>
        <w:pStyle w:val="NoSpacing"/>
        <w:ind w:left="720"/>
        <w:jc w:val="both"/>
        <w:rPr>
          <w:rFonts w:ascii="Aptos Narrow" w:hAnsi="Aptos Narrow"/>
          <w:b/>
          <w:bCs/>
          <w:sz w:val="23"/>
          <w:szCs w:val="23"/>
        </w:rPr>
      </w:pPr>
      <w:r w:rsidRPr="004A5E0C">
        <w:rPr>
          <w:rFonts w:ascii="Aptos Narrow" w:hAnsi="Aptos Narrow"/>
          <w:b/>
          <w:bCs/>
          <w:sz w:val="23"/>
          <w:szCs w:val="23"/>
        </w:rPr>
        <w:t>• Clearly specify that tariffs will not apply to goods manufactured in a U.S. FTZ by</w:t>
      </w:r>
    </w:p>
    <w:p w14:paraId="1D3E2F5C" w14:textId="77777777" w:rsidR="00D31D84" w:rsidRPr="004A5E0C" w:rsidRDefault="00D31D84" w:rsidP="00D31D84">
      <w:pPr>
        <w:pStyle w:val="NoSpacing"/>
        <w:ind w:left="720"/>
        <w:jc w:val="both"/>
        <w:rPr>
          <w:rFonts w:ascii="Aptos Narrow" w:hAnsi="Aptos Narrow"/>
          <w:b/>
          <w:bCs/>
          <w:sz w:val="23"/>
          <w:szCs w:val="23"/>
        </w:rPr>
      </w:pPr>
      <w:r w:rsidRPr="004A5E0C">
        <w:rPr>
          <w:rFonts w:ascii="Aptos Narrow" w:hAnsi="Aptos Narrow"/>
          <w:b/>
          <w:bCs/>
          <w:sz w:val="23"/>
          <w:szCs w:val="23"/>
        </w:rPr>
        <w:t>stating explicitly, “Articles shall not be subject upon entry for consumption to</w:t>
      </w:r>
    </w:p>
    <w:p w14:paraId="75ABB13D" w14:textId="77777777" w:rsidR="00D31D84" w:rsidRPr="004A5E0C" w:rsidRDefault="00D31D84" w:rsidP="00D31D84">
      <w:pPr>
        <w:pStyle w:val="NoSpacing"/>
        <w:ind w:left="720"/>
        <w:jc w:val="both"/>
        <w:rPr>
          <w:rFonts w:ascii="Aptos Narrow" w:hAnsi="Aptos Narrow"/>
          <w:b/>
          <w:bCs/>
          <w:sz w:val="23"/>
          <w:szCs w:val="23"/>
        </w:rPr>
      </w:pPr>
      <w:r w:rsidRPr="004A5E0C">
        <w:rPr>
          <w:rFonts w:ascii="Aptos Narrow" w:hAnsi="Aptos Narrow"/>
          <w:b/>
          <w:bCs/>
          <w:sz w:val="23"/>
          <w:szCs w:val="23"/>
        </w:rPr>
        <w:t>duties established under this [proclamation or order], merely by reason of</w:t>
      </w:r>
    </w:p>
    <w:p w14:paraId="56BB62AD" w14:textId="36576CD8" w:rsidR="00D31D84" w:rsidRPr="004A5E0C" w:rsidRDefault="00D31D84" w:rsidP="00D31D84">
      <w:pPr>
        <w:pStyle w:val="NoSpacing"/>
        <w:ind w:left="720"/>
        <w:jc w:val="both"/>
        <w:rPr>
          <w:rFonts w:ascii="Aptos Narrow" w:hAnsi="Aptos Narrow"/>
          <w:b/>
          <w:bCs/>
          <w:sz w:val="23"/>
          <w:szCs w:val="23"/>
        </w:rPr>
      </w:pPr>
      <w:r w:rsidRPr="004A5E0C">
        <w:rPr>
          <w:rFonts w:ascii="Aptos Narrow" w:hAnsi="Aptos Narrow"/>
          <w:b/>
          <w:bCs/>
          <w:sz w:val="23"/>
          <w:szCs w:val="23"/>
        </w:rPr>
        <w:t>manufacture in a U.S. foreign trade zone.”</w:t>
      </w:r>
    </w:p>
    <w:p w14:paraId="75BC4810" w14:textId="11FCC0C7" w:rsidR="00AE2E47" w:rsidRPr="004A5E0C" w:rsidRDefault="00D31D84" w:rsidP="00BA2774">
      <w:pPr>
        <w:pStyle w:val="NoSpacing"/>
        <w:ind w:left="720"/>
        <w:jc w:val="both"/>
        <w:rPr>
          <w:rFonts w:ascii="Aptos Narrow" w:hAnsi="Aptos Narrow"/>
          <w:b/>
          <w:bCs/>
          <w:sz w:val="23"/>
          <w:szCs w:val="23"/>
        </w:rPr>
      </w:pPr>
      <w:r w:rsidRPr="004A5E0C">
        <w:rPr>
          <w:rFonts w:ascii="Aptos Narrow" w:hAnsi="Aptos Narrow"/>
          <w:b/>
          <w:bCs/>
          <w:sz w:val="23"/>
          <w:szCs w:val="23"/>
        </w:rPr>
        <w:t>• Indicate that goods admitted into a U.S. FTZ after the effective date of the order</w:t>
      </w:r>
      <w:r w:rsidR="00AE2E47" w:rsidRPr="004A5E0C">
        <w:rPr>
          <w:rFonts w:ascii="Aptos Narrow" w:hAnsi="Aptos Narrow"/>
          <w:b/>
          <w:bCs/>
          <w:sz w:val="23"/>
          <w:szCs w:val="23"/>
        </w:rPr>
        <w:t xml:space="preserve"> </w:t>
      </w:r>
      <w:r w:rsidR="00BA2774" w:rsidRPr="004A5E0C">
        <w:rPr>
          <w:rFonts w:ascii="Aptos Narrow" w:hAnsi="Aptos Narrow"/>
          <w:b/>
          <w:bCs/>
          <w:sz w:val="23"/>
          <w:szCs w:val="23"/>
        </w:rPr>
        <w:t xml:space="preserve">will, </w:t>
      </w:r>
      <w:r w:rsidR="00AE2E47" w:rsidRPr="004A5E0C">
        <w:rPr>
          <w:rFonts w:ascii="Aptos Narrow" w:hAnsi="Aptos Narrow"/>
          <w:b/>
          <w:bCs/>
          <w:sz w:val="23"/>
          <w:szCs w:val="23"/>
        </w:rPr>
        <w:t xml:space="preserve">upon the entry for consumption, </w:t>
      </w:r>
      <w:r w:rsidR="00BA2774" w:rsidRPr="004A5E0C">
        <w:rPr>
          <w:rFonts w:ascii="Aptos Narrow" w:hAnsi="Aptos Narrow"/>
          <w:b/>
          <w:bCs/>
          <w:sz w:val="23"/>
          <w:szCs w:val="23"/>
        </w:rPr>
        <w:t>have the</w:t>
      </w:r>
      <w:r w:rsidR="00AE2E47" w:rsidRPr="004A5E0C">
        <w:rPr>
          <w:rFonts w:ascii="Aptos Narrow" w:hAnsi="Aptos Narrow"/>
          <w:b/>
          <w:bCs/>
          <w:sz w:val="23"/>
          <w:szCs w:val="23"/>
        </w:rPr>
        <w:t xml:space="preserve"> tariff classification of goods </w:t>
      </w:r>
      <w:r w:rsidR="00BA2774" w:rsidRPr="004A5E0C">
        <w:rPr>
          <w:rFonts w:ascii="Aptos Narrow" w:hAnsi="Aptos Narrow"/>
          <w:b/>
          <w:bCs/>
          <w:sz w:val="23"/>
          <w:szCs w:val="23"/>
        </w:rPr>
        <w:t xml:space="preserve">that </w:t>
      </w:r>
      <w:r w:rsidR="00AE2E47" w:rsidRPr="004A5E0C">
        <w:rPr>
          <w:rFonts w:ascii="Aptos Narrow" w:hAnsi="Aptos Narrow"/>
          <w:b/>
          <w:bCs/>
          <w:sz w:val="23"/>
          <w:szCs w:val="23"/>
        </w:rPr>
        <w:t>correspond</w:t>
      </w:r>
      <w:r w:rsidR="00BA2774" w:rsidRPr="004A5E0C">
        <w:rPr>
          <w:rFonts w:ascii="Aptos Narrow" w:hAnsi="Aptos Narrow"/>
          <w:b/>
          <w:bCs/>
          <w:sz w:val="23"/>
          <w:szCs w:val="23"/>
        </w:rPr>
        <w:t xml:space="preserve">s </w:t>
      </w:r>
      <w:r w:rsidR="00AE2E47" w:rsidRPr="004A5E0C">
        <w:rPr>
          <w:rFonts w:ascii="Aptos Narrow" w:hAnsi="Aptos Narrow"/>
          <w:b/>
          <w:bCs/>
          <w:sz w:val="23"/>
          <w:szCs w:val="23"/>
        </w:rPr>
        <w:t>to their character, condition and quantity as constructively transferred to Customs</w:t>
      </w:r>
    </w:p>
    <w:p w14:paraId="5325950F" w14:textId="77777777" w:rsidR="00AE2E47" w:rsidRPr="004A5E0C" w:rsidRDefault="00AE2E47" w:rsidP="00AE2E47">
      <w:pPr>
        <w:pStyle w:val="NoSpacing"/>
        <w:ind w:left="720"/>
        <w:jc w:val="both"/>
        <w:rPr>
          <w:rFonts w:ascii="Aptos Narrow" w:hAnsi="Aptos Narrow"/>
          <w:b/>
          <w:bCs/>
          <w:sz w:val="23"/>
          <w:szCs w:val="23"/>
        </w:rPr>
      </w:pPr>
      <w:r w:rsidRPr="004A5E0C">
        <w:rPr>
          <w:rFonts w:ascii="Aptos Narrow" w:hAnsi="Aptos Narrow"/>
          <w:b/>
          <w:bCs/>
          <w:sz w:val="23"/>
          <w:szCs w:val="23"/>
        </w:rPr>
        <w:t>territory at the time the entry summary is filed. This preserves production</w:t>
      </w:r>
    </w:p>
    <w:p w14:paraId="3278EAC2" w14:textId="1D9BDA8C" w:rsidR="00E871C8" w:rsidRPr="004A5E0C" w:rsidRDefault="00AE2E47" w:rsidP="00AE2E47">
      <w:pPr>
        <w:pStyle w:val="NoSpacing"/>
        <w:ind w:left="720"/>
        <w:jc w:val="both"/>
        <w:rPr>
          <w:rFonts w:ascii="Aptos Narrow" w:hAnsi="Aptos Narrow"/>
          <w:b/>
          <w:bCs/>
          <w:sz w:val="23"/>
          <w:szCs w:val="23"/>
        </w:rPr>
      </w:pPr>
      <w:r w:rsidRPr="004A5E0C">
        <w:rPr>
          <w:rFonts w:ascii="Aptos Narrow" w:hAnsi="Aptos Narrow"/>
          <w:b/>
          <w:bCs/>
          <w:sz w:val="23"/>
          <w:szCs w:val="23"/>
        </w:rPr>
        <w:t>authority and tariff inversion correction granted to U.S. FTZ operator</w:t>
      </w:r>
      <w:r w:rsidR="00AD3F1B" w:rsidRPr="004A5E0C">
        <w:rPr>
          <w:rFonts w:ascii="Aptos Narrow" w:hAnsi="Aptos Narrow"/>
          <w:b/>
          <w:bCs/>
          <w:sz w:val="23"/>
          <w:szCs w:val="23"/>
        </w:rPr>
        <w:t>s</w:t>
      </w:r>
      <w:r w:rsidRPr="004A5E0C">
        <w:rPr>
          <w:rFonts w:ascii="Aptos Narrow" w:hAnsi="Aptos Narrow"/>
          <w:b/>
          <w:bCs/>
          <w:sz w:val="23"/>
          <w:szCs w:val="23"/>
        </w:rPr>
        <w:t>.</w:t>
      </w:r>
    </w:p>
    <w:p w14:paraId="39B44B91" w14:textId="77777777" w:rsidR="00D31D84" w:rsidRPr="004A5E0C" w:rsidRDefault="00D31D84" w:rsidP="00D31D84">
      <w:pPr>
        <w:pStyle w:val="NoSpacing"/>
        <w:jc w:val="both"/>
        <w:rPr>
          <w:rFonts w:ascii="Aptos Narrow" w:hAnsi="Aptos Narrow"/>
          <w:b/>
          <w:bCs/>
          <w:sz w:val="23"/>
          <w:szCs w:val="23"/>
        </w:rPr>
      </w:pPr>
    </w:p>
    <w:p w14:paraId="0505F4A1" w14:textId="2D1E02DF" w:rsidR="005C0181" w:rsidRPr="004A5E0C" w:rsidRDefault="006F49C1" w:rsidP="005F7171">
      <w:pPr>
        <w:pStyle w:val="NoSpacing"/>
        <w:jc w:val="both"/>
        <w:rPr>
          <w:rFonts w:ascii="Aptos Narrow" w:hAnsi="Aptos Narrow"/>
          <w:sz w:val="23"/>
          <w:szCs w:val="23"/>
        </w:rPr>
      </w:pPr>
      <w:r w:rsidRPr="004A5E0C">
        <w:rPr>
          <w:rFonts w:ascii="Aptos Narrow" w:hAnsi="Aptos Narrow"/>
          <w:b/>
          <w:bCs/>
          <w:i/>
          <w:iCs/>
          <w:sz w:val="23"/>
          <w:szCs w:val="23"/>
        </w:rPr>
        <w:t>Time is of the essence</w:t>
      </w:r>
      <w:r w:rsidR="009D71A3" w:rsidRPr="004A5E0C">
        <w:rPr>
          <w:rFonts w:ascii="Aptos Narrow" w:hAnsi="Aptos Narrow"/>
          <w:b/>
          <w:bCs/>
          <w:sz w:val="23"/>
          <w:szCs w:val="23"/>
        </w:rPr>
        <w:t>:</w:t>
      </w:r>
      <w:r w:rsidRPr="004A5E0C">
        <w:rPr>
          <w:rFonts w:ascii="Aptos Narrow" w:hAnsi="Aptos Narrow"/>
          <w:b/>
          <w:bCs/>
          <w:sz w:val="23"/>
          <w:szCs w:val="23"/>
        </w:rPr>
        <w:t xml:space="preserve"> </w:t>
      </w:r>
      <w:r w:rsidR="005C0181" w:rsidRPr="004A5E0C">
        <w:rPr>
          <w:rFonts w:ascii="Aptos Narrow" w:hAnsi="Aptos Narrow"/>
          <w:sz w:val="23"/>
          <w:szCs w:val="23"/>
        </w:rPr>
        <w:t xml:space="preserve">U.S. </w:t>
      </w:r>
      <w:r w:rsidRPr="004A5E0C">
        <w:rPr>
          <w:rFonts w:ascii="Aptos Narrow" w:hAnsi="Aptos Narrow"/>
          <w:sz w:val="23"/>
          <w:szCs w:val="23"/>
        </w:rPr>
        <w:t>companies</w:t>
      </w:r>
      <w:r w:rsidR="005C0181" w:rsidRPr="004A5E0C">
        <w:rPr>
          <w:rFonts w:ascii="Aptos Narrow" w:hAnsi="Aptos Narrow"/>
          <w:sz w:val="23"/>
          <w:szCs w:val="23"/>
        </w:rPr>
        <w:t xml:space="preserve"> cannot continue operat</w:t>
      </w:r>
      <w:r w:rsidR="00D93B8F" w:rsidRPr="004A5E0C">
        <w:rPr>
          <w:rFonts w:ascii="Aptos Narrow" w:hAnsi="Aptos Narrow"/>
          <w:sz w:val="23"/>
          <w:szCs w:val="23"/>
        </w:rPr>
        <w:t>ing</w:t>
      </w:r>
      <w:r w:rsidR="005C0181" w:rsidRPr="004A5E0C">
        <w:rPr>
          <w:rFonts w:ascii="Aptos Narrow" w:hAnsi="Aptos Narrow"/>
          <w:sz w:val="23"/>
          <w:szCs w:val="23"/>
        </w:rPr>
        <w:t xml:space="preserve"> </w:t>
      </w:r>
      <w:r w:rsidR="00A64ADC" w:rsidRPr="004A5E0C">
        <w:rPr>
          <w:rFonts w:ascii="Aptos Narrow" w:hAnsi="Aptos Narrow"/>
          <w:sz w:val="23"/>
          <w:szCs w:val="23"/>
        </w:rPr>
        <w:t>without relief from these unanticipated costs</w:t>
      </w:r>
      <w:r w:rsidR="009D71A3" w:rsidRPr="004A5E0C">
        <w:rPr>
          <w:rFonts w:ascii="Aptos Narrow" w:hAnsi="Aptos Narrow"/>
          <w:sz w:val="23"/>
          <w:szCs w:val="23"/>
        </w:rPr>
        <w:t xml:space="preserve">.  </w:t>
      </w:r>
    </w:p>
    <w:p w14:paraId="75967014" w14:textId="77777777" w:rsidR="005C0181" w:rsidRPr="004A5E0C" w:rsidRDefault="005C0181" w:rsidP="46806122">
      <w:pPr>
        <w:pStyle w:val="NoSpacing"/>
        <w:rPr>
          <w:rFonts w:ascii="Aptos Narrow" w:hAnsi="Aptos Narrow"/>
          <w:sz w:val="23"/>
          <w:szCs w:val="23"/>
        </w:rPr>
      </w:pPr>
    </w:p>
    <w:p w14:paraId="2F0205C5" w14:textId="7610DD69" w:rsidR="001C5C12" w:rsidRPr="004A5E0C" w:rsidRDefault="001C5C12" w:rsidP="001C5C12">
      <w:pPr>
        <w:pStyle w:val="NoSpacing"/>
        <w:rPr>
          <w:rFonts w:ascii="Aptos Narrow" w:hAnsi="Aptos Narrow"/>
          <w:sz w:val="23"/>
          <w:szCs w:val="23"/>
        </w:rPr>
      </w:pPr>
      <w:r w:rsidRPr="004A5E0C">
        <w:rPr>
          <w:rFonts w:ascii="Aptos Narrow" w:hAnsi="Aptos Narrow"/>
          <w:sz w:val="23"/>
          <w:szCs w:val="23"/>
        </w:rPr>
        <w:t>U.S. FTZs support the Administration's goal of incentivizing value-added manufacturing in</w:t>
      </w:r>
    </w:p>
    <w:p w14:paraId="7BA43280" w14:textId="390BA0D8" w:rsidR="001C5C12" w:rsidRPr="004A5E0C" w:rsidRDefault="001C5C12" w:rsidP="001C5C12">
      <w:pPr>
        <w:pStyle w:val="NoSpacing"/>
        <w:rPr>
          <w:rFonts w:ascii="Aptos Narrow" w:hAnsi="Aptos Narrow"/>
          <w:sz w:val="23"/>
          <w:szCs w:val="23"/>
        </w:rPr>
      </w:pPr>
      <w:r w:rsidRPr="004A5E0C">
        <w:rPr>
          <w:rFonts w:ascii="Aptos Narrow" w:hAnsi="Aptos Narrow"/>
          <w:sz w:val="23"/>
          <w:szCs w:val="23"/>
        </w:rPr>
        <w:t>the United States, a central purpose of the program. In 2023, the latest we have data</w:t>
      </w:r>
    </w:p>
    <w:p w14:paraId="653253D4" w14:textId="70A09A29" w:rsidR="001C5C12" w:rsidRPr="004A5E0C" w:rsidRDefault="001C5C12" w:rsidP="001C5C12">
      <w:pPr>
        <w:pStyle w:val="NoSpacing"/>
        <w:rPr>
          <w:rFonts w:ascii="Aptos Narrow" w:hAnsi="Aptos Narrow"/>
          <w:sz w:val="23"/>
          <w:szCs w:val="23"/>
        </w:rPr>
      </w:pPr>
      <w:r w:rsidRPr="004A5E0C">
        <w:rPr>
          <w:rFonts w:ascii="Aptos Narrow" w:hAnsi="Aptos Narrow"/>
          <w:sz w:val="23"/>
          <w:szCs w:val="23"/>
        </w:rPr>
        <w:t>available, the U.S. FTZ program supported approximately 456,000 U.S. manufacturing</w:t>
      </w:r>
    </w:p>
    <w:p w14:paraId="56C6EB9E" w14:textId="77777777" w:rsidR="001C5C12" w:rsidRPr="004A5E0C" w:rsidRDefault="001C5C12" w:rsidP="001C5C12">
      <w:pPr>
        <w:pStyle w:val="NoSpacing"/>
        <w:rPr>
          <w:rFonts w:ascii="Aptos Narrow" w:hAnsi="Aptos Narrow"/>
          <w:sz w:val="23"/>
          <w:szCs w:val="23"/>
        </w:rPr>
      </w:pPr>
      <w:r w:rsidRPr="004A5E0C">
        <w:rPr>
          <w:rFonts w:ascii="Aptos Narrow" w:hAnsi="Aptos Narrow"/>
          <w:sz w:val="23"/>
          <w:szCs w:val="23"/>
        </w:rPr>
        <w:t>jobs. Production operations account for 62% of all U.S. FTZ activity, with exports from</w:t>
      </w:r>
    </w:p>
    <w:p w14:paraId="3B866EBD" w14:textId="5C4710A7" w:rsidR="005C0181" w:rsidRPr="004A5E0C" w:rsidRDefault="001C5C12" w:rsidP="001C5C12">
      <w:pPr>
        <w:pStyle w:val="NoSpacing"/>
        <w:rPr>
          <w:rFonts w:ascii="Aptos Narrow" w:hAnsi="Aptos Narrow"/>
          <w:sz w:val="23"/>
          <w:szCs w:val="23"/>
        </w:rPr>
      </w:pPr>
      <w:r w:rsidRPr="004A5E0C">
        <w:rPr>
          <w:rFonts w:ascii="Aptos Narrow" w:hAnsi="Aptos Narrow"/>
          <w:sz w:val="23"/>
          <w:szCs w:val="23"/>
        </w:rPr>
        <w:t>facilities totaling nearly $149 billion.</w:t>
      </w:r>
      <w:r w:rsidRPr="004A5E0C">
        <w:rPr>
          <w:rFonts w:ascii="Aptos Narrow" w:hAnsi="Aptos Narrow"/>
          <w:sz w:val="23"/>
          <w:szCs w:val="23"/>
        </w:rPr>
        <w:br/>
      </w:r>
    </w:p>
    <w:p w14:paraId="6145D467" w14:textId="77777777" w:rsidR="00073584" w:rsidRPr="004A5E0C" w:rsidRDefault="00073584" w:rsidP="00073584">
      <w:pPr>
        <w:pStyle w:val="NoSpacing"/>
        <w:rPr>
          <w:rFonts w:ascii="Aptos Narrow" w:hAnsi="Aptos Narrow"/>
          <w:sz w:val="23"/>
          <w:szCs w:val="23"/>
        </w:rPr>
      </w:pPr>
      <w:r w:rsidRPr="004A5E0C">
        <w:rPr>
          <w:rFonts w:ascii="Aptos Narrow" w:hAnsi="Aptos Narrow"/>
          <w:sz w:val="23"/>
          <w:szCs w:val="23"/>
        </w:rPr>
        <w:t>The U.S. FTZ program is integral to America’s manufacturing platform, utilized by</w:t>
      </w:r>
    </w:p>
    <w:p w14:paraId="4EF27019" w14:textId="77777777" w:rsidR="00073584" w:rsidRPr="004A5E0C" w:rsidRDefault="00073584" w:rsidP="00073584">
      <w:pPr>
        <w:pStyle w:val="NoSpacing"/>
        <w:rPr>
          <w:rFonts w:ascii="Aptos Narrow" w:hAnsi="Aptos Narrow"/>
          <w:sz w:val="23"/>
          <w:szCs w:val="23"/>
        </w:rPr>
      </w:pPr>
      <w:r w:rsidRPr="004A5E0C">
        <w:rPr>
          <w:rFonts w:ascii="Aptos Narrow" w:hAnsi="Aptos Narrow"/>
          <w:sz w:val="23"/>
          <w:szCs w:val="23"/>
        </w:rPr>
        <w:t>diverse U.S.-based manufacturers aiming to provide domestically produced finished</w:t>
      </w:r>
    </w:p>
    <w:p w14:paraId="45C35283" w14:textId="77777777" w:rsidR="00073584" w:rsidRPr="004A5E0C" w:rsidRDefault="00073584" w:rsidP="00073584">
      <w:pPr>
        <w:pStyle w:val="NoSpacing"/>
        <w:rPr>
          <w:rFonts w:ascii="Aptos Narrow" w:hAnsi="Aptos Narrow"/>
          <w:sz w:val="23"/>
          <w:szCs w:val="23"/>
        </w:rPr>
      </w:pPr>
      <w:r w:rsidRPr="004A5E0C">
        <w:rPr>
          <w:rFonts w:ascii="Aptos Narrow" w:hAnsi="Aptos Narrow"/>
          <w:sz w:val="23"/>
          <w:szCs w:val="23"/>
        </w:rPr>
        <w:t>goods cost-effectively, thus enhancing economic value, job creations and exports.</w:t>
      </w:r>
    </w:p>
    <w:p w14:paraId="714146DA" w14:textId="77777777" w:rsidR="00073584" w:rsidRPr="004A5E0C" w:rsidRDefault="00073584" w:rsidP="00073584">
      <w:pPr>
        <w:pStyle w:val="NoSpacing"/>
        <w:rPr>
          <w:rFonts w:ascii="Aptos Narrow" w:hAnsi="Aptos Narrow"/>
          <w:sz w:val="23"/>
          <w:szCs w:val="23"/>
        </w:rPr>
      </w:pPr>
      <w:r w:rsidRPr="004A5E0C">
        <w:rPr>
          <w:rFonts w:ascii="Aptos Narrow" w:hAnsi="Aptos Narrow"/>
          <w:sz w:val="23"/>
          <w:szCs w:val="23"/>
        </w:rPr>
        <w:t>Preventing additional tariffs on U.S. manufactured goods and preserving existing MFN</w:t>
      </w:r>
    </w:p>
    <w:p w14:paraId="0BFB81C4" w14:textId="77777777" w:rsidR="00073584" w:rsidRPr="004A5E0C" w:rsidRDefault="00073584" w:rsidP="00073584">
      <w:pPr>
        <w:pStyle w:val="NoSpacing"/>
        <w:rPr>
          <w:rFonts w:ascii="Aptos Narrow" w:hAnsi="Aptos Narrow"/>
          <w:sz w:val="23"/>
          <w:szCs w:val="23"/>
        </w:rPr>
      </w:pPr>
      <w:r w:rsidRPr="004A5E0C">
        <w:rPr>
          <w:rFonts w:ascii="Aptos Narrow" w:hAnsi="Aptos Narrow"/>
          <w:sz w:val="23"/>
          <w:szCs w:val="23"/>
        </w:rPr>
        <w:t xml:space="preserve">tariffs authorities </w:t>
      </w:r>
      <w:proofErr w:type="gramStart"/>
      <w:r w:rsidRPr="004A5E0C">
        <w:rPr>
          <w:rFonts w:ascii="Aptos Narrow" w:hAnsi="Aptos Narrow"/>
          <w:sz w:val="23"/>
          <w:szCs w:val="23"/>
        </w:rPr>
        <w:t>is</w:t>
      </w:r>
      <w:proofErr w:type="gramEnd"/>
      <w:r w:rsidRPr="004A5E0C">
        <w:rPr>
          <w:rFonts w:ascii="Aptos Narrow" w:hAnsi="Aptos Narrow"/>
          <w:sz w:val="23"/>
          <w:szCs w:val="23"/>
        </w:rPr>
        <w:t xml:space="preserve"> critical to the Administration’s America First Trade Policy.</w:t>
      </w:r>
    </w:p>
    <w:p w14:paraId="0B9A715D" w14:textId="77777777" w:rsidR="00073584" w:rsidRPr="004A5E0C" w:rsidRDefault="00073584" w:rsidP="00073584">
      <w:pPr>
        <w:pStyle w:val="NoSpacing"/>
        <w:rPr>
          <w:rFonts w:ascii="Aptos Narrow" w:hAnsi="Aptos Narrow"/>
          <w:sz w:val="23"/>
          <w:szCs w:val="23"/>
        </w:rPr>
      </w:pPr>
    </w:p>
    <w:p w14:paraId="6A9D9140" w14:textId="42B4B0CA" w:rsidR="005C0181" w:rsidRPr="004A5E0C" w:rsidRDefault="008C55B0" w:rsidP="00073584">
      <w:pPr>
        <w:pStyle w:val="NoSpacing"/>
        <w:rPr>
          <w:rFonts w:ascii="Aptos Narrow" w:hAnsi="Aptos Narrow"/>
          <w:sz w:val="23"/>
          <w:szCs w:val="23"/>
        </w:rPr>
      </w:pPr>
      <w:r w:rsidRPr="004A5E0C">
        <w:rPr>
          <w:rFonts w:ascii="Aptos Narrow" w:hAnsi="Aptos Narrow"/>
          <w:sz w:val="23"/>
          <w:szCs w:val="23"/>
        </w:rPr>
        <w:t>Please reach out to the Administration to urge that the</w:t>
      </w:r>
      <w:r w:rsidR="00474FC5" w:rsidRPr="004A5E0C">
        <w:rPr>
          <w:rFonts w:ascii="Aptos Narrow" w:hAnsi="Aptos Narrow"/>
          <w:sz w:val="23"/>
          <w:szCs w:val="23"/>
        </w:rPr>
        <w:t xml:space="preserve">e tariffs orders be tweaked to help us </w:t>
      </w:r>
      <w:r w:rsidR="008A0071" w:rsidRPr="004A5E0C">
        <w:rPr>
          <w:rFonts w:ascii="Aptos Narrow" w:hAnsi="Aptos Narrow"/>
          <w:sz w:val="23"/>
          <w:szCs w:val="23"/>
        </w:rPr>
        <w:t>save American jobs</w:t>
      </w:r>
      <w:r w:rsidR="00102C88" w:rsidRPr="004A5E0C">
        <w:rPr>
          <w:rFonts w:ascii="Aptos Narrow" w:hAnsi="Aptos Narrow"/>
          <w:sz w:val="23"/>
          <w:szCs w:val="23"/>
        </w:rPr>
        <w:t>!</w:t>
      </w:r>
    </w:p>
    <w:p w14:paraId="58AB4A1B" w14:textId="467714D6" w:rsidR="006F49C1" w:rsidRPr="004A5E0C" w:rsidRDefault="006F49C1" w:rsidP="46806122">
      <w:pPr>
        <w:pStyle w:val="NoSpacing"/>
        <w:rPr>
          <w:rFonts w:ascii="Aptos Narrow" w:hAnsi="Aptos Narrow"/>
          <w:sz w:val="23"/>
          <w:szCs w:val="23"/>
        </w:rPr>
      </w:pPr>
    </w:p>
    <w:bookmarkEnd w:id="0"/>
    <w:p w14:paraId="54292121" w14:textId="32AB622D" w:rsidR="00D01962" w:rsidRPr="004A5E0C" w:rsidRDefault="00883C82" w:rsidP="005571F4">
      <w:pPr>
        <w:pStyle w:val="NoSpacing"/>
        <w:rPr>
          <w:rFonts w:ascii="Aptos Narrow" w:hAnsi="Aptos Narrow"/>
          <w:sz w:val="23"/>
          <w:szCs w:val="23"/>
        </w:rPr>
      </w:pPr>
      <w:r w:rsidRPr="004A5E0C">
        <w:rPr>
          <w:rFonts w:ascii="Aptos Narrow" w:hAnsi="Aptos Narrow"/>
          <w:sz w:val="23"/>
          <w:szCs w:val="23"/>
        </w:rPr>
        <w:t>Sincerely,</w:t>
      </w:r>
    </w:p>
    <w:p w14:paraId="68E5A10C" w14:textId="73E22ED0" w:rsidR="00883C82" w:rsidRPr="004A5E0C" w:rsidRDefault="008A0071" w:rsidP="005571F4">
      <w:pPr>
        <w:pStyle w:val="NoSpacing"/>
        <w:rPr>
          <w:rFonts w:ascii="Aptos Narrow" w:hAnsi="Aptos Narrow"/>
          <w:sz w:val="23"/>
          <w:szCs w:val="23"/>
        </w:rPr>
      </w:pPr>
      <w:r w:rsidRPr="004A5E0C">
        <w:rPr>
          <w:rFonts w:ascii="Aptos Narrow" w:hAnsi="Aptos Narrow"/>
          <w:sz w:val="23"/>
          <w:szCs w:val="23"/>
          <w:highlight w:val="cyan"/>
        </w:rPr>
        <w:t>Name</w:t>
      </w:r>
      <w:r w:rsidR="00D01962" w:rsidRPr="004A5E0C">
        <w:rPr>
          <w:rFonts w:ascii="Aptos Narrow" w:hAnsi="Aptos Narrow"/>
          <w:sz w:val="23"/>
          <w:szCs w:val="23"/>
          <w:highlight w:val="cyan"/>
        </w:rPr>
        <w:t>, Title, &amp; Company Name</w:t>
      </w:r>
    </w:p>
    <w:sectPr w:rsidR="00883C82" w:rsidRPr="004A5E0C" w:rsidSect="002D385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82D8" w14:textId="77777777" w:rsidR="002D0B62" w:rsidRDefault="002D0B62" w:rsidP="000325D2">
      <w:r>
        <w:separator/>
      </w:r>
    </w:p>
  </w:endnote>
  <w:endnote w:type="continuationSeparator" w:id="0">
    <w:p w14:paraId="38F63DE2" w14:textId="77777777" w:rsidR="002D0B62" w:rsidRDefault="002D0B62" w:rsidP="000325D2">
      <w:r>
        <w:continuationSeparator/>
      </w:r>
    </w:p>
  </w:endnote>
  <w:endnote w:type="continuationNotice" w:id="1">
    <w:p w14:paraId="6F1A4D18" w14:textId="77777777" w:rsidR="002D0B62" w:rsidRDefault="002D0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9E3B5" w14:textId="77777777" w:rsidR="002D0B62" w:rsidRDefault="002D0B62" w:rsidP="000325D2">
      <w:r>
        <w:separator/>
      </w:r>
    </w:p>
  </w:footnote>
  <w:footnote w:type="continuationSeparator" w:id="0">
    <w:p w14:paraId="16D54F4F" w14:textId="77777777" w:rsidR="002D0B62" w:rsidRDefault="002D0B62" w:rsidP="000325D2">
      <w:r>
        <w:continuationSeparator/>
      </w:r>
    </w:p>
  </w:footnote>
  <w:footnote w:type="continuationNotice" w:id="1">
    <w:p w14:paraId="71225AB3" w14:textId="77777777" w:rsidR="002D0B62" w:rsidRDefault="002D0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6654" w14:textId="3DF82958" w:rsidR="00640AD3" w:rsidRPr="009819EA" w:rsidRDefault="00025C73" w:rsidP="001B4B67">
    <w:pPr>
      <w:spacing w:line="276" w:lineRule="auto"/>
      <w:jc w:val="center"/>
      <w:rPr>
        <w:rFonts w:ascii="Aptos Narrow" w:hAnsi="Aptos Narrow"/>
        <w:sz w:val="22"/>
        <w:szCs w:val="22"/>
      </w:rPr>
    </w:pPr>
    <w:r>
      <w:rPr>
        <w:rFonts w:ascii="Aptos Narrow" w:hAnsi="Aptos Narrow"/>
        <w:sz w:val="22"/>
        <w:szCs w:val="22"/>
      </w:rPr>
      <w:t>COMPANY LETTERHEAD</w:t>
    </w:r>
  </w:p>
  <w:p w14:paraId="08F1A8C5" w14:textId="77777777" w:rsidR="00640AD3" w:rsidRDefault="00640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E7E15"/>
    <w:multiLevelType w:val="hybridMultilevel"/>
    <w:tmpl w:val="A0E4C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297D19"/>
    <w:multiLevelType w:val="hybridMultilevel"/>
    <w:tmpl w:val="A170E696"/>
    <w:lvl w:ilvl="0" w:tplc="67CA4782">
      <w:numFmt w:val="bullet"/>
      <w:lvlText w:val="-"/>
      <w:lvlJc w:val="left"/>
      <w:pPr>
        <w:ind w:left="720" w:hanging="360"/>
      </w:pPr>
      <w:rPr>
        <w:rFonts w:ascii="Aptos Narrow" w:eastAsia="Times New Roman" w:hAnsi="Aptos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3666F6"/>
    <w:multiLevelType w:val="multilevel"/>
    <w:tmpl w:val="90DC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564F6"/>
    <w:multiLevelType w:val="multilevel"/>
    <w:tmpl w:val="47388D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42430212">
    <w:abstractNumId w:val="0"/>
  </w:num>
  <w:num w:numId="2" w16cid:durableId="480080030">
    <w:abstractNumId w:val="1"/>
  </w:num>
  <w:num w:numId="3" w16cid:durableId="854072107">
    <w:abstractNumId w:val="3"/>
  </w:num>
  <w:num w:numId="4" w16cid:durableId="494882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E6"/>
    <w:rsid w:val="00003CCD"/>
    <w:rsid w:val="00025C73"/>
    <w:rsid w:val="000325D2"/>
    <w:rsid w:val="0003569F"/>
    <w:rsid w:val="0004137E"/>
    <w:rsid w:val="00050B2D"/>
    <w:rsid w:val="00051AA8"/>
    <w:rsid w:val="00071B1B"/>
    <w:rsid w:val="00073584"/>
    <w:rsid w:val="00084E06"/>
    <w:rsid w:val="00091561"/>
    <w:rsid w:val="000B3168"/>
    <w:rsid w:val="000C2BC2"/>
    <w:rsid w:val="000F1C00"/>
    <w:rsid w:val="000F6D80"/>
    <w:rsid w:val="00102C88"/>
    <w:rsid w:val="00103793"/>
    <w:rsid w:val="001308BC"/>
    <w:rsid w:val="001326F0"/>
    <w:rsid w:val="00140A12"/>
    <w:rsid w:val="00140F1A"/>
    <w:rsid w:val="00143816"/>
    <w:rsid w:val="00151192"/>
    <w:rsid w:val="00160B69"/>
    <w:rsid w:val="00162CC3"/>
    <w:rsid w:val="0017185B"/>
    <w:rsid w:val="00193B04"/>
    <w:rsid w:val="001A4587"/>
    <w:rsid w:val="001B2742"/>
    <w:rsid w:val="001B4B67"/>
    <w:rsid w:val="001C2CB4"/>
    <w:rsid w:val="001C3450"/>
    <w:rsid w:val="001C5C12"/>
    <w:rsid w:val="001F62F2"/>
    <w:rsid w:val="00200418"/>
    <w:rsid w:val="00230219"/>
    <w:rsid w:val="00240F01"/>
    <w:rsid w:val="00241B98"/>
    <w:rsid w:val="00253CA9"/>
    <w:rsid w:val="00254D1B"/>
    <w:rsid w:val="00256A57"/>
    <w:rsid w:val="00261335"/>
    <w:rsid w:val="002761EE"/>
    <w:rsid w:val="002854C4"/>
    <w:rsid w:val="002955E7"/>
    <w:rsid w:val="002978D4"/>
    <w:rsid w:val="002A23D8"/>
    <w:rsid w:val="002A7B2A"/>
    <w:rsid w:val="002D0B62"/>
    <w:rsid w:val="002D3850"/>
    <w:rsid w:val="002E05CC"/>
    <w:rsid w:val="00324167"/>
    <w:rsid w:val="00324DB2"/>
    <w:rsid w:val="0033420B"/>
    <w:rsid w:val="00335922"/>
    <w:rsid w:val="00361012"/>
    <w:rsid w:val="00363663"/>
    <w:rsid w:val="00382EC8"/>
    <w:rsid w:val="003D0DCA"/>
    <w:rsid w:val="003D4AB0"/>
    <w:rsid w:val="003E0098"/>
    <w:rsid w:val="003E1D5F"/>
    <w:rsid w:val="003E77AB"/>
    <w:rsid w:val="003F7EE5"/>
    <w:rsid w:val="00412889"/>
    <w:rsid w:val="00412C13"/>
    <w:rsid w:val="004161EE"/>
    <w:rsid w:val="004443BC"/>
    <w:rsid w:val="004446A4"/>
    <w:rsid w:val="0044524A"/>
    <w:rsid w:val="00445DAC"/>
    <w:rsid w:val="00451880"/>
    <w:rsid w:val="00462A21"/>
    <w:rsid w:val="00474FC5"/>
    <w:rsid w:val="004A5E0C"/>
    <w:rsid w:val="004D6B8C"/>
    <w:rsid w:val="004E334B"/>
    <w:rsid w:val="004E516B"/>
    <w:rsid w:val="004E78FA"/>
    <w:rsid w:val="004F2287"/>
    <w:rsid w:val="004F38FA"/>
    <w:rsid w:val="004F7DA3"/>
    <w:rsid w:val="0051004D"/>
    <w:rsid w:val="00517A87"/>
    <w:rsid w:val="0052132F"/>
    <w:rsid w:val="005223F3"/>
    <w:rsid w:val="005406C6"/>
    <w:rsid w:val="005408D9"/>
    <w:rsid w:val="005411D6"/>
    <w:rsid w:val="005524AC"/>
    <w:rsid w:val="005571F4"/>
    <w:rsid w:val="00574695"/>
    <w:rsid w:val="00583443"/>
    <w:rsid w:val="00591599"/>
    <w:rsid w:val="00597791"/>
    <w:rsid w:val="005B09AB"/>
    <w:rsid w:val="005B4117"/>
    <w:rsid w:val="005B744A"/>
    <w:rsid w:val="005C0181"/>
    <w:rsid w:val="005C07C0"/>
    <w:rsid w:val="005D44A9"/>
    <w:rsid w:val="005E6DC1"/>
    <w:rsid w:val="005F3795"/>
    <w:rsid w:val="005F7171"/>
    <w:rsid w:val="00632E4A"/>
    <w:rsid w:val="00636BB7"/>
    <w:rsid w:val="00640AD3"/>
    <w:rsid w:val="00644B96"/>
    <w:rsid w:val="00656E2E"/>
    <w:rsid w:val="006611B4"/>
    <w:rsid w:val="0066236E"/>
    <w:rsid w:val="00673B7B"/>
    <w:rsid w:val="00697FA8"/>
    <w:rsid w:val="006B6F81"/>
    <w:rsid w:val="006E0906"/>
    <w:rsid w:val="006F49C1"/>
    <w:rsid w:val="006F57DE"/>
    <w:rsid w:val="00717FE2"/>
    <w:rsid w:val="00722513"/>
    <w:rsid w:val="0076584E"/>
    <w:rsid w:val="00772C4E"/>
    <w:rsid w:val="00783B25"/>
    <w:rsid w:val="00794307"/>
    <w:rsid w:val="007B0FCC"/>
    <w:rsid w:val="007B112D"/>
    <w:rsid w:val="007C0780"/>
    <w:rsid w:val="007E233B"/>
    <w:rsid w:val="007F1130"/>
    <w:rsid w:val="00807A73"/>
    <w:rsid w:val="00824EBA"/>
    <w:rsid w:val="00825279"/>
    <w:rsid w:val="0082719B"/>
    <w:rsid w:val="0083059D"/>
    <w:rsid w:val="00833F91"/>
    <w:rsid w:val="00834A86"/>
    <w:rsid w:val="00834FD4"/>
    <w:rsid w:val="0084011D"/>
    <w:rsid w:val="008461F2"/>
    <w:rsid w:val="00847C89"/>
    <w:rsid w:val="00852CD9"/>
    <w:rsid w:val="00853C76"/>
    <w:rsid w:val="0085506C"/>
    <w:rsid w:val="00862181"/>
    <w:rsid w:val="00883C82"/>
    <w:rsid w:val="00892ABD"/>
    <w:rsid w:val="008A0071"/>
    <w:rsid w:val="008A6D6B"/>
    <w:rsid w:val="008C55B0"/>
    <w:rsid w:val="008D7030"/>
    <w:rsid w:val="00900CA4"/>
    <w:rsid w:val="00910E3F"/>
    <w:rsid w:val="00913DA0"/>
    <w:rsid w:val="00921E7C"/>
    <w:rsid w:val="009301F8"/>
    <w:rsid w:val="00952BDD"/>
    <w:rsid w:val="00953A52"/>
    <w:rsid w:val="00972516"/>
    <w:rsid w:val="009819EA"/>
    <w:rsid w:val="00995753"/>
    <w:rsid w:val="009A302E"/>
    <w:rsid w:val="009A7065"/>
    <w:rsid w:val="009C06E6"/>
    <w:rsid w:val="009C214F"/>
    <w:rsid w:val="009D4F79"/>
    <w:rsid w:val="009D6C86"/>
    <w:rsid w:val="009D71A3"/>
    <w:rsid w:val="009F3A3B"/>
    <w:rsid w:val="009F4194"/>
    <w:rsid w:val="009F7D0F"/>
    <w:rsid w:val="00A02127"/>
    <w:rsid w:val="00A0376F"/>
    <w:rsid w:val="00A04013"/>
    <w:rsid w:val="00A209E0"/>
    <w:rsid w:val="00A21D46"/>
    <w:rsid w:val="00A27ED3"/>
    <w:rsid w:val="00A32AF8"/>
    <w:rsid w:val="00A43340"/>
    <w:rsid w:val="00A43C11"/>
    <w:rsid w:val="00A6175F"/>
    <w:rsid w:val="00A62BEE"/>
    <w:rsid w:val="00A64ADC"/>
    <w:rsid w:val="00A6721C"/>
    <w:rsid w:val="00A77C86"/>
    <w:rsid w:val="00A97566"/>
    <w:rsid w:val="00AA3D5A"/>
    <w:rsid w:val="00AB7D81"/>
    <w:rsid w:val="00AC7630"/>
    <w:rsid w:val="00AD3F1B"/>
    <w:rsid w:val="00AE2E47"/>
    <w:rsid w:val="00B017E5"/>
    <w:rsid w:val="00B842C8"/>
    <w:rsid w:val="00B91273"/>
    <w:rsid w:val="00B96F93"/>
    <w:rsid w:val="00BA2774"/>
    <w:rsid w:val="00BF0778"/>
    <w:rsid w:val="00C21DE5"/>
    <w:rsid w:val="00C43FBC"/>
    <w:rsid w:val="00C517AC"/>
    <w:rsid w:val="00C66D27"/>
    <w:rsid w:val="00C755E2"/>
    <w:rsid w:val="00C811A8"/>
    <w:rsid w:val="00C8573C"/>
    <w:rsid w:val="00C86409"/>
    <w:rsid w:val="00C95A71"/>
    <w:rsid w:val="00C974BA"/>
    <w:rsid w:val="00CC37C2"/>
    <w:rsid w:val="00CD4780"/>
    <w:rsid w:val="00CD6BD2"/>
    <w:rsid w:val="00CF124D"/>
    <w:rsid w:val="00CF1C03"/>
    <w:rsid w:val="00CF318D"/>
    <w:rsid w:val="00D01962"/>
    <w:rsid w:val="00D06FB7"/>
    <w:rsid w:val="00D214E3"/>
    <w:rsid w:val="00D31D84"/>
    <w:rsid w:val="00D359E2"/>
    <w:rsid w:val="00D42CB3"/>
    <w:rsid w:val="00D46500"/>
    <w:rsid w:val="00D46D63"/>
    <w:rsid w:val="00D52B89"/>
    <w:rsid w:val="00D603CD"/>
    <w:rsid w:val="00D62D69"/>
    <w:rsid w:val="00D63692"/>
    <w:rsid w:val="00D6417B"/>
    <w:rsid w:val="00D763EB"/>
    <w:rsid w:val="00D8396C"/>
    <w:rsid w:val="00D868DA"/>
    <w:rsid w:val="00D913AD"/>
    <w:rsid w:val="00D93B8F"/>
    <w:rsid w:val="00DA2B3F"/>
    <w:rsid w:val="00DB5861"/>
    <w:rsid w:val="00DB5F9C"/>
    <w:rsid w:val="00DE1617"/>
    <w:rsid w:val="00E07446"/>
    <w:rsid w:val="00E1123B"/>
    <w:rsid w:val="00E13FA1"/>
    <w:rsid w:val="00E22834"/>
    <w:rsid w:val="00E370D5"/>
    <w:rsid w:val="00E374F2"/>
    <w:rsid w:val="00E555E0"/>
    <w:rsid w:val="00E6009C"/>
    <w:rsid w:val="00E61008"/>
    <w:rsid w:val="00E621E4"/>
    <w:rsid w:val="00E63E97"/>
    <w:rsid w:val="00E871C8"/>
    <w:rsid w:val="00EA1C20"/>
    <w:rsid w:val="00EA6467"/>
    <w:rsid w:val="00EB7CE5"/>
    <w:rsid w:val="00ED76E7"/>
    <w:rsid w:val="00EE579B"/>
    <w:rsid w:val="00EE5E6A"/>
    <w:rsid w:val="00EE7E86"/>
    <w:rsid w:val="00EF1A9C"/>
    <w:rsid w:val="00F06CF1"/>
    <w:rsid w:val="00F20C39"/>
    <w:rsid w:val="00F32D8D"/>
    <w:rsid w:val="00F33E79"/>
    <w:rsid w:val="00F56C83"/>
    <w:rsid w:val="00F67648"/>
    <w:rsid w:val="00F724CA"/>
    <w:rsid w:val="00F8113C"/>
    <w:rsid w:val="00F97397"/>
    <w:rsid w:val="00FB3DB3"/>
    <w:rsid w:val="00FB7A82"/>
    <w:rsid w:val="00FC764E"/>
    <w:rsid w:val="00FD39FF"/>
    <w:rsid w:val="00FE0C0A"/>
    <w:rsid w:val="00FF245F"/>
    <w:rsid w:val="028A383C"/>
    <w:rsid w:val="03F06A71"/>
    <w:rsid w:val="062738D9"/>
    <w:rsid w:val="0B569996"/>
    <w:rsid w:val="1485E2DD"/>
    <w:rsid w:val="16035E54"/>
    <w:rsid w:val="19FFE818"/>
    <w:rsid w:val="1A4A82C7"/>
    <w:rsid w:val="1BEEC690"/>
    <w:rsid w:val="1F48D01F"/>
    <w:rsid w:val="24C13271"/>
    <w:rsid w:val="2E86EDAC"/>
    <w:rsid w:val="33BC3356"/>
    <w:rsid w:val="3865BCD9"/>
    <w:rsid w:val="3CB13B31"/>
    <w:rsid w:val="3D5E5FEF"/>
    <w:rsid w:val="46806122"/>
    <w:rsid w:val="4EF70346"/>
    <w:rsid w:val="56981F8A"/>
    <w:rsid w:val="648818EC"/>
    <w:rsid w:val="6D126307"/>
    <w:rsid w:val="747D2D2D"/>
    <w:rsid w:val="75D8C47F"/>
    <w:rsid w:val="7642D190"/>
    <w:rsid w:val="7CDC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BA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43816"/>
    <w:rPr>
      <w:sz w:val="16"/>
      <w:szCs w:val="16"/>
    </w:rPr>
  </w:style>
  <w:style w:type="paragraph" w:styleId="CommentText">
    <w:name w:val="annotation text"/>
    <w:basedOn w:val="Normal"/>
    <w:link w:val="CommentTextChar"/>
    <w:uiPriority w:val="99"/>
    <w:unhideWhenUsed/>
    <w:rsid w:val="00143816"/>
    <w:rPr>
      <w:sz w:val="20"/>
      <w:szCs w:val="20"/>
    </w:rPr>
  </w:style>
  <w:style w:type="character" w:customStyle="1" w:styleId="CommentTextChar">
    <w:name w:val="Comment Text Char"/>
    <w:basedOn w:val="DefaultParagraphFont"/>
    <w:link w:val="CommentText"/>
    <w:uiPriority w:val="99"/>
    <w:rsid w:val="00143816"/>
  </w:style>
  <w:style w:type="paragraph" w:styleId="CommentSubject">
    <w:name w:val="annotation subject"/>
    <w:basedOn w:val="CommentText"/>
    <w:next w:val="CommentText"/>
    <w:link w:val="CommentSubjectChar"/>
    <w:uiPriority w:val="99"/>
    <w:semiHidden/>
    <w:unhideWhenUsed/>
    <w:rsid w:val="00143816"/>
    <w:rPr>
      <w:b/>
      <w:bCs/>
    </w:rPr>
  </w:style>
  <w:style w:type="character" w:customStyle="1" w:styleId="CommentSubjectChar">
    <w:name w:val="Comment Subject Char"/>
    <w:link w:val="CommentSubject"/>
    <w:uiPriority w:val="99"/>
    <w:semiHidden/>
    <w:rsid w:val="00143816"/>
    <w:rPr>
      <w:b/>
      <w:bCs/>
    </w:rPr>
  </w:style>
  <w:style w:type="character" w:styleId="Hyperlink">
    <w:name w:val="Hyperlink"/>
    <w:uiPriority w:val="99"/>
    <w:unhideWhenUsed/>
    <w:rsid w:val="00517A87"/>
    <w:rPr>
      <w:color w:val="0000FF"/>
      <w:u w:val="single"/>
    </w:rPr>
  </w:style>
  <w:style w:type="character" w:styleId="FollowedHyperlink">
    <w:name w:val="FollowedHyperlink"/>
    <w:uiPriority w:val="99"/>
    <w:semiHidden/>
    <w:unhideWhenUsed/>
    <w:rsid w:val="001326F0"/>
    <w:rPr>
      <w:color w:val="800080"/>
      <w:u w:val="single"/>
    </w:rPr>
  </w:style>
  <w:style w:type="paragraph" w:customStyle="1" w:styleId="Default">
    <w:name w:val="Default"/>
    <w:rsid w:val="00193B04"/>
    <w:pPr>
      <w:autoSpaceDE w:val="0"/>
      <w:autoSpaceDN w:val="0"/>
      <w:adjustRightInd w:val="0"/>
    </w:pPr>
    <w:rPr>
      <w:rFonts w:ascii="Times" w:hAnsi="Times" w:cs="Times"/>
      <w:color w:val="000000"/>
      <w:sz w:val="24"/>
      <w:szCs w:val="24"/>
    </w:rPr>
  </w:style>
  <w:style w:type="paragraph" w:styleId="FootnoteText">
    <w:name w:val="footnote text"/>
    <w:basedOn w:val="Normal"/>
    <w:link w:val="FootnoteTextChar"/>
    <w:uiPriority w:val="99"/>
    <w:semiHidden/>
    <w:unhideWhenUsed/>
    <w:rsid w:val="000325D2"/>
    <w:rPr>
      <w:rFonts w:eastAsia="Calibri"/>
      <w:sz w:val="20"/>
      <w:szCs w:val="20"/>
    </w:rPr>
  </w:style>
  <w:style w:type="character" w:customStyle="1" w:styleId="FootnoteTextChar">
    <w:name w:val="Footnote Text Char"/>
    <w:link w:val="FootnoteText"/>
    <w:uiPriority w:val="99"/>
    <w:semiHidden/>
    <w:rsid w:val="000325D2"/>
    <w:rPr>
      <w:rFonts w:eastAsia="Calibri"/>
    </w:rPr>
  </w:style>
  <w:style w:type="character" w:styleId="FootnoteReference">
    <w:name w:val="footnote reference"/>
    <w:uiPriority w:val="99"/>
    <w:semiHidden/>
    <w:unhideWhenUsed/>
    <w:rsid w:val="000325D2"/>
    <w:rPr>
      <w:vertAlign w:val="superscript"/>
    </w:rPr>
  </w:style>
  <w:style w:type="paragraph" w:styleId="ListParagraph">
    <w:name w:val="List Paragraph"/>
    <w:basedOn w:val="Normal"/>
    <w:link w:val="ListParagraphChar"/>
    <w:uiPriority w:val="34"/>
    <w:qFormat/>
    <w:rsid w:val="002D3850"/>
    <w:pPr>
      <w:ind w:left="720"/>
      <w:contextualSpacing/>
    </w:pPr>
    <w:rPr>
      <w:rFonts w:ascii="Calibri" w:eastAsia="Calibri" w:hAnsi="Calibri" w:cs="Calibri"/>
      <w:sz w:val="22"/>
      <w:szCs w:val="22"/>
    </w:rPr>
  </w:style>
  <w:style w:type="paragraph" w:styleId="Header">
    <w:name w:val="header"/>
    <w:basedOn w:val="Normal"/>
    <w:link w:val="HeaderChar"/>
    <w:uiPriority w:val="99"/>
    <w:unhideWhenUsed/>
    <w:rsid w:val="00640AD3"/>
    <w:pPr>
      <w:tabs>
        <w:tab w:val="center" w:pos="4680"/>
        <w:tab w:val="right" w:pos="9360"/>
      </w:tabs>
    </w:pPr>
  </w:style>
  <w:style w:type="character" w:customStyle="1" w:styleId="HeaderChar">
    <w:name w:val="Header Char"/>
    <w:link w:val="Header"/>
    <w:uiPriority w:val="99"/>
    <w:rsid w:val="00640AD3"/>
    <w:rPr>
      <w:sz w:val="24"/>
      <w:szCs w:val="24"/>
    </w:rPr>
  </w:style>
  <w:style w:type="paragraph" w:styleId="Footer">
    <w:name w:val="footer"/>
    <w:basedOn w:val="Normal"/>
    <w:link w:val="FooterChar"/>
    <w:uiPriority w:val="99"/>
    <w:unhideWhenUsed/>
    <w:rsid w:val="00640AD3"/>
    <w:pPr>
      <w:tabs>
        <w:tab w:val="center" w:pos="4680"/>
        <w:tab w:val="right" w:pos="9360"/>
      </w:tabs>
    </w:pPr>
  </w:style>
  <w:style w:type="character" w:customStyle="1" w:styleId="FooterChar">
    <w:name w:val="Footer Char"/>
    <w:link w:val="Footer"/>
    <w:uiPriority w:val="99"/>
    <w:rsid w:val="00640AD3"/>
    <w:rPr>
      <w:sz w:val="24"/>
      <w:szCs w:val="24"/>
    </w:rPr>
  </w:style>
  <w:style w:type="paragraph" w:styleId="NoSpacing">
    <w:name w:val="No Spacing"/>
    <w:uiPriority w:val="1"/>
    <w:qFormat/>
    <w:rsid w:val="00F56C83"/>
    <w:rPr>
      <w:sz w:val="24"/>
      <w:szCs w:val="24"/>
    </w:rPr>
  </w:style>
  <w:style w:type="paragraph" w:styleId="Revision">
    <w:name w:val="Revision"/>
    <w:hidden/>
    <w:uiPriority w:val="99"/>
    <w:semiHidden/>
    <w:rsid w:val="00361012"/>
    <w:rPr>
      <w:sz w:val="24"/>
      <w:szCs w:val="24"/>
    </w:rPr>
  </w:style>
  <w:style w:type="character" w:styleId="UnresolvedMention">
    <w:name w:val="Unresolved Mention"/>
    <w:basedOn w:val="DefaultParagraphFont"/>
    <w:uiPriority w:val="99"/>
    <w:semiHidden/>
    <w:unhideWhenUsed/>
    <w:rsid w:val="00A27ED3"/>
    <w:rPr>
      <w:color w:val="605E5C"/>
      <w:shd w:val="clear" w:color="auto" w:fill="E1DFDD"/>
    </w:rPr>
  </w:style>
  <w:style w:type="character" w:customStyle="1" w:styleId="ListParagraphChar">
    <w:name w:val="List Paragraph Char"/>
    <w:basedOn w:val="DefaultParagraphFont"/>
    <w:link w:val="ListParagraph"/>
    <w:uiPriority w:val="34"/>
    <w:locked/>
    <w:rsid w:val="00A0212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6243">
      <w:bodyDiv w:val="1"/>
      <w:marLeft w:val="0"/>
      <w:marRight w:val="0"/>
      <w:marTop w:val="0"/>
      <w:marBottom w:val="0"/>
      <w:divBdr>
        <w:top w:val="none" w:sz="0" w:space="0" w:color="auto"/>
        <w:left w:val="none" w:sz="0" w:space="0" w:color="auto"/>
        <w:bottom w:val="none" w:sz="0" w:space="0" w:color="auto"/>
        <w:right w:val="none" w:sz="0" w:space="0" w:color="auto"/>
      </w:divBdr>
    </w:div>
    <w:div w:id="1882856945">
      <w:bodyDiv w:val="1"/>
      <w:marLeft w:val="0"/>
      <w:marRight w:val="0"/>
      <w:marTop w:val="0"/>
      <w:marBottom w:val="0"/>
      <w:divBdr>
        <w:top w:val="none" w:sz="0" w:space="0" w:color="auto"/>
        <w:left w:val="none" w:sz="0" w:space="0" w:color="auto"/>
        <w:bottom w:val="none" w:sz="0" w:space="0" w:color="auto"/>
        <w:right w:val="none" w:sz="0" w:space="0" w:color="auto"/>
      </w:divBdr>
    </w:div>
    <w:div w:id="2072340010">
      <w:bodyDiv w:val="1"/>
      <w:marLeft w:val="0"/>
      <w:marRight w:val="0"/>
      <w:marTop w:val="0"/>
      <w:marBottom w:val="0"/>
      <w:divBdr>
        <w:top w:val="none" w:sz="0" w:space="0" w:color="auto"/>
        <w:left w:val="none" w:sz="0" w:space="0" w:color="auto"/>
        <w:bottom w:val="none" w:sz="0" w:space="0" w:color="auto"/>
        <w:right w:val="none" w:sz="0" w:space="0" w:color="auto"/>
      </w:divBdr>
    </w:div>
    <w:div w:id="20904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248f8e-dd92-4ee5-8997-9e0bc517d522">
      <Terms xmlns="http://schemas.microsoft.com/office/infopath/2007/PartnerControls"/>
    </lcf76f155ced4ddcb4097134ff3c332f>
    <TaxCatchAll xmlns="0fb9f376-8f21-42bc-9481-d82c37882050" xsi:nil="true"/>
    <Contains xmlns="ec248f8e-dd92-4ee5-8997-9e0bc517d5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43C4401C81344AA2D9DF2D41C21004" ma:contentTypeVersion="19" ma:contentTypeDescription="Create a new document." ma:contentTypeScope="" ma:versionID="7fad55d30c76de28050b5907e6c26979">
  <xsd:schema xmlns:xsd="http://www.w3.org/2001/XMLSchema" xmlns:xs="http://www.w3.org/2001/XMLSchema" xmlns:p="http://schemas.microsoft.com/office/2006/metadata/properties" xmlns:ns2="ec248f8e-dd92-4ee5-8997-9e0bc517d522" xmlns:ns3="0fb9f376-8f21-42bc-9481-d82c37882050" targetNamespace="http://schemas.microsoft.com/office/2006/metadata/properties" ma:root="true" ma:fieldsID="1e873bdac276d25266f954c74f711d09" ns2:_="" ns3:_="">
    <xsd:import namespace="ec248f8e-dd92-4ee5-8997-9e0bc517d522"/>
    <xsd:import namespace="0fb9f376-8f21-42bc-9481-d82c378820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Contains"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48f8e-dd92-4ee5-8997-9e0bc517d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ntains" ma:index="16" nillable="true" ma:displayName="Contains" ma:format="Dropdown" ma:internalName="Contain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9d88eb0-3989-4682-b52f-b63f23bca4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9f376-8f21-42bc-9481-d82c378820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061bb2-9305-4820-b938-fa588d4d0220}" ma:internalName="TaxCatchAll" ma:showField="CatchAllData" ma:web="0fb9f376-8f21-42bc-9481-d82c37882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04CEE-6751-4210-A7CC-921152051CE6}">
  <ds:schemaRefs>
    <ds:schemaRef ds:uri="http://schemas.openxmlformats.org/officeDocument/2006/bibliography"/>
  </ds:schemaRefs>
</ds:datastoreItem>
</file>

<file path=customXml/itemProps2.xml><?xml version="1.0" encoding="utf-8"?>
<ds:datastoreItem xmlns:ds="http://schemas.openxmlformats.org/officeDocument/2006/customXml" ds:itemID="{0EA78BF8-02F1-482C-B747-244E75D2B8C9}">
  <ds:schemaRefs>
    <ds:schemaRef ds:uri="http://schemas.microsoft.com/office/2006/metadata/properties"/>
    <ds:schemaRef ds:uri="http://schemas.microsoft.com/office/infopath/2007/PartnerControls"/>
    <ds:schemaRef ds:uri="ec248f8e-dd92-4ee5-8997-9e0bc517d522"/>
    <ds:schemaRef ds:uri="0fb9f376-8f21-42bc-9481-d82c37882050"/>
  </ds:schemaRefs>
</ds:datastoreItem>
</file>

<file path=customXml/itemProps3.xml><?xml version="1.0" encoding="utf-8"?>
<ds:datastoreItem xmlns:ds="http://schemas.openxmlformats.org/officeDocument/2006/customXml" ds:itemID="{49D818C6-4B23-485A-84F8-767888CEB0AF}">
  <ds:schemaRefs>
    <ds:schemaRef ds:uri="http://schemas.microsoft.com/sharepoint/v3/contenttype/forms"/>
  </ds:schemaRefs>
</ds:datastoreItem>
</file>

<file path=customXml/itemProps4.xml><?xml version="1.0" encoding="utf-8"?>
<ds:datastoreItem xmlns:ds="http://schemas.openxmlformats.org/officeDocument/2006/customXml" ds:itemID="{E1ADB5FD-2F3C-4879-BD6C-F9A7F466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48f8e-dd92-4ee5-8997-9e0bc517d522"/>
    <ds:schemaRef ds:uri="0fb9f376-8f21-42bc-9481-d82c37882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2025-05-07T17:39:00Z</dcterms:created>
  <dcterms:modified xsi:type="dcterms:W3CDTF">2025-05-07T17:43:00Z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0x0101000C316C0E423C274EB763676F782F5E79</vt:lpwstr>
  </property>
  <property fmtid="{D5CDD505-2E9C-101B-9397-08002B2CF9AE}" pid="3" name="MediaServiceImageTags">
    <vt:lpwstr/>
  </property>
</Properties>
</file>