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2E505" w14:textId="6B1AF6CF" w:rsidR="005B6BB0" w:rsidRPr="007F7703" w:rsidRDefault="00BF1478" w:rsidP="005B6BB0">
      <w:pPr>
        <w:pStyle w:val="PlainText"/>
        <w:rPr>
          <w:rFonts w:asciiTheme="minorHAnsi" w:hAnsiTheme="minorHAnsi" w:cstheme="minorHAnsi"/>
          <w:b/>
          <w:bCs/>
          <w:sz w:val="24"/>
          <w:szCs w:val="24"/>
        </w:rPr>
      </w:pPr>
      <w:r w:rsidRPr="007F7703">
        <w:rPr>
          <w:rFonts w:asciiTheme="minorHAnsi" w:hAnsiTheme="minorHAnsi" w:cstheme="minorHAnsi"/>
          <w:b/>
          <w:bCs/>
          <w:sz w:val="24"/>
          <w:szCs w:val="24"/>
        </w:rPr>
        <w:t>OFEA Board</w:t>
      </w:r>
      <w:r w:rsidR="005B6BB0" w:rsidRPr="007F7703">
        <w:rPr>
          <w:rFonts w:asciiTheme="minorHAnsi" w:hAnsiTheme="minorHAnsi" w:cstheme="minorHAnsi"/>
          <w:b/>
          <w:bCs/>
          <w:sz w:val="24"/>
          <w:szCs w:val="24"/>
        </w:rPr>
        <w:t xml:space="preserve"> Meeting</w:t>
      </w:r>
    </w:p>
    <w:p w14:paraId="37D49DCC" w14:textId="77777777" w:rsidR="008F32EE" w:rsidRPr="00A96C3F" w:rsidRDefault="008F32EE" w:rsidP="008F32EE">
      <w:pPr>
        <w:pStyle w:val="PlainText"/>
        <w:rPr>
          <w:rFonts w:asciiTheme="minorHAnsi" w:hAnsiTheme="minorHAnsi" w:cstheme="minorHAnsi"/>
          <w:sz w:val="28"/>
          <w:szCs w:val="28"/>
        </w:rPr>
      </w:pPr>
      <w:r w:rsidRPr="00A96C3F">
        <w:rPr>
          <w:rFonts w:asciiTheme="minorHAnsi" w:hAnsiTheme="minorHAnsi" w:cstheme="minorHAnsi"/>
          <w:sz w:val="28"/>
          <w:szCs w:val="28"/>
        </w:rPr>
        <w:t>Agenda</w:t>
      </w:r>
    </w:p>
    <w:p w14:paraId="72B67FA9" w14:textId="405A7573" w:rsidR="008F32EE" w:rsidRPr="00A96C3F" w:rsidRDefault="00FF589F" w:rsidP="008F32EE">
      <w:pPr>
        <w:pStyle w:val="PlainText"/>
        <w:rPr>
          <w:rFonts w:asciiTheme="minorHAnsi" w:hAnsiTheme="minorHAnsi" w:cstheme="minorHAnsi"/>
          <w:sz w:val="28"/>
          <w:szCs w:val="28"/>
        </w:rPr>
      </w:pPr>
      <w:r>
        <w:rPr>
          <w:rFonts w:asciiTheme="minorHAnsi" w:hAnsiTheme="minorHAnsi" w:cstheme="minorHAnsi"/>
          <w:sz w:val="28"/>
          <w:szCs w:val="28"/>
        </w:rPr>
        <w:t>9</w:t>
      </w:r>
      <w:r w:rsidR="0043467C">
        <w:rPr>
          <w:rFonts w:asciiTheme="minorHAnsi" w:hAnsiTheme="minorHAnsi" w:cstheme="minorHAnsi"/>
          <w:sz w:val="28"/>
          <w:szCs w:val="28"/>
        </w:rPr>
        <w:t>/</w:t>
      </w:r>
      <w:r>
        <w:rPr>
          <w:rFonts w:asciiTheme="minorHAnsi" w:hAnsiTheme="minorHAnsi" w:cstheme="minorHAnsi"/>
          <w:sz w:val="28"/>
          <w:szCs w:val="28"/>
        </w:rPr>
        <w:t>15</w:t>
      </w:r>
      <w:r w:rsidR="008F32EE" w:rsidRPr="00A96C3F">
        <w:rPr>
          <w:rFonts w:asciiTheme="minorHAnsi" w:hAnsiTheme="minorHAnsi" w:cstheme="minorHAnsi"/>
          <w:sz w:val="28"/>
          <w:szCs w:val="28"/>
        </w:rPr>
        <w:t>/202</w:t>
      </w:r>
      <w:r w:rsidR="000B5B42">
        <w:rPr>
          <w:rFonts w:asciiTheme="minorHAnsi" w:hAnsiTheme="minorHAnsi" w:cstheme="minorHAnsi"/>
          <w:sz w:val="28"/>
          <w:szCs w:val="28"/>
        </w:rPr>
        <w:t>6</w:t>
      </w:r>
      <w:r w:rsidR="008F32EE" w:rsidRPr="00A96C3F">
        <w:rPr>
          <w:rFonts w:asciiTheme="minorHAnsi" w:hAnsiTheme="minorHAnsi" w:cstheme="minorHAnsi"/>
          <w:sz w:val="28"/>
          <w:szCs w:val="28"/>
        </w:rPr>
        <w:t xml:space="preserve">   </w:t>
      </w:r>
      <w:r w:rsidR="00A63B2B">
        <w:rPr>
          <w:rFonts w:asciiTheme="minorHAnsi" w:hAnsiTheme="minorHAnsi" w:cstheme="minorHAnsi"/>
          <w:sz w:val="28"/>
          <w:szCs w:val="28"/>
        </w:rPr>
        <w:t>4</w:t>
      </w:r>
      <w:r w:rsidR="008F32EE" w:rsidRPr="00A96C3F">
        <w:rPr>
          <w:rFonts w:asciiTheme="minorHAnsi" w:hAnsiTheme="minorHAnsi" w:cstheme="minorHAnsi"/>
          <w:sz w:val="28"/>
          <w:szCs w:val="28"/>
        </w:rPr>
        <w:t xml:space="preserve">:00 p.m. </w:t>
      </w:r>
    </w:p>
    <w:p w14:paraId="563A3A47" w14:textId="6ADBA2C3" w:rsidR="00570820" w:rsidRDefault="008574B2" w:rsidP="008F32EE">
      <w:pPr>
        <w:pStyle w:val="PlainText"/>
        <w:rPr>
          <w:rFonts w:asciiTheme="minorHAnsi" w:hAnsiTheme="minorHAnsi" w:cstheme="minorHAnsi"/>
          <w:sz w:val="28"/>
          <w:szCs w:val="28"/>
        </w:rPr>
      </w:pPr>
      <w:r>
        <w:rPr>
          <w:rFonts w:asciiTheme="minorHAnsi" w:hAnsiTheme="minorHAnsi" w:cstheme="minorHAnsi"/>
          <w:sz w:val="28"/>
          <w:szCs w:val="28"/>
        </w:rPr>
        <w:t>World Headquarter/</w:t>
      </w:r>
      <w:r w:rsidR="008F32EE" w:rsidRPr="00A96C3F">
        <w:rPr>
          <w:rFonts w:asciiTheme="minorHAnsi" w:hAnsiTheme="minorHAnsi" w:cstheme="minorHAnsi"/>
          <w:sz w:val="28"/>
          <w:szCs w:val="28"/>
        </w:rPr>
        <w:t>Zoom</w:t>
      </w:r>
    </w:p>
    <w:p w14:paraId="350FED1C" w14:textId="77777777" w:rsidR="008F32EE" w:rsidRDefault="008F32EE" w:rsidP="008F32EE">
      <w:pPr>
        <w:pStyle w:val="PlainText"/>
        <w:rPr>
          <w:rFonts w:asciiTheme="minorHAnsi" w:hAnsiTheme="minorHAnsi" w:cstheme="minorHAnsi"/>
          <w:sz w:val="28"/>
          <w:szCs w:val="28"/>
        </w:rPr>
      </w:pPr>
    </w:p>
    <w:p w14:paraId="458D7A02" w14:textId="70CEA5EA" w:rsidR="00DA6991" w:rsidRPr="002B54F6" w:rsidRDefault="00DA6991" w:rsidP="00DA6991">
      <w:pPr>
        <w:pStyle w:val="PlainText"/>
        <w:rPr>
          <w:rFonts w:asciiTheme="minorHAnsi" w:hAnsiTheme="minorHAnsi" w:cstheme="minorHAnsi"/>
          <w:sz w:val="24"/>
          <w:szCs w:val="24"/>
        </w:rPr>
      </w:pPr>
      <w:r w:rsidRPr="002B54F6">
        <w:rPr>
          <w:rFonts w:asciiTheme="minorHAnsi" w:hAnsiTheme="minorHAnsi" w:cstheme="minorHAnsi"/>
          <w:sz w:val="24"/>
          <w:szCs w:val="24"/>
        </w:rPr>
        <w:t>Attendance: Cindy Kerby, Haley Hamilton, Brandi Ebner, Steven Bledsoe, Terry Nelson, Denise Rice, Courtney Latham, Kerstin Motsch-Reiter, Jill Ingalls, Scott Ingalls, Ashley Christie</w:t>
      </w:r>
    </w:p>
    <w:p w14:paraId="5F8E87ED" w14:textId="77777777" w:rsidR="00DA6991" w:rsidRPr="002B54F6" w:rsidRDefault="00DA6991" w:rsidP="00DA6991">
      <w:pPr>
        <w:pStyle w:val="PlainText"/>
        <w:rPr>
          <w:rFonts w:asciiTheme="minorHAnsi" w:hAnsiTheme="minorHAnsi" w:cstheme="minorHAnsi"/>
          <w:sz w:val="24"/>
          <w:szCs w:val="24"/>
        </w:rPr>
      </w:pPr>
    </w:p>
    <w:p w14:paraId="7A0169D5" w14:textId="5B8EDE73" w:rsidR="00DA6991" w:rsidRPr="002B54F6" w:rsidRDefault="00DA6991" w:rsidP="00DA6991">
      <w:pPr>
        <w:pStyle w:val="PlainText"/>
        <w:rPr>
          <w:rFonts w:asciiTheme="minorHAnsi" w:hAnsiTheme="minorHAnsi" w:cstheme="minorHAnsi"/>
          <w:sz w:val="24"/>
          <w:szCs w:val="24"/>
        </w:rPr>
      </w:pPr>
      <w:r w:rsidRPr="002B54F6">
        <w:rPr>
          <w:rFonts w:asciiTheme="minorHAnsi" w:hAnsiTheme="minorHAnsi" w:cstheme="minorHAnsi"/>
          <w:sz w:val="24"/>
          <w:szCs w:val="24"/>
        </w:rPr>
        <w:t>Meeting called to order at 4:03pm</w:t>
      </w:r>
    </w:p>
    <w:p w14:paraId="70C75FBF" w14:textId="77777777" w:rsidR="00E93B4B" w:rsidRPr="002B54F6" w:rsidRDefault="00E93B4B" w:rsidP="008F32EE">
      <w:pPr>
        <w:pStyle w:val="PlainText"/>
        <w:rPr>
          <w:rFonts w:asciiTheme="minorHAnsi" w:hAnsiTheme="minorHAnsi" w:cstheme="minorHAnsi"/>
          <w:sz w:val="24"/>
          <w:szCs w:val="24"/>
        </w:rPr>
      </w:pPr>
    </w:p>
    <w:p w14:paraId="2DCE8432" w14:textId="77777777" w:rsidR="00DA6991" w:rsidRPr="002B54F6" w:rsidRDefault="00DA6991" w:rsidP="00DA6991">
      <w:pPr>
        <w:pStyle w:val="PlainText"/>
        <w:rPr>
          <w:rFonts w:asciiTheme="minorHAnsi" w:hAnsiTheme="minorHAnsi" w:cstheme="minorHAnsi"/>
          <w:sz w:val="24"/>
          <w:szCs w:val="24"/>
        </w:rPr>
      </w:pPr>
      <w:r w:rsidRPr="002B54F6">
        <w:rPr>
          <w:rFonts w:asciiTheme="minorHAnsi" w:hAnsiTheme="minorHAnsi" w:cstheme="minorHAnsi"/>
          <w:b/>
          <w:bCs/>
          <w:sz w:val="24"/>
          <w:szCs w:val="24"/>
        </w:rPr>
        <w:t xml:space="preserve">Minutes: </w:t>
      </w:r>
      <w:r w:rsidRPr="002B54F6">
        <w:rPr>
          <w:rFonts w:asciiTheme="minorHAnsi" w:hAnsiTheme="minorHAnsi" w:cstheme="minorHAnsi"/>
          <w:sz w:val="24"/>
          <w:szCs w:val="24"/>
        </w:rPr>
        <w:t>Board reviewed minutes of July Meeting.</w:t>
      </w:r>
    </w:p>
    <w:p w14:paraId="66B23885" w14:textId="77777777" w:rsidR="00DA6991" w:rsidRPr="002B54F6" w:rsidRDefault="00DA6991" w:rsidP="00DA6991">
      <w:pPr>
        <w:pStyle w:val="PlainText"/>
        <w:rPr>
          <w:rFonts w:asciiTheme="minorHAnsi" w:hAnsiTheme="minorHAnsi" w:cstheme="minorHAnsi"/>
          <w:sz w:val="24"/>
          <w:szCs w:val="24"/>
        </w:rPr>
      </w:pPr>
      <w:r w:rsidRPr="002B54F6">
        <w:rPr>
          <w:rFonts w:asciiTheme="minorHAnsi" w:hAnsiTheme="minorHAnsi" w:cstheme="minorHAnsi"/>
          <w:sz w:val="24"/>
          <w:szCs w:val="24"/>
        </w:rPr>
        <w:tab/>
      </w:r>
      <w:r w:rsidRPr="002B54F6">
        <w:rPr>
          <w:rFonts w:asciiTheme="minorHAnsi" w:hAnsiTheme="minorHAnsi" w:cstheme="minorHAnsi"/>
          <w:b/>
          <w:bCs/>
          <w:sz w:val="24"/>
          <w:szCs w:val="24"/>
        </w:rPr>
        <w:t>Motion:</w:t>
      </w:r>
      <w:r w:rsidRPr="002B54F6">
        <w:rPr>
          <w:rFonts w:asciiTheme="minorHAnsi" w:hAnsiTheme="minorHAnsi" w:cstheme="minorHAnsi"/>
          <w:sz w:val="24"/>
          <w:szCs w:val="24"/>
        </w:rPr>
        <w:t xml:space="preserve"> Terry moved to accept the minutes as presented; Haley seconded.</w:t>
      </w:r>
    </w:p>
    <w:p w14:paraId="5E2F35A9" w14:textId="77777777" w:rsidR="00DA6991" w:rsidRPr="002B54F6" w:rsidRDefault="00DA6991" w:rsidP="00DA6991">
      <w:pPr>
        <w:pStyle w:val="PlainText"/>
        <w:rPr>
          <w:rFonts w:asciiTheme="minorHAnsi" w:hAnsiTheme="minorHAnsi" w:cstheme="minorHAnsi"/>
          <w:b/>
          <w:bCs/>
          <w:sz w:val="24"/>
          <w:szCs w:val="24"/>
          <w:u w:val="single"/>
        </w:rPr>
      </w:pPr>
      <w:r w:rsidRPr="002B54F6">
        <w:rPr>
          <w:rFonts w:asciiTheme="minorHAnsi" w:hAnsiTheme="minorHAnsi" w:cstheme="minorHAnsi"/>
          <w:sz w:val="24"/>
          <w:szCs w:val="24"/>
        </w:rPr>
        <w:tab/>
      </w:r>
      <w:r w:rsidRPr="002B54F6">
        <w:rPr>
          <w:rFonts w:asciiTheme="minorHAnsi" w:hAnsiTheme="minorHAnsi" w:cstheme="minorHAnsi"/>
          <w:b/>
          <w:bCs/>
          <w:sz w:val="24"/>
          <w:szCs w:val="24"/>
          <w:u w:val="single"/>
        </w:rPr>
        <w:t>Motion passed unanimously</w:t>
      </w:r>
    </w:p>
    <w:p w14:paraId="542A6B16" w14:textId="77777777" w:rsidR="00DA6991" w:rsidRPr="002B54F6" w:rsidRDefault="00DA6991" w:rsidP="00DA6991">
      <w:pPr>
        <w:pStyle w:val="PlainText"/>
        <w:rPr>
          <w:rFonts w:asciiTheme="minorHAnsi" w:hAnsiTheme="minorHAnsi" w:cstheme="minorHAnsi"/>
          <w:b/>
          <w:bCs/>
          <w:sz w:val="24"/>
          <w:szCs w:val="24"/>
          <w:u w:val="single"/>
        </w:rPr>
      </w:pPr>
    </w:p>
    <w:p w14:paraId="7A5B0AE6" w14:textId="77777777" w:rsidR="00DA6991" w:rsidRPr="002B54F6" w:rsidRDefault="00DA6991" w:rsidP="00DA6991">
      <w:pPr>
        <w:pStyle w:val="PlainText"/>
        <w:rPr>
          <w:rFonts w:asciiTheme="minorHAnsi" w:hAnsiTheme="minorHAnsi" w:cstheme="minorHAnsi"/>
          <w:sz w:val="24"/>
          <w:szCs w:val="24"/>
        </w:rPr>
      </w:pPr>
      <w:r w:rsidRPr="002B54F6">
        <w:rPr>
          <w:rFonts w:asciiTheme="minorHAnsi" w:hAnsiTheme="minorHAnsi" w:cstheme="minorHAnsi"/>
          <w:b/>
          <w:bCs/>
          <w:sz w:val="24"/>
          <w:szCs w:val="24"/>
        </w:rPr>
        <w:t xml:space="preserve">Financials: </w:t>
      </w:r>
      <w:r w:rsidRPr="002B54F6">
        <w:rPr>
          <w:rFonts w:asciiTheme="minorHAnsi" w:hAnsiTheme="minorHAnsi" w:cstheme="minorHAnsi"/>
          <w:sz w:val="24"/>
          <w:szCs w:val="24"/>
        </w:rPr>
        <w:t>Board reviewed financial reports ending in Aug. 30, 2026.</w:t>
      </w:r>
    </w:p>
    <w:p w14:paraId="11BE0694" w14:textId="77777777" w:rsidR="00DA6991" w:rsidRPr="002B54F6" w:rsidRDefault="00DA6991" w:rsidP="00DA6991">
      <w:pPr>
        <w:pStyle w:val="PlainText"/>
        <w:rPr>
          <w:rFonts w:asciiTheme="minorHAnsi" w:hAnsiTheme="minorHAnsi" w:cstheme="minorHAnsi"/>
          <w:sz w:val="24"/>
          <w:szCs w:val="24"/>
        </w:rPr>
      </w:pPr>
      <w:r w:rsidRPr="002B54F6">
        <w:rPr>
          <w:rFonts w:asciiTheme="minorHAnsi" w:hAnsiTheme="minorHAnsi" w:cstheme="minorHAnsi"/>
          <w:sz w:val="24"/>
          <w:szCs w:val="24"/>
        </w:rPr>
        <w:tab/>
      </w:r>
      <w:r w:rsidRPr="002B54F6">
        <w:rPr>
          <w:rFonts w:asciiTheme="minorHAnsi" w:hAnsiTheme="minorHAnsi" w:cstheme="minorHAnsi"/>
          <w:b/>
          <w:bCs/>
          <w:sz w:val="24"/>
          <w:szCs w:val="24"/>
        </w:rPr>
        <w:t xml:space="preserve">Motion: </w:t>
      </w:r>
      <w:r w:rsidRPr="002B54F6">
        <w:rPr>
          <w:rFonts w:asciiTheme="minorHAnsi" w:hAnsiTheme="minorHAnsi" w:cstheme="minorHAnsi"/>
          <w:sz w:val="24"/>
          <w:szCs w:val="24"/>
        </w:rPr>
        <w:t>Terry moved to receive the financial report; Terry seconded.</w:t>
      </w:r>
    </w:p>
    <w:p w14:paraId="420F1A55" w14:textId="77777777" w:rsidR="00DA6991" w:rsidRPr="002B54F6" w:rsidRDefault="00DA6991" w:rsidP="00DA6991">
      <w:pPr>
        <w:pStyle w:val="PlainText"/>
        <w:rPr>
          <w:rFonts w:asciiTheme="minorHAnsi" w:hAnsiTheme="minorHAnsi" w:cstheme="minorHAnsi"/>
          <w:b/>
          <w:bCs/>
          <w:sz w:val="24"/>
          <w:szCs w:val="24"/>
          <w:u w:val="single"/>
        </w:rPr>
      </w:pPr>
      <w:r w:rsidRPr="002B54F6">
        <w:rPr>
          <w:rFonts w:asciiTheme="minorHAnsi" w:hAnsiTheme="minorHAnsi" w:cstheme="minorHAnsi"/>
          <w:sz w:val="24"/>
          <w:szCs w:val="24"/>
        </w:rPr>
        <w:tab/>
      </w:r>
      <w:r w:rsidRPr="002B54F6">
        <w:rPr>
          <w:rFonts w:asciiTheme="minorHAnsi" w:hAnsiTheme="minorHAnsi" w:cstheme="minorHAnsi"/>
          <w:b/>
          <w:bCs/>
          <w:sz w:val="24"/>
          <w:szCs w:val="24"/>
          <w:u w:val="single"/>
        </w:rPr>
        <w:t>Motion passed unanimously</w:t>
      </w:r>
    </w:p>
    <w:p w14:paraId="5871FC0E" w14:textId="77777777" w:rsidR="00DA6991" w:rsidRPr="002B54F6" w:rsidRDefault="00DA6991" w:rsidP="00DA6991">
      <w:pPr>
        <w:pStyle w:val="PlainText"/>
        <w:rPr>
          <w:rFonts w:asciiTheme="minorHAnsi" w:hAnsiTheme="minorHAnsi" w:cstheme="minorHAnsi"/>
          <w:sz w:val="24"/>
          <w:szCs w:val="24"/>
        </w:rPr>
      </w:pPr>
    </w:p>
    <w:p w14:paraId="6C6C4870" w14:textId="7857A4DD" w:rsidR="00701F55" w:rsidRPr="002B54F6" w:rsidRDefault="00701F55" w:rsidP="00DA6991">
      <w:pPr>
        <w:pStyle w:val="PlainText"/>
        <w:rPr>
          <w:rFonts w:asciiTheme="minorHAnsi" w:hAnsiTheme="minorHAnsi" w:cstheme="minorHAnsi"/>
          <w:b/>
          <w:bCs/>
          <w:sz w:val="24"/>
          <w:szCs w:val="24"/>
        </w:rPr>
      </w:pPr>
      <w:r w:rsidRPr="002B54F6">
        <w:rPr>
          <w:rFonts w:asciiTheme="minorHAnsi" w:hAnsiTheme="minorHAnsi" w:cstheme="minorHAnsi"/>
          <w:b/>
          <w:bCs/>
          <w:sz w:val="24"/>
          <w:szCs w:val="24"/>
        </w:rPr>
        <w:t>Banking:</w:t>
      </w:r>
    </w:p>
    <w:p w14:paraId="5FADBECB" w14:textId="1250533F" w:rsidR="00701F55" w:rsidRPr="002B54F6" w:rsidRDefault="00701F55" w:rsidP="00701F55">
      <w:pPr>
        <w:pStyle w:val="PlainText"/>
        <w:ind w:left="720"/>
        <w:rPr>
          <w:rFonts w:cstheme="minorHAnsi"/>
          <w:sz w:val="24"/>
          <w:szCs w:val="24"/>
        </w:rPr>
      </w:pPr>
      <w:r w:rsidRPr="002B54F6">
        <w:rPr>
          <w:rFonts w:cstheme="minorHAnsi"/>
          <w:b/>
          <w:bCs/>
          <w:sz w:val="24"/>
          <w:szCs w:val="24"/>
        </w:rPr>
        <w:t>Closure of Chase Bank Accounts and Opening of People’s Bank Accounts</w:t>
      </w:r>
      <w:r w:rsidRPr="002B54F6">
        <w:rPr>
          <w:rFonts w:cstheme="minorHAnsi"/>
          <w:sz w:val="24"/>
          <w:szCs w:val="24"/>
        </w:rPr>
        <w:br/>
      </w:r>
      <w:r w:rsidRPr="002B54F6">
        <w:rPr>
          <w:rFonts w:cstheme="minorHAnsi"/>
          <w:b/>
          <w:bCs/>
          <w:sz w:val="24"/>
          <w:szCs w:val="24"/>
        </w:rPr>
        <w:t xml:space="preserve">Motion: </w:t>
      </w:r>
      <w:r w:rsidRPr="002B54F6">
        <w:rPr>
          <w:rFonts w:cstheme="minorHAnsi"/>
          <w:sz w:val="24"/>
          <w:szCs w:val="24"/>
        </w:rPr>
        <w:t>Terry Nelson moved that the Oregon Festivals and Events Association close all existing bank accounts held with Chase Bank and open checking and savings accounts with People’s Bank. Haley Hamilton seconded the motion.</w:t>
      </w:r>
    </w:p>
    <w:p w14:paraId="26C573F5" w14:textId="7FFE4D93" w:rsidR="00701F55" w:rsidRPr="002B54F6" w:rsidRDefault="00701F55" w:rsidP="00701F55">
      <w:pPr>
        <w:pStyle w:val="PlainText"/>
        <w:ind w:left="720"/>
        <w:rPr>
          <w:rFonts w:cstheme="minorHAnsi"/>
          <w:sz w:val="24"/>
          <w:szCs w:val="24"/>
        </w:rPr>
      </w:pPr>
      <w:r w:rsidRPr="002B54F6">
        <w:rPr>
          <w:rFonts w:asciiTheme="minorHAnsi" w:hAnsiTheme="minorHAnsi" w:cstheme="minorHAnsi"/>
          <w:b/>
          <w:bCs/>
          <w:sz w:val="24"/>
          <w:szCs w:val="24"/>
          <w:u w:val="single"/>
        </w:rPr>
        <w:t>Motion passed unanimously</w:t>
      </w:r>
    </w:p>
    <w:p w14:paraId="0262D8C6" w14:textId="77777777" w:rsidR="00701F55" w:rsidRPr="002B54F6" w:rsidRDefault="00701F55" w:rsidP="00701F55">
      <w:pPr>
        <w:pStyle w:val="PlainText"/>
        <w:ind w:left="720"/>
        <w:rPr>
          <w:rFonts w:cstheme="minorHAnsi"/>
          <w:b/>
          <w:bCs/>
          <w:sz w:val="24"/>
          <w:szCs w:val="24"/>
        </w:rPr>
      </w:pPr>
    </w:p>
    <w:p w14:paraId="277D4E36" w14:textId="6E81D660" w:rsidR="00701F55" w:rsidRPr="002B54F6" w:rsidRDefault="00701F55" w:rsidP="00701F55">
      <w:pPr>
        <w:pStyle w:val="PlainText"/>
        <w:ind w:left="720"/>
        <w:rPr>
          <w:rFonts w:cstheme="minorHAnsi"/>
          <w:sz w:val="24"/>
          <w:szCs w:val="24"/>
        </w:rPr>
      </w:pPr>
      <w:r w:rsidRPr="002B54F6">
        <w:rPr>
          <w:rFonts w:cstheme="minorHAnsi"/>
          <w:b/>
          <w:bCs/>
          <w:sz w:val="24"/>
          <w:szCs w:val="24"/>
        </w:rPr>
        <w:t>Authorized Signers on People’s Bank Accounts</w:t>
      </w:r>
      <w:r w:rsidRPr="002B54F6">
        <w:rPr>
          <w:rFonts w:cstheme="minorHAnsi"/>
          <w:sz w:val="24"/>
          <w:szCs w:val="24"/>
        </w:rPr>
        <w:br/>
      </w:r>
      <w:r w:rsidRPr="002B54F6">
        <w:rPr>
          <w:rFonts w:cstheme="minorHAnsi"/>
          <w:b/>
          <w:bCs/>
          <w:sz w:val="24"/>
          <w:szCs w:val="24"/>
        </w:rPr>
        <w:t xml:space="preserve">Motion: </w:t>
      </w:r>
      <w:r w:rsidRPr="002B54F6">
        <w:rPr>
          <w:rFonts w:cstheme="minorHAnsi"/>
          <w:sz w:val="24"/>
          <w:szCs w:val="24"/>
        </w:rPr>
        <w:t xml:space="preserve">Steven Bledsoe moved that Terry Nelson, Cindy Kerby, and Haley Hamilton be designated as authorized signers on all Oregon Festivals and Events Association accounts held with People’s Bank. Courtney Latham seconded the motion. </w:t>
      </w:r>
    </w:p>
    <w:p w14:paraId="48FAE39C" w14:textId="5BFAA0F3" w:rsidR="00701F55" w:rsidRPr="002B54F6" w:rsidRDefault="00701F55" w:rsidP="00701F55">
      <w:pPr>
        <w:pStyle w:val="PlainText"/>
        <w:ind w:left="720"/>
        <w:rPr>
          <w:rFonts w:cstheme="minorHAnsi"/>
          <w:sz w:val="24"/>
          <w:szCs w:val="24"/>
        </w:rPr>
      </w:pPr>
      <w:r w:rsidRPr="002B54F6">
        <w:rPr>
          <w:rFonts w:asciiTheme="minorHAnsi" w:hAnsiTheme="minorHAnsi" w:cstheme="minorHAnsi"/>
          <w:b/>
          <w:bCs/>
          <w:sz w:val="24"/>
          <w:szCs w:val="24"/>
          <w:u w:val="single"/>
        </w:rPr>
        <w:t>Motion passed unanimously</w:t>
      </w:r>
    </w:p>
    <w:p w14:paraId="12A28480" w14:textId="0D2E26A4" w:rsidR="00DA6991" w:rsidRPr="002B54F6" w:rsidRDefault="00DA6991" w:rsidP="00701F55">
      <w:pPr>
        <w:pStyle w:val="PlainText"/>
        <w:ind w:left="720"/>
        <w:rPr>
          <w:rFonts w:asciiTheme="minorHAnsi" w:hAnsiTheme="minorHAnsi" w:cstheme="minorHAnsi"/>
          <w:sz w:val="24"/>
          <w:szCs w:val="24"/>
        </w:rPr>
      </w:pPr>
    </w:p>
    <w:p w14:paraId="435E3196" w14:textId="67D44653" w:rsidR="00701F55" w:rsidRPr="002B54F6" w:rsidRDefault="00701F55" w:rsidP="00701F55">
      <w:pPr>
        <w:pStyle w:val="PlainText"/>
        <w:ind w:left="720"/>
        <w:rPr>
          <w:rFonts w:asciiTheme="minorHAnsi" w:hAnsiTheme="minorHAnsi" w:cstheme="minorHAnsi"/>
          <w:b/>
          <w:bCs/>
          <w:sz w:val="24"/>
          <w:szCs w:val="24"/>
        </w:rPr>
      </w:pPr>
      <w:r w:rsidRPr="002B54F6">
        <w:rPr>
          <w:rFonts w:asciiTheme="minorHAnsi" w:hAnsiTheme="minorHAnsi" w:cstheme="minorHAnsi"/>
          <w:b/>
          <w:bCs/>
          <w:sz w:val="24"/>
          <w:szCs w:val="24"/>
        </w:rPr>
        <w:t>Account Access for Ingalls and Associates</w:t>
      </w:r>
    </w:p>
    <w:p w14:paraId="4578F01C" w14:textId="1FEE606D" w:rsidR="00701F55" w:rsidRPr="002B54F6" w:rsidRDefault="00701F55" w:rsidP="00701F55">
      <w:pPr>
        <w:pStyle w:val="PlainText"/>
        <w:ind w:left="720"/>
        <w:rPr>
          <w:rFonts w:cstheme="minorHAnsi"/>
          <w:sz w:val="24"/>
          <w:szCs w:val="24"/>
        </w:rPr>
      </w:pPr>
      <w:r w:rsidRPr="002B54F6">
        <w:rPr>
          <w:rFonts w:cstheme="minorHAnsi"/>
          <w:sz w:val="24"/>
          <w:szCs w:val="24"/>
        </w:rPr>
        <w:t xml:space="preserve">Cindy Kerby moved that </w:t>
      </w:r>
      <w:r w:rsidR="00B95319">
        <w:rPr>
          <w:rFonts w:cstheme="minorHAnsi"/>
          <w:sz w:val="24"/>
          <w:szCs w:val="24"/>
        </w:rPr>
        <w:t xml:space="preserve">Jill </w:t>
      </w:r>
      <w:r w:rsidRPr="002B54F6">
        <w:rPr>
          <w:rFonts w:cstheme="minorHAnsi"/>
          <w:sz w:val="24"/>
          <w:szCs w:val="24"/>
        </w:rPr>
        <w:t>Ingalls and Associates as the Executive Director of the Oregon Festivals and Events Association, be authorized to access all Oregon Festivals and Events Association accounts held with People’s Bank.</w:t>
      </w:r>
    </w:p>
    <w:p w14:paraId="028C02EC" w14:textId="77777777" w:rsidR="00701F55" w:rsidRPr="002B54F6" w:rsidRDefault="00701F55" w:rsidP="00701F55">
      <w:pPr>
        <w:pStyle w:val="PlainText"/>
        <w:ind w:left="720"/>
        <w:rPr>
          <w:rFonts w:cstheme="minorHAnsi"/>
          <w:sz w:val="24"/>
          <w:szCs w:val="24"/>
        </w:rPr>
      </w:pPr>
    </w:p>
    <w:p w14:paraId="4BA03B56" w14:textId="5058BDF2" w:rsidR="00701F55" w:rsidRPr="002B54F6" w:rsidRDefault="00701F55" w:rsidP="00701F55">
      <w:pPr>
        <w:pStyle w:val="PlainText"/>
        <w:ind w:left="720"/>
        <w:rPr>
          <w:rFonts w:cstheme="minorHAnsi"/>
          <w:sz w:val="24"/>
          <w:szCs w:val="24"/>
        </w:rPr>
      </w:pPr>
      <w:r w:rsidRPr="002B54F6">
        <w:rPr>
          <w:rFonts w:cstheme="minorHAnsi"/>
          <w:sz w:val="24"/>
          <w:szCs w:val="24"/>
        </w:rPr>
        <w:lastRenderedPageBreak/>
        <w:t xml:space="preserve">This authority includes full management of online banking, financial reporting, transferring funds between Association accounts, and executing transactions or payments to external parties on behalf of the Association. Steven Bledsoe seconded the motion. </w:t>
      </w:r>
    </w:p>
    <w:p w14:paraId="662DD8A0" w14:textId="07DC6824" w:rsidR="00701F55" w:rsidRPr="002B54F6" w:rsidRDefault="00701F55" w:rsidP="00701F55">
      <w:pPr>
        <w:pStyle w:val="PlainText"/>
        <w:ind w:left="720"/>
        <w:rPr>
          <w:rFonts w:cstheme="minorHAnsi"/>
          <w:sz w:val="24"/>
          <w:szCs w:val="24"/>
        </w:rPr>
      </w:pPr>
      <w:r w:rsidRPr="002B54F6">
        <w:rPr>
          <w:rFonts w:asciiTheme="minorHAnsi" w:hAnsiTheme="minorHAnsi" w:cstheme="minorHAnsi"/>
          <w:b/>
          <w:bCs/>
          <w:sz w:val="24"/>
          <w:szCs w:val="24"/>
          <w:u w:val="single"/>
        </w:rPr>
        <w:t>Motion passed unanimously</w:t>
      </w:r>
    </w:p>
    <w:p w14:paraId="713F2868" w14:textId="77777777" w:rsidR="00701F55" w:rsidRPr="002B54F6" w:rsidRDefault="00701F55" w:rsidP="00DA6991">
      <w:pPr>
        <w:pStyle w:val="PlainText"/>
        <w:rPr>
          <w:rFonts w:asciiTheme="minorHAnsi" w:hAnsiTheme="minorHAnsi" w:cstheme="minorHAnsi"/>
          <w:sz w:val="24"/>
          <w:szCs w:val="24"/>
        </w:rPr>
      </w:pPr>
    </w:p>
    <w:p w14:paraId="27DF8260" w14:textId="497E34ED" w:rsidR="00DA6991" w:rsidRPr="002B54F6" w:rsidRDefault="00DA6991" w:rsidP="00DA6991">
      <w:pPr>
        <w:pStyle w:val="PlainText"/>
        <w:rPr>
          <w:rFonts w:asciiTheme="minorHAnsi" w:hAnsiTheme="minorHAnsi" w:cstheme="minorHAnsi"/>
          <w:sz w:val="24"/>
          <w:szCs w:val="24"/>
        </w:rPr>
      </w:pPr>
      <w:r w:rsidRPr="002B54F6">
        <w:rPr>
          <w:rFonts w:asciiTheme="minorHAnsi" w:hAnsiTheme="minorHAnsi" w:cstheme="minorHAnsi"/>
          <w:b/>
          <w:bCs/>
          <w:sz w:val="24"/>
          <w:szCs w:val="24"/>
        </w:rPr>
        <w:t>Membership:</w:t>
      </w:r>
      <w:r w:rsidRPr="002B54F6">
        <w:rPr>
          <w:rFonts w:asciiTheme="minorHAnsi" w:hAnsiTheme="minorHAnsi" w:cstheme="minorHAnsi"/>
          <w:sz w:val="24"/>
          <w:szCs w:val="24"/>
        </w:rPr>
        <w:t xml:space="preserve"> Membership at 203</w:t>
      </w:r>
    </w:p>
    <w:p w14:paraId="5877E6BE" w14:textId="57917A6E" w:rsidR="00FF589F" w:rsidRPr="002B54F6" w:rsidRDefault="00701F55" w:rsidP="008F32EE">
      <w:pPr>
        <w:pStyle w:val="PlainText"/>
        <w:rPr>
          <w:rFonts w:asciiTheme="minorHAnsi" w:hAnsiTheme="minorHAnsi" w:cstheme="minorHAnsi"/>
          <w:sz w:val="24"/>
          <w:szCs w:val="24"/>
        </w:rPr>
      </w:pPr>
      <w:r w:rsidRPr="002B54F6">
        <w:rPr>
          <w:rFonts w:asciiTheme="minorHAnsi" w:hAnsiTheme="minorHAnsi" w:cstheme="minorHAnsi"/>
          <w:sz w:val="24"/>
          <w:szCs w:val="24"/>
        </w:rPr>
        <w:t>Membership drive planned for October. Each board member asked to bring 2 contacts from an event to meeting for membership committee.</w:t>
      </w:r>
    </w:p>
    <w:p w14:paraId="5C7CECB1" w14:textId="77777777" w:rsidR="00FF589F" w:rsidRPr="002B54F6" w:rsidRDefault="00FF589F" w:rsidP="008F32EE">
      <w:pPr>
        <w:pStyle w:val="PlainText"/>
        <w:rPr>
          <w:rFonts w:asciiTheme="minorHAnsi" w:hAnsiTheme="minorHAnsi" w:cstheme="minorHAnsi"/>
          <w:sz w:val="24"/>
          <w:szCs w:val="24"/>
        </w:rPr>
      </w:pPr>
    </w:p>
    <w:p w14:paraId="45864723" w14:textId="7F3C0586" w:rsidR="00FF589F" w:rsidRPr="002B54F6" w:rsidRDefault="00FF589F" w:rsidP="008F32EE">
      <w:pPr>
        <w:pStyle w:val="PlainText"/>
        <w:rPr>
          <w:rFonts w:asciiTheme="minorHAnsi" w:hAnsiTheme="minorHAnsi" w:cstheme="minorHAnsi"/>
          <w:sz w:val="24"/>
          <w:szCs w:val="24"/>
        </w:rPr>
      </w:pPr>
      <w:r w:rsidRPr="002B54F6">
        <w:rPr>
          <w:rFonts w:asciiTheme="minorHAnsi" w:hAnsiTheme="minorHAnsi" w:cstheme="minorHAnsi"/>
          <w:b/>
          <w:bCs/>
          <w:sz w:val="24"/>
          <w:szCs w:val="24"/>
        </w:rPr>
        <w:t>Roster</w:t>
      </w:r>
      <w:r w:rsidR="00701F55" w:rsidRPr="002B54F6">
        <w:rPr>
          <w:rFonts w:asciiTheme="minorHAnsi" w:hAnsiTheme="minorHAnsi" w:cstheme="minorHAnsi"/>
          <w:b/>
          <w:bCs/>
          <w:sz w:val="24"/>
          <w:szCs w:val="24"/>
        </w:rPr>
        <w:t>:</w:t>
      </w:r>
      <w:r w:rsidR="00701F55" w:rsidRPr="002B54F6">
        <w:rPr>
          <w:rFonts w:asciiTheme="minorHAnsi" w:hAnsiTheme="minorHAnsi" w:cstheme="minorHAnsi"/>
          <w:sz w:val="24"/>
          <w:szCs w:val="24"/>
        </w:rPr>
        <w:t xml:space="preserve"> Updated roster distributed</w:t>
      </w:r>
    </w:p>
    <w:p w14:paraId="78CD3453" w14:textId="77777777" w:rsidR="00FF589F" w:rsidRPr="002B54F6" w:rsidRDefault="00FF589F" w:rsidP="008F32EE">
      <w:pPr>
        <w:pStyle w:val="PlainText"/>
        <w:rPr>
          <w:rFonts w:asciiTheme="minorHAnsi" w:hAnsiTheme="minorHAnsi" w:cstheme="minorHAnsi"/>
          <w:sz w:val="24"/>
          <w:szCs w:val="24"/>
        </w:rPr>
      </w:pPr>
    </w:p>
    <w:p w14:paraId="0D0F2FF1" w14:textId="73E6B505" w:rsidR="00FF589F" w:rsidRPr="002B54F6" w:rsidRDefault="00FF589F" w:rsidP="008F32EE">
      <w:pPr>
        <w:pStyle w:val="PlainText"/>
        <w:rPr>
          <w:rFonts w:asciiTheme="minorHAnsi" w:hAnsiTheme="minorHAnsi" w:cstheme="minorHAnsi"/>
          <w:sz w:val="24"/>
          <w:szCs w:val="24"/>
        </w:rPr>
      </w:pPr>
      <w:r w:rsidRPr="002B54F6">
        <w:rPr>
          <w:rFonts w:asciiTheme="minorHAnsi" w:hAnsiTheme="minorHAnsi" w:cstheme="minorHAnsi"/>
          <w:b/>
          <w:bCs/>
          <w:sz w:val="24"/>
          <w:szCs w:val="24"/>
        </w:rPr>
        <w:t>Fall Workshop</w:t>
      </w:r>
      <w:r w:rsidR="00701F55" w:rsidRPr="002B54F6">
        <w:rPr>
          <w:rFonts w:asciiTheme="minorHAnsi" w:hAnsiTheme="minorHAnsi" w:cstheme="minorHAnsi"/>
          <w:b/>
          <w:bCs/>
          <w:sz w:val="24"/>
          <w:szCs w:val="24"/>
        </w:rPr>
        <w:t xml:space="preserve">: </w:t>
      </w:r>
      <w:r w:rsidR="00701F55" w:rsidRPr="002B54F6">
        <w:rPr>
          <w:rFonts w:asciiTheme="minorHAnsi" w:hAnsiTheme="minorHAnsi" w:cstheme="minorHAnsi"/>
          <w:sz w:val="24"/>
          <w:szCs w:val="24"/>
        </w:rPr>
        <w:t xml:space="preserve">Planned for Oct. 30 in Albany. Registration to open Sept. 16. Topics include: AI Marketing, </w:t>
      </w:r>
      <w:r w:rsidR="004B343A" w:rsidRPr="002B54F6">
        <w:rPr>
          <w:rFonts w:asciiTheme="minorHAnsi" w:hAnsiTheme="minorHAnsi" w:cstheme="minorHAnsi"/>
          <w:sz w:val="24"/>
          <w:szCs w:val="24"/>
        </w:rPr>
        <w:t>Risk Management, and Cybersecurity. City of Albany hosting in exchange for 2 conference registrations</w:t>
      </w:r>
    </w:p>
    <w:p w14:paraId="4392F79B" w14:textId="451F6A4B" w:rsidR="00B70702" w:rsidRPr="002B54F6" w:rsidRDefault="00B70702" w:rsidP="005A1B8C">
      <w:pPr>
        <w:pStyle w:val="PlainText"/>
        <w:rPr>
          <w:rFonts w:asciiTheme="minorHAnsi" w:hAnsiTheme="minorHAnsi" w:cstheme="minorHAnsi"/>
          <w:sz w:val="24"/>
          <w:szCs w:val="24"/>
        </w:rPr>
      </w:pPr>
    </w:p>
    <w:p w14:paraId="03AC1EF2" w14:textId="3964A938" w:rsidR="0043467C" w:rsidRPr="002B54F6" w:rsidRDefault="00FF589F" w:rsidP="005A1B8C">
      <w:pPr>
        <w:pStyle w:val="PlainText"/>
        <w:rPr>
          <w:rFonts w:asciiTheme="minorHAnsi" w:hAnsiTheme="minorHAnsi" w:cstheme="minorHAnsi"/>
          <w:sz w:val="24"/>
          <w:szCs w:val="24"/>
        </w:rPr>
      </w:pPr>
      <w:r w:rsidRPr="002B54F6">
        <w:rPr>
          <w:rFonts w:asciiTheme="minorHAnsi" w:hAnsiTheme="minorHAnsi" w:cstheme="minorHAnsi"/>
          <w:b/>
          <w:bCs/>
          <w:sz w:val="24"/>
          <w:szCs w:val="24"/>
        </w:rPr>
        <w:t>Fundraiser</w:t>
      </w:r>
      <w:r w:rsidR="004B343A" w:rsidRPr="002B54F6">
        <w:rPr>
          <w:rFonts w:asciiTheme="minorHAnsi" w:hAnsiTheme="minorHAnsi" w:cstheme="minorHAnsi"/>
          <w:b/>
          <w:bCs/>
          <w:sz w:val="24"/>
          <w:szCs w:val="24"/>
        </w:rPr>
        <w:t xml:space="preserve">: </w:t>
      </w:r>
      <w:r w:rsidR="004B343A" w:rsidRPr="002B54F6">
        <w:rPr>
          <w:rFonts w:asciiTheme="minorHAnsi" w:hAnsiTheme="minorHAnsi" w:cstheme="minorHAnsi"/>
          <w:sz w:val="24"/>
          <w:szCs w:val="24"/>
        </w:rPr>
        <w:t>Jill and Cindy will meet to discuss pricing and logistics. Attendees can pre-order and pick-up at conference. Artwork will be conference logo or miniature golf tournament logo.</w:t>
      </w:r>
    </w:p>
    <w:p w14:paraId="4E7074E2" w14:textId="77777777" w:rsidR="00FF589F" w:rsidRPr="002B54F6" w:rsidRDefault="00FF589F" w:rsidP="005A1B8C">
      <w:pPr>
        <w:pStyle w:val="PlainText"/>
        <w:rPr>
          <w:rFonts w:asciiTheme="minorHAnsi" w:hAnsiTheme="minorHAnsi" w:cstheme="minorHAnsi"/>
          <w:sz w:val="24"/>
          <w:szCs w:val="24"/>
        </w:rPr>
      </w:pPr>
    </w:p>
    <w:p w14:paraId="110937C9" w14:textId="321769DE" w:rsidR="00FF589F" w:rsidRPr="002B54F6" w:rsidRDefault="00FF589F" w:rsidP="005A1B8C">
      <w:pPr>
        <w:pStyle w:val="PlainText"/>
        <w:rPr>
          <w:rFonts w:asciiTheme="minorHAnsi" w:hAnsiTheme="minorHAnsi" w:cstheme="minorHAnsi"/>
          <w:sz w:val="24"/>
          <w:szCs w:val="24"/>
        </w:rPr>
      </w:pPr>
      <w:r w:rsidRPr="002B54F6">
        <w:rPr>
          <w:rFonts w:asciiTheme="minorHAnsi" w:hAnsiTheme="minorHAnsi" w:cstheme="minorHAnsi"/>
          <w:b/>
          <w:bCs/>
          <w:sz w:val="24"/>
          <w:szCs w:val="24"/>
        </w:rPr>
        <w:t>Conference Budget</w:t>
      </w:r>
      <w:r w:rsidR="004B343A" w:rsidRPr="002B54F6">
        <w:rPr>
          <w:rFonts w:asciiTheme="minorHAnsi" w:hAnsiTheme="minorHAnsi" w:cstheme="minorHAnsi"/>
          <w:b/>
          <w:bCs/>
          <w:sz w:val="24"/>
          <w:szCs w:val="24"/>
        </w:rPr>
        <w:t xml:space="preserve">: </w:t>
      </w:r>
      <w:r w:rsidR="004B343A" w:rsidRPr="002B54F6">
        <w:rPr>
          <w:rFonts w:asciiTheme="minorHAnsi" w:hAnsiTheme="minorHAnsi" w:cstheme="minorHAnsi"/>
          <w:sz w:val="24"/>
          <w:szCs w:val="24"/>
        </w:rPr>
        <w:t>Board reviewed proposed conference 2027 budget.</w:t>
      </w:r>
    </w:p>
    <w:p w14:paraId="44B7010D" w14:textId="539D18AA" w:rsidR="004B343A" w:rsidRPr="002B54F6" w:rsidRDefault="004B343A" w:rsidP="005A1B8C">
      <w:pPr>
        <w:pStyle w:val="PlainText"/>
        <w:rPr>
          <w:rFonts w:asciiTheme="minorHAnsi" w:hAnsiTheme="minorHAnsi" w:cstheme="minorHAnsi"/>
          <w:sz w:val="24"/>
          <w:szCs w:val="24"/>
        </w:rPr>
      </w:pPr>
      <w:r w:rsidRPr="002B54F6">
        <w:rPr>
          <w:rFonts w:asciiTheme="minorHAnsi" w:hAnsiTheme="minorHAnsi" w:cstheme="minorHAnsi"/>
          <w:sz w:val="24"/>
          <w:szCs w:val="24"/>
        </w:rPr>
        <w:tab/>
      </w:r>
      <w:r w:rsidRPr="002B54F6">
        <w:rPr>
          <w:rFonts w:asciiTheme="minorHAnsi" w:hAnsiTheme="minorHAnsi" w:cstheme="minorHAnsi"/>
          <w:b/>
          <w:bCs/>
          <w:sz w:val="24"/>
          <w:szCs w:val="24"/>
        </w:rPr>
        <w:t xml:space="preserve">Motion: </w:t>
      </w:r>
      <w:r w:rsidRPr="002B54F6">
        <w:rPr>
          <w:rFonts w:asciiTheme="minorHAnsi" w:hAnsiTheme="minorHAnsi" w:cstheme="minorHAnsi"/>
          <w:sz w:val="24"/>
          <w:szCs w:val="24"/>
        </w:rPr>
        <w:t>Terry moved to approve the budget as presented. Haley seconded.</w:t>
      </w:r>
    </w:p>
    <w:p w14:paraId="340F801F" w14:textId="5AB4FCD5" w:rsidR="004B343A" w:rsidRPr="002B54F6" w:rsidRDefault="004B343A" w:rsidP="005A1B8C">
      <w:pPr>
        <w:pStyle w:val="PlainText"/>
        <w:rPr>
          <w:rFonts w:asciiTheme="minorHAnsi" w:hAnsiTheme="minorHAnsi" w:cstheme="minorHAnsi"/>
          <w:sz w:val="24"/>
          <w:szCs w:val="24"/>
        </w:rPr>
      </w:pPr>
      <w:r w:rsidRPr="002B54F6">
        <w:rPr>
          <w:rFonts w:asciiTheme="minorHAnsi" w:hAnsiTheme="minorHAnsi" w:cstheme="minorHAnsi"/>
          <w:sz w:val="24"/>
          <w:szCs w:val="24"/>
        </w:rPr>
        <w:tab/>
      </w:r>
      <w:r w:rsidRPr="002B54F6">
        <w:rPr>
          <w:rFonts w:asciiTheme="minorHAnsi" w:hAnsiTheme="minorHAnsi" w:cstheme="minorHAnsi"/>
          <w:b/>
          <w:bCs/>
          <w:sz w:val="24"/>
          <w:szCs w:val="24"/>
          <w:u w:val="single"/>
        </w:rPr>
        <w:t>Motion passed unanimously</w:t>
      </w:r>
    </w:p>
    <w:p w14:paraId="0786724E" w14:textId="77777777" w:rsidR="00FF589F" w:rsidRPr="002B54F6" w:rsidRDefault="00FF589F" w:rsidP="005A1B8C">
      <w:pPr>
        <w:pStyle w:val="PlainText"/>
        <w:rPr>
          <w:rFonts w:asciiTheme="minorHAnsi" w:hAnsiTheme="minorHAnsi" w:cstheme="minorHAnsi"/>
          <w:sz w:val="24"/>
          <w:szCs w:val="24"/>
        </w:rPr>
      </w:pPr>
    </w:p>
    <w:p w14:paraId="540E2981" w14:textId="7E8383F9" w:rsidR="00FF589F" w:rsidRPr="002B54F6" w:rsidRDefault="00FF589F" w:rsidP="00FF589F">
      <w:pPr>
        <w:pStyle w:val="PlainText"/>
        <w:rPr>
          <w:rFonts w:asciiTheme="minorHAnsi" w:hAnsiTheme="minorHAnsi" w:cstheme="minorHAnsi"/>
          <w:sz w:val="24"/>
          <w:szCs w:val="24"/>
        </w:rPr>
      </w:pPr>
      <w:r w:rsidRPr="002B54F6">
        <w:rPr>
          <w:rFonts w:asciiTheme="minorHAnsi" w:hAnsiTheme="minorHAnsi" w:cstheme="minorHAnsi"/>
          <w:b/>
          <w:bCs/>
          <w:sz w:val="24"/>
          <w:szCs w:val="24"/>
        </w:rPr>
        <w:t>Conference Scholarship Form</w:t>
      </w:r>
      <w:r w:rsidR="004B343A" w:rsidRPr="002B54F6">
        <w:rPr>
          <w:rFonts w:asciiTheme="minorHAnsi" w:hAnsiTheme="minorHAnsi" w:cstheme="minorHAnsi"/>
          <w:b/>
          <w:bCs/>
          <w:sz w:val="24"/>
          <w:szCs w:val="24"/>
        </w:rPr>
        <w:t xml:space="preserve">: </w:t>
      </w:r>
      <w:r w:rsidR="004B343A" w:rsidRPr="002B54F6">
        <w:rPr>
          <w:rFonts w:asciiTheme="minorHAnsi" w:hAnsiTheme="minorHAnsi" w:cstheme="minorHAnsi"/>
          <w:sz w:val="24"/>
          <w:szCs w:val="24"/>
        </w:rPr>
        <w:t>Updated scholarship form presented to board for feedback. Suggestion to add option for travel fee reimbursement. Ashley will update and post on website.</w:t>
      </w:r>
    </w:p>
    <w:p w14:paraId="204B78DD" w14:textId="77777777" w:rsidR="004B343A" w:rsidRPr="002B54F6" w:rsidRDefault="004B343A" w:rsidP="00FF589F">
      <w:pPr>
        <w:pStyle w:val="PlainText"/>
        <w:rPr>
          <w:rFonts w:asciiTheme="minorHAnsi" w:hAnsiTheme="minorHAnsi" w:cstheme="minorHAnsi"/>
          <w:sz w:val="24"/>
          <w:szCs w:val="24"/>
        </w:rPr>
      </w:pPr>
    </w:p>
    <w:p w14:paraId="6779984A" w14:textId="60EAFC5A" w:rsidR="004B343A" w:rsidRPr="002B54F6" w:rsidRDefault="004B343A" w:rsidP="00FF589F">
      <w:pPr>
        <w:pStyle w:val="PlainText"/>
        <w:rPr>
          <w:rFonts w:asciiTheme="minorHAnsi" w:hAnsiTheme="minorHAnsi" w:cstheme="minorHAnsi"/>
          <w:sz w:val="24"/>
          <w:szCs w:val="24"/>
        </w:rPr>
      </w:pPr>
      <w:r w:rsidRPr="002B54F6">
        <w:rPr>
          <w:rFonts w:asciiTheme="minorHAnsi" w:hAnsiTheme="minorHAnsi" w:cstheme="minorHAnsi"/>
          <w:b/>
          <w:bCs/>
          <w:sz w:val="24"/>
          <w:szCs w:val="24"/>
        </w:rPr>
        <w:t xml:space="preserve">Marketing Intern: </w:t>
      </w:r>
      <w:r w:rsidRPr="002B54F6">
        <w:rPr>
          <w:rFonts w:asciiTheme="minorHAnsi" w:hAnsiTheme="minorHAnsi" w:cstheme="minorHAnsi"/>
          <w:sz w:val="24"/>
          <w:szCs w:val="24"/>
        </w:rPr>
        <w:t>Haley updated board. Corban back in session and should hear back from instructor by the end of the month on social media intern.</w:t>
      </w:r>
    </w:p>
    <w:p w14:paraId="75E2A95A" w14:textId="77777777" w:rsidR="004B343A" w:rsidRPr="002B54F6" w:rsidRDefault="004B343A" w:rsidP="00FF589F">
      <w:pPr>
        <w:pStyle w:val="PlainText"/>
        <w:rPr>
          <w:rFonts w:asciiTheme="minorHAnsi" w:hAnsiTheme="minorHAnsi" w:cstheme="minorHAnsi"/>
          <w:sz w:val="24"/>
          <w:szCs w:val="24"/>
        </w:rPr>
      </w:pPr>
    </w:p>
    <w:p w14:paraId="5CB3202A" w14:textId="24DC2858" w:rsidR="004B343A" w:rsidRPr="002B54F6" w:rsidRDefault="004B343A" w:rsidP="00FF589F">
      <w:pPr>
        <w:pStyle w:val="PlainText"/>
        <w:rPr>
          <w:rFonts w:asciiTheme="minorHAnsi" w:hAnsiTheme="minorHAnsi" w:cstheme="minorHAnsi"/>
          <w:sz w:val="24"/>
          <w:szCs w:val="24"/>
        </w:rPr>
      </w:pPr>
      <w:r w:rsidRPr="002B54F6">
        <w:rPr>
          <w:rFonts w:asciiTheme="minorHAnsi" w:hAnsiTheme="minorHAnsi" w:cstheme="minorHAnsi"/>
          <w:sz w:val="24"/>
          <w:szCs w:val="24"/>
        </w:rPr>
        <w:t>Meeting adjourned at 4:49pm</w:t>
      </w:r>
    </w:p>
    <w:p w14:paraId="01DD555E" w14:textId="77777777" w:rsidR="000B5B42" w:rsidRDefault="000B5B42" w:rsidP="005A1B8C">
      <w:pPr>
        <w:pStyle w:val="PlainText"/>
        <w:rPr>
          <w:rFonts w:asciiTheme="minorHAnsi" w:hAnsiTheme="minorHAnsi" w:cstheme="minorHAnsi"/>
          <w:sz w:val="24"/>
          <w:szCs w:val="24"/>
        </w:rPr>
      </w:pPr>
    </w:p>
    <w:p w14:paraId="4A4E8A4C" w14:textId="77777777" w:rsidR="002B54F6" w:rsidRPr="002B54F6" w:rsidRDefault="002B54F6" w:rsidP="005A1B8C">
      <w:pPr>
        <w:pStyle w:val="PlainText"/>
        <w:rPr>
          <w:rFonts w:asciiTheme="minorHAnsi" w:hAnsiTheme="minorHAnsi" w:cstheme="minorHAnsi"/>
          <w:sz w:val="24"/>
          <w:szCs w:val="24"/>
        </w:rPr>
      </w:pPr>
    </w:p>
    <w:p w14:paraId="1CE76551" w14:textId="77777777" w:rsidR="00A63B2B" w:rsidRPr="002B54F6" w:rsidRDefault="00A63B2B" w:rsidP="00F3346C">
      <w:pPr>
        <w:spacing w:after="0"/>
        <w:rPr>
          <w:rFonts w:cstheme="minorHAnsi"/>
          <w:sz w:val="24"/>
          <w:szCs w:val="24"/>
        </w:rPr>
      </w:pPr>
      <w:r w:rsidRPr="002B54F6">
        <w:rPr>
          <w:rFonts w:cstheme="minorHAnsi"/>
          <w:b/>
          <w:bCs/>
          <w:sz w:val="24"/>
          <w:szCs w:val="24"/>
        </w:rPr>
        <w:t>Upcoming Dates</w:t>
      </w:r>
      <w:r w:rsidR="000B5B42" w:rsidRPr="002B54F6">
        <w:rPr>
          <w:rFonts w:cstheme="minorHAnsi"/>
          <w:b/>
          <w:bCs/>
          <w:sz w:val="24"/>
          <w:szCs w:val="24"/>
        </w:rPr>
        <w:t>:</w:t>
      </w:r>
      <w:r w:rsidR="000B5B42" w:rsidRPr="002B54F6">
        <w:rPr>
          <w:rFonts w:cstheme="minorHAnsi"/>
          <w:sz w:val="24"/>
          <w:szCs w:val="24"/>
        </w:rPr>
        <w:t xml:space="preserve"> </w:t>
      </w:r>
    </w:p>
    <w:p w14:paraId="5F161B65" w14:textId="77777777" w:rsidR="002B54F6" w:rsidRDefault="002B54F6" w:rsidP="00F3346C">
      <w:pPr>
        <w:spacing w:after="0"/>
        <w:rPr>
          <w:rFonts w:cstheme="minorHAnsi"/>
          <w:sz w:val="24"/>
          <w:szCs w:val="24"/>
        </w:rPr>
        <w:sectPr w:rsidR="002B54F6" w:rsidSect="00ED169A">
          <w:headerReference w:type="default" r:id="rId7"/>
          <w:footerReference w:type="default" r:id="rId8"/>
          <w:pgSz w:w="12240" w:h="15840"/>
          <w:pgMar w:top="720" w:right="720" w:bottom="720" w:left="720" w:header="720" w:footer="720" w:gutter="0"/>
          <w:cols w:space="720"/>
          <w:docGrid w:linePitch="360"/>
        </w:sectPr>
      </w:pPr>
    </w:p>
    <w:p w14:paraId="12A33CBB" w14:textId="2A3FB4E1" w:rsidR="00A63B2B" w:rsidRPr="002B54F6" w:rsidRDefault="00A63B2B" w:rsidP="00F3346C">
      <w:pPr>
        <w:spacing w:after="0"/>
        <w:rPr>
          <w:rFonts w:cstheme="minorHAnsi"/>
          <w:sz w:val="20"/>
          <w:szCs w:val="20"/>
        </w:rPr>
      </w:pPr>
      <w:r w:rsidRPr="002B54F6">
        <w:rPr>
          <w:rFonts w:cstheme="minorHAnsi"/>
          <w:sz w:val="20"/>
          <w:szCs w:val="20"/>
        </w:rPr>
        <w:t xml:space="preserve">Oct. 20 – Board Meeting </w:t>
      </w:r>
      <w:r w:rsidR="004B343A" w:rsidRPr="002B54F6">
        <w:rPr>
          <w:rFonts w:cstheme="minorHAnsi"/>
          <w:sz w:val="20"/>
          <w:szCs w:val="20"/>
        </w:rPr>
        <w:t>(Bring 2 member referrals)</w:t>
      </w:r>
      <w:r w:rsidRPr="002B54F6">
        <w:rPr>
          <w:rFonts w:cstheme="minorHAnsi"/>
          <w:sz w:val="20"/>
          <w:szCs w:val="20"/>
        </w:rPr>
        <w:t xml:space="preserve"> </w:t>
      </w:r>
    </w:p>
    <w:p w14:paraId="53048927" w14:textId="3BA9EC31" w:rsidR="00495307" w:rsidRPr="002B54F6" w:rsidRDefault="00A63B2B" w:rsidP="00FF589F">
      <w:pPr>
        <w:spacing w:after="0"/>
        <w:rPr>
          <w:rFonts w:cstheme="minorHAnsi"/>
          <w:sz w:val="20"/>
          <w:szCs w:val="20"/>
        </w:rPr>
      </w:pPr>
      <w:r w:rsidRPr="002B54F6">
        <w:rPr>
          <w:rFonts w:cstheme="minorHAnsi"/>
          <w:sz w:val="20"/>
          <w:szCs w:val="20"/>
        </w:rPr>
        <w:t>Oct. 30 – Fall Workshop</w:t>
      </w:r>
    </w:p>
    <w:p w14:paraId="12718AC5" w14:textId="60CDDBF8" w:rsidR="002B54F6" w:rsidRPr="002B54F6" w:rsidRDefault="004B343A" w:rsidP="002B54F6">
      <w:pPr>
        <w:pStyle w:val="PlainText"/>
        <w:rPr>
          <w:rFonts w:asciiTheme="minorHAnsi" w:hAnsiTheme="minorHAnsi" w:cstheme="minorHAnsi"/>
          <w:sz w:val="20"/>
          <w:szCs w:val="20"/>
        </w:rPr>
      </w:pPr>
      <w:r w:rsidRPr="002B54F6">
        <w:rPr>
          <w:rFonts w:asciiTheme="minorHAnsi" w:hAnsiTheme="minorHAnsi" w:cstheme="minorHAnsi"/>
          <w:sz w:val="20"/>
          <w:szCs w:val="20"/>
        </w:rPr>
        <w:t>Nov. 10 – Board Meeting</w:t>
      </w:r>
    </w:p>
    <w:p w14:paraId="567525B7" w14:textId="55108960" w:rsidR="002B54F6" w:rsidRPr="002B54F6" w:rsidRDefault="002B54F6" w:rsidP="002B54F6">
      <w:pPr>
        <w:pStyle w:val="PlainText"/>
        <w:rPr>
          <w:rFonts w:asciiTheme="minorHAnsi" w:hAnsiTheme="minorHAnsi" w:cstheme="minorHAnsi"/>
          <w:sz w:val="20"/>
          <w:szCs w:val="20"/>
        </w:rPr>
      </w:pPr>
      <w:r w:rsidRPr="002B54F6">
        <w:rPr>
          <w:rFonts w:asciiTheme="minorHAnsi" w:hAnsiTheme="minorHAnsi" w:cstheme="minorHAnsi"/>
          <w:sz w:val="20"/>
          <w:szCs w:val="20"/>
        </w:rPr>
        <w:t>Dec. 15 – Board Meeting</w:t>
      </w:r>
    </w:p>
    <w:p w14:paraId="35B693E9" w14:textId="2B0E7CFA" w:rsidR="002B54F6" w:rsidRPr="002B54F6" w:rsidRDefault="002B54F6" w:rsidP="002B54F6">
      <w:pPr>
        <w:pStyle w:val="PlainText"/>
        <w:rPr>
          <w:rFonts w:asciiTheme="minorHAnsi" w:hAnsiTheme="minorHAnsi" w:cstheme="minorHAnsi"/>
          <w:sz w:val="20"/>
          <w:szCs w:val="20"/>
        </w:rPr>
      </w:pPr>
      <w:r w:rsidRPr="002B54F6">
        <w:rPr>
          <w:rFonts w:asciiTheme="minorHAnsi" w:hAnsiTheme="minorHAnsi" w:cstheme="minorHAnsi"/>
          <w:sz w:val="20"/>
          <w:szCs w:val="20"/>
        </w:rPr>
        <w:t>Dec. 31 – Early Bird Conference Registration Deadline</w:t>
      </w:r>
    </w:p>
    <w:p w14:paraId="781EB23A" w14:textId="4C54EE23" w:rsidR="002B54F6" w:rsidRPr="002B54F6" w:rsidRDefault="002B54F6" w:rsidP="002B54F6">
      <w:pPr>
        <w:pStyle w:val="PlainText"/>
        <w:rPr>
          <w:rFonts w:asciiTheme="minorHAnsi" w:hAnsiTheme="minorHAnsi" w:cstheme="minorHAnsi"/>
          <w:sz w:val="20"/>
          <w:szCs w:val="20"/>
        </w:rPr>
      </w:pPr>
      <w:r w:rsidRPr="002B54F6">
        <w:rPr>
          <w:rFonts w:asciiTheme="minorHAnsi" w:hAnsiTheme="minorHAnsi" w:cstheme="minorHAnsi"/>
          <w:sz w:val="20"/>
          <w:szCs w:val="20"/>
        </w:rPr>
        <w:t>Jan. 8 – Ovation Deadline</w:t>
      </w:r>
    </w:p>
    <w:p w14:paraId="54EEAC27" w14:textId="1C03231F" w:rsidR="002B54F6" w:rsidRPr="002B54F6" w:rsidRDefault="002B54F6" w:rsidP="002B54F6">
      <w:pPr>
        <w:pStyle w:val="PlainText"/>
        <w:rPr>
          <w:rFonts w:asciiTheme="minorHAnsi" w:hAnsiTheme="minorHAnsi" w:cstheme="minorHAnsi"/>
          <w:sz w:val="20"/>
          <w:szCs w:val="20"/>
        </w:rPr>
      </w:pPr>
      <w:r w:rsidRPr="002B54F6">
        <w:rPr>
          <w:rFonts w:asciiTheme="minorHAnsi" w:hAnsiTheme="minorHAnsi" w:cstheme="minorHAnsi"/>
          <w:sz w:val="20"/>
          <w:szCs w:val="20"/>
        </w:rPr>
        <w:t>Jan. 19 – Board Meeting</w:t>
      </w:r>
    </w:p>
    <w:p w14:paraId="72ECF3A3" w14:textId="590E18BE" w:rsidR="002B54F6" w:rsidRPr="002B54F6" w:rsidRDefault="002B54F6" w:rsidP="002B54F6">
      <w:pPr>
        <w:pStyle w:val="PlainText"/>
        <w:rPr>
          <w:rFonts w:asciiTheme="minorHAnsi" w:hAnsiTheme="minorHAnsi" w:cstheme="minorHAnsi"/>
          <w:sz w:val="20"/>
          <w:szCs w:val="20"/>
        </w:rPr>
      </w:pPr>
      <w:r w:rsidRPr="002B54F6">
        <w:rPr>
          <w:rFonts w:asciiTheme="minorHAnsi" w:hAnsiTheme="minorHAnsi" w:cstheme="minorHAnsi"/>
          <w:sz w:val="20"/>
          <w:szCs w:val="20"/>
        </w:rPr>
        <w:t>Feb. 5 – Regular Conference Registration Deadline</w:t>
      </w:r>
    </w:p>
    <w:p w14:paraId="5A58CD19" w14:textId="37BCF449" w:rsidR="002B54F6" w:rsidRPr="002B54F6" w:rsidRDefault="002B54F6" w:rsidP="002B54F6">
      <w:pPr>
        <w:pStyle w:val="PlainText"/>
        <w:rPr>
          <w:rFonts w:asciiTheme="minorHAnsi" w:hAnsiTheme="minorHAnsi" w:cstheme="minorHAnsi"/>
          <w:sz w:val="20"/>
          <w:szCs w:val="20"/>
        </w:rPr>
      </w:pPr>
      <w:r w:rsidRPr="002B54F6">
        <w:rPr>
          <w:rFonts w:asciiTheme="minorHAnsi" w:hAnsiTheme="minorHAnsi" w:cstheme="minorHAnsi"/>
          <w:sz w:val="20"/>
          <w:szCs w:val="20"/>
        </w:rPr>
        <w:t>Feb. 16 – Board Meeting</w:t>
      </w:r>
    </w:p>
    <w:p w14:paraId="673C7CF5" w14:textId="057BD0CF" w:rsidR="002B54F6" w:rsidRPr="002B54F6" w:rsidRDefault="002B54F6" w:rsidP="002B54F6">
      <w:pPr>
        <w:pStyle w:val="PlainText"/>
        <w:rPr>
          <w:rFonts w:asciiTheme="minorHAnsi" w:hAnsiTheme="minorHAnsi" w:cstheme="minorHAnsi"/>
          <w:sz w:val="20"/>
          <w:szCs w:val="20"/>
        </w:rPr>
      </w:pPr>
      <w:r w:rsidRPr="002B54F6">
        <w:rPr>
          <w:rFonts w:asciiTheme="minorHAnsi" w:hAnsiTheme="minorHAnsi" w:cstheme="minorHAnsi"/>
          <w:sz w:val="20"/>
          <w:szCs w:val="20"/>
        </w:rPr>
        <w:t>Feb. 25-27 – Conference</w:t>
      </w:r>
    </w:p>
    <w:p w14:paraId="6E25E84D" w14:textId="77777777" w:rsidR="002B54F6" w:rsidRPr="002B54F6" w:rsidRDefault="002B54F6" w:rsidP="00495307">
      <w:pPr>
        <w:tabs>
          <w:tab w:val="left" w:pos="1200"/>
        </w:tabs>
        <w:rPr>
          <w:rFonts w:cstheme="minorHAnsi"/>
          <w:sz w:val="20"/>
          <w:szCs w:val="20"/>
        </w:rPr>
        <w:sectPr w:rsidR="002B54F6" w:rsidRPr="002B54F6" w:rsidSect="002B54F6">
          <w:type w:val="continuous"/>
          <w:pgSz w:w="12240" w:h="15840"/>
          <w:pgMar w:top="720" w:right="720" w:bottom="720" w:left="720" w:header="720" w:footer="720" w:gutter="0"/>
          <w:cols w:num="2" w:space="720"/>
          <w:docGrid w:linePitch="360"/>
        </w:sectPr>
      </w:pPr>
    </w:p>
    <w:p w14:paraId="77B5E55A" w14:textId="18138DC9" w:rsidR="00495307" w:rsidRPr="002B54F6" w:rsidRDefault="00495307" w:rsidP="00495307">
      <w:pPr>
        <w:tabs>
          <w:tab w:val="left" w:pos="1200"/>
        </w:tabs>
        <w:rPr>
          <w:rFonts w:cstheme="minorHAnsi"/>
          <w:sz w:val="20"/>
          <w:szCs w:val="20"/>
        </w:rPr>
      </w:pPr>
    </w:p>
    <w:sectPr w:rsidR="00495307" w:rsidRPr="002B54F6" w:rsidSect="002B54F6">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8CBB6" w14:textId="77777777" w:rsidR="00E01574" w:rsidRDefault="00E01574" w:rsidP="00435404">
      <w:pPr>
        <w:spacing w:after="0" w:line="240" w:lineRule="auto"/>
      </w:pPr>
      <w:r>
        <w:separator/>
      </w:r>
    </w:p>
  </w:endnote>
  <w:endnote w:type="continuationSeparator" w:id="0">
    <w:p w14:paraId="0FA010AD" w14:textId="77777777" w:rsidR="00E01574" w:rsidRDefault="00E01574" w:rsidP="004354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B86B3" w14:textId="02CFAD58" w:rsidR="002A7966" w:rsidRDefault="002A7966" w:rsidP="00435404">
    <w:pPr>
      <w:pStyle w:val="PlainText"/>
      <w:rPr>
        <w:rFonts w:cs="Calibri"/>
        <w:b/>
        <w:bCs/>
        <w:sz w:val="20"/>
        <w:szCs w:val="20"/>
      </w:rPr>
    </w:pPr>
    <w:r>
      <w:rPr>
        <w:rFonts w:cs="Calibri"/>
        <w:b/>
        <w:bCs/>
        <w:sz w:val="20"/>
        <w:szCs w:val="20"/>
      </w:rPr>
      <w:t>____________________________________________________________________________________________________________</w:t>
    </w:r>
  </w:p>
  <w:p w14:paraId="2964C4D3" w14:textId="5E39B7BF" w:rsidR="00435404" w:rsidRPr="002A7966" w:rsidRDefault="005964B2" w:rsidP="00435404">
    <w:pPr>
      <w:pStyle w:val="PlainText"/>
      <w:rPr>
        <w:rFonts w:cs="Calibri"/>
        <w:sz w:val="20"/>
        <w:szCs w:val="20"/>
      </w:rPr>
    </w:pPr>
    <w:r>
      <w:rPr>
        <w:rFonts w:cs="Calibri"/>
        <w:sz w:val="20"/>
        <w:szCs w:val="20"/>
      </w:rPr>
      <w:t>Membership (</w:t>
    </w:r>
    <w:r w:rsidR="00FF589F">
      <w:rPr>
        <w:rFonts w:cs="Calibri"/>
        <w:sz w:val="20"/>
        <w:szCs w:val="20"/>
      </w:rPr>
      <w:t>9</w:t>
    </w:r>
    <w:r w:rsidR="00A63B2B">
      <w:rPr>
        <w:rFonts w:cs="Calibri"/>
        <w:sz w:val="20"/>
        <w:szCs w:val="20"/>
      </w:rPr>
      <w:t>/</w:t>
    </w:r>
    <w:r w:rsidR="00FF589F">
      <w:rPr>
        <w:rFonts w:cs="Calibri"/>
        <w:sz w:val="20"/>
        <w:szCs w:val="20"/>
      </w:rPr>
      <w:t>5</w:t>
    </w:r>
    <w:r>
      <w:rPr>
        <w:rFonts w:cs="Calibri"/>
        <w:sz w:val="20"/>
        <w:szCs w:val="20"/>
      </w:rPr>
      <w:t xml:space="preserve">): </w:t>
    </w:r>
    <w:r w:rsidR="00F3346C">
      <w:rPr>
        <w:rFonts w:cs="Calibri"/>
        <w:sz w:val="20"/>
        <w:szCs w:val="20"/>
      </w:rPr>
      <w:t>20</w:t>
    </w:r>
    <w:r w:rsidR="00A63B2B">
      <w:rPr>
        <w:rFonts w:cs="Calibri"/>
        <w:sz w:val="20"/>
        <w:szCs w:val="20"/>
      </w:rPr>
      <w:t>3</w:t>
    </w:r>
    <w:r w:rsidR="00435404" w:rsidRPr="002A7966">
      <w:rPr>
        <w:rFonts w:cs="Calibri"/>
        <w:sz w:val="20"/>
        <w:szCs w:val="20"/>
      </w:rPr>
      <w:tab/>
    </w:r>
    <w:r w:rsidR="00435404" w:rsidRPr="002A7966">
      <w:rPr>
        <w:rFonts w:cs="Calibri"/>
        <w:sz w:val="20"/>
        <w:szCs w:val="20"/>
      </w:rPr>
      <w:tab/>
    </w:r>
    <w:r w:rsidR="00D35581">
      <w:rPr>
        <w:rFonts w:cs="Calibri"/>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4A4B3" w14:textId="77777777" w:rsidR="00E01574" w:rsidRDefault="00E01574" w:rsidP="00435404">
      <w:pPr>
        <w:spacing w:after="0" w:line="240" w:lineRule="auto"/>
      </w:pPr>
      <w:r>
        <w:separator/>
      </w:r>
    </w:p>
  </w:footnote>
  <w:footnote w:type="continuationSeparator" w:id="0">
    <w:p w14:paraId="2B6DE64D" w14:textId="77777777" w:rsidR="00E01574" w:rsidRDefault="00E01574" w:rsidP="004354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BB34F" w14:textId="3C89CE0D" w:rsidR="00D35581" w:rsidRDefault="00D35581">
    <w:pPr>
      <w:pStyle w:val="Header"/>
      <w:pBdr>
        <w:bottom w:val="single" w:sz="12" w:space="1" w:color="auto"/>
      </w:pBdr>
    </w:pPr>
    <w:r>
      <w:rPr>
        <w:noProof/>
      </w:rPr>
      <mc:AlternateContent>
        <mc:Choice Requires="wps">
          <w:drawing>
            <wp:anchor distT="0" distB="0" distL="114300" distR="114300" simplePos="0" relativeHeight="251661312" behindDoc="0" locked="0" layoutInCell="1" allowOverlap="1" wp14:anchorId="0EF75E07" wp14:editId="5A80AB80">
              <wp:simplePos x="0" y="0"/>
              <wp:positionH relativeFrom="column">
                <wp:posOffset>4543425</wp:posOffset>
              </wp:positionH>
              <wp:positionV relativeFrom="paragraph">
                <wp:posOffset>390524</wp:posOffset>
              </wp:positionV>
              <wp:extent cx="2362200" cy="866775"/>
              <wp:effectExtent l="0" t="0" r="0" b="9525"/>
              <wp:wrapNone/>
              <wp:docPr id="3" name="Text Box 1"/>
              <wp:cNvGraphicFramePr/>
              <a:graphic xmlns:a="http://schemas.openxmlformats.org/drawingml/2006/main">
                <a:graphicData uri="http://schemas.microsoft.com/office/word/2010/wordprocessingShape">
                  <wps:wsp>
                    <wps:cNvSpPr txBox="1"/>
                    <wps:spPr>
                      <a:xfrm>
                        <a:off x="0" y="0"/>
                        <a:ext cx="2362200" cy="866775"/>
                      </a:xfrm>
                      <a:prstGeom prst="rect">
                        <a:avLst/>
                      </a:prstGeom>
                      <a:solidFill>
                        <a:schemeClr val="lt1"/>
                      </a:solidFill>
                      <a:ln w="6350">
                        <a:noFill/>
                      </a:ln>
                    </wps:spPr>
                    <wps:txbx>
                      <w:txbxContent>
                        <w:p w14:paraId="102E0E4A" w14:textId="2E55FF58" w:rsidR="00D35581" w:rsidRPr="00D35581" w:rsidRDefault="00D35581" w:rsidP="00D35581">
                          <w:pPr>
                            <w:spacing w:after="0"/>
                            <w:rPr>
                              <w:rFonts w:ascii="Avenir Next LT Pro" w:hAnsi="Avenir Next LT Pro"/>
                            </w:rPr>
                          </w:pPr>
                          <w:r w:rsidRPr="00D35581">
                            <w:rPr>
                              <w:rFonts w:ascii="Avenir Next LT Pro" w:hAnsi="Avenir Next LT Pro"/>
                            </w:rPr>
                            <w:t>PO Box 2248, Lebanon OR 97355</w:t>
                          </w:r>
                        </w:p>
                        <w:p w14:paraId="51E6F616" w14:textId="77777777" w:rsidR="00D35581" w:rsidRPr="00D35581" w:rsidRDefault="00D35581" w:rsidP="00D35581">
                          <w:pPr>
                            <w:spacing w:after="0"/>
                            <w:rPr>
                              <w:rFonts w:ascii="Avenir Next LT Pro" w:hAnsi="Avenir Next LT Pro"/>
                            </w:rPr>
                          </w:pPr>
                          <w:hyperlink r:id="rId1" w:history="1">
                            <w:r w:rsidRPr="00D35581">
                              <w:rPr>
                                <w:rStyle w:val="Hyperlink"/>
                                <w:rFonts w:ascii="Avenir Next LT Pro" w:hAnsi="Avenir Next LT Pro"/>
                              </w:rPr>
                              <w:t>www.oregonfestivals.org</w:t>
                            </w:r>
                          </w:hyperlink>
                        </w:p>
                        <w:p w14:paraId="247B9597" w14:textId="77777777" w:rsidR="00D35581" w:rsidRPr="00D35581" w:rsidRDefault="00D35581" w:rsidP="00D35581">
                          <w:pPr>
                            <w:spacing w:after="0"/>
                            <w:rPr>
                              <w:rFonts w:ascii="Avenir Next LT Pro" w:hAnsi="Avenir Next LT Pro"/>
                            </w:rPr>
                          </w:pPr>
                          <w:r w:rsidRPr="00D35581">
                            <w:rPr>
                              <w:rFonts w:ascii="Avenir Next LT Pro" w:hAnsi="Avenir Next LT Pro"/>
                            </w:rPr>
                            <w:t>866-451-6332</w:t>
                          </w:r>
                        </w:p>
                        <w:p w14:paraId="34269567" w14:textId="77777777" w:rsidR="00D35581" w:rsidRPr="00D35581" w:rsidRDefault="00D35581" w:rsidP="00D35581">
                          <w:pPr>
                            <w:spacing w:after="0"/>
                            <w:rPr>
                              <w:rFonts w:ascii="Avenir Next LT Pro" w:hAnsi="Avenir Next LT Pro"/>
                            </w:rPr>
                          </w:pPr>
                          <w:r w:rsidRPr="00D35581">
                            <w:rPr>
                              <w:rFonts w:ascii="Avenir Next LT Pro" w:hAnsi="Avenir Next LT Pro"/>
                            </w:rPr>
                            <w:t>info@oregonfestivals.org</w:t>
                          </w:r>
                        </w:p>
                        <w:p w14:paraId="473E5833" w14:textId="77777777" w:rsidR="00D35581" w:rsidRDefault="00D35581" w:rsidP="00D355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F75E07" id="_x0000_t202" coordsize="21600,21600" o:spt="202" path="m,l,21600r21600,l21600,xe">
              <v:stroke joinstyle="miter"/>
              <v:path gradientshapeok="t" o:connecttype="rect"/>
            </v:shapetype>
            <v:shape id="Text Box 1" o:spid="_x0000_s1026" type="#_x0000_t202" style="position:absolute;margin-left:357.75pt;margin-top:30.75pt;width:186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" fillcolor="white [3201]" stroked="f" strokeweight=".5pt">
              <v:textbox>
                <w:txbxContent>
                  <w:p w14:paraId="102E0E4A" w14:textId="2E55FF58" w:rsidR="00D35581" w:rsidRPr="00D35581" w:rsidRDefault="00D35581" w:rsidP="00D35581">
                    <w:pPr>
                      <w:spacing w:after="0"/>
                      <w:rPr>
                        <w:rFonts w:ascii="Avenir Next LT Pro" w:hAnsi="Avenir Next LT Pro"/>
                      </w:rPr>
                    </w:pPr>
                    <w:r w:rsidRPr="00D35581">
                      <w:rPr>
                        <w:rFonts w:ascii="Avenir Next LT Pro" w:hAnsi="Avenir Next LT Pro"/>
                      </w:rPr>
                      <w:t>PO Box 2248, Lebanon OR 97355</w:t>
                    </w:r>
                  </w:p>
                  <w:p w14:paraId="51E6F616" w14:textId="77777777" w:rsidR="00D35581" w:rsidRPr="00D35581" w:rsidRDefault="00D35581" w:rsidP="00D35581">
                    <w:pPr>
                      <w:spacing w:after="0"/>
                      <w:rPr>
                        <w:rFonts w:ascii="Avenir Next LT Pro" w:hAnsi="Avenir Next LT Pro"/>
                      </w:rPr>
                    </w:pPr>
                    <w:hyperlink r:id="rId2" w:history="1">
                      <w:r w:rsidRPr="00D35581">
                        <w:rPr>
                          <w:rStyle w:val="Hyperlink"/>
                          <w:rFonts w:ascii="Avenir Next LT Pro" w:hAnsi="Avenir Next LT Pro"/>
                        </w:rPr>
                        <w:t>www.oregonfestivals.org</w:t>
                      </w:r>
                    </w:hyperlink>
                  </w:p>
                  <w:p w14:paraId="247B9597" w14:textId="77777777" w:rsidR="00D35581" w:rsidRPr="00D35581" w:rsidRDefault="00D35581" w:rsidP="00D35581">
                    <w:pPr>
                      <w:spacing w:after="0"/>
                      <w:rPr>
                        <w:rFonts w:ascii="Avenir Next LT Pro" w:hAnsi="Avenir Next LT Pro"/>
                      </w:rPr>
                    </w:pPr>
                    <w:r w:rsidRPr="00D35581">
                      <w:rPr>
                        <w:rFonts w:ascii="Avenir Next LT Pro" w:hAnsi="Avenir Next LT Pro"/>
                      </w:rPr>
                      <w:t>866-451-6332</w:t>
                    </w:r>
                  </w:p>
                  <w:p w14:paraId="34269567" w14:textId="77777777" w:rsidR="00D35581" w:rsidRPr="00D35581" w:rsidRDefault="00D35581" w:rsidP="00D35581">
                    <w:pPr>
                      <w:spacing w:after="0"/>
                      <w:rPr>
                        <w:rFonts w:ascii="Avenir Next LT Pro" w:hAnsi="Avenir Next LT Pro"/>
                      </w:rPr>
                    </w:pPr>
                    <w:r w:rsidRPr="00D35581">
                      <w:rPr>
                        <w:rFonts w:ascii="Avenir Next LT Pro" w:hAnsi="Avenir Next LT Pro"/>
                      </w:rPr>
                      <w:t>info@oregonfestivals.org</w:t>
                    </w:r>
                  </w:p>
                  <w:p w14:paraId="473E5833" w14:textId="77777777" w:rsidR="00D35581" w:rsidRDefault="00D35581" w:rsidP="00D35581"/>
                </w:txbxContent>
              </v:textbox>
            </v:shape>
          </w:pict>
        </mc:Fallback>
      </mc:AlternateContent>
    </w:r>
    <w:r>
      <w:rPr>
        <w:noProof/>
      </w:rPr>
      <w:drawing>
        <wp:inline distT="0" distB="0" distL="0" distR="0" wp14:anchorId="58135E23" wp14:editId="43EE4852">
          <wp:extent cx="3009350" cy="1352550"/>
          <wp:effectExtent l="0" t="0" r="635" b="0"/>
          <wp:docPr id="1628617386" name="Picture 1" descr="A logo with firework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617386" name="Picture 1" descr="A logo with fireworks and text&#10;&#10;Description automatically generated"/>
                  <pic:cNvPicPr/>
                </pic:nvPicPr>
                <pic:blipFill rotWithShape="1">
                  <a:blip r:embed="rId3">
                    <a:extLst>
                      <a:ext uri="{28A0092B-C50C-407E-A947-70E740481C1C}">
                        <a14:useLocalDpi xmlns:a14="http://schemas.microsoft.com/office/drawing/2010/main" val="0"/>
                      </a:ext>
                    </a:extLst>
                  </a:blip>
                  <a:srcRect b="10088"/>
                  <a:stretch/>
                </pic:blipFill>
                <pic:spPr bwMode="auto">
                  <a:xfrm>
                    <a:off x="0" y="0"/>
                    <a:ext cx="3019805" cy="135724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DB28C9C" wp14:editId="6D76EAE8">
          <wp:extent cx="945283" cy="1222437"/>
          <wp:effectExtent l="0" t="0" r="7620" b="0"/>
          <wp:docPr id="1287813103" name="Picture 128781310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8236" cy="1226256"/>
                  </a:xfrm>
                  <a:prstGeom prst="rect">
                    <a:avLst/>
                  </a:prstGeom>
                </pic:spPr>
              </pic:pic>
            </a:graphicData>
          </a:graphic>
        </wp:inline>
      </w:drawing>
    </w:r>
  </w:p>
  <w:p w14:paraId="6FA2EBDC" w14:textId="70D9F43A" w:rsidR="00D35581" w:rsidRDefault="00D35581" w:rsidP="00D35581">
    <w:pPr>
      <w:pStyle w:val="Header"/>
      <w:jc w:val="center"/>
      <w:rPr>
        <w:rFonts w:ascii="Avenir Next LT Pro" w:hAnsi="Avenir Next LT Pro"/>
        <w:b/>
        <w:bCs/>
        <w:sz w:val="20"/>
        <w:szCs w:val="20"/>
      </w:rPr>
    </w:pPr>
    <w:r w:rsidRPr="00D35581">
      <w:rPr>
        <w:rFonts w:ascii="Avenir Next LT Pro" w:hAnsi="Avenir Next LT Pro"/>
        <w:b/>
        <w:bCs/>
        <w:sz w:val="20"/>
        <w:szCs w:val="20"/>
      </w:rPr>
      <w:t>Making Oregon festivals and events better through Resources, Education, Promotion, and Networking</w:t>
    </w:r>
  </w:p>
  <w:p w14:paraId="16BD506F" w14:textId="77777777" w:rsidR="00D35581" w:rsidRPr="00D35581" w:rsidRDefault="00D35581" w:rsidP="00D35581">
    <w:pPr>
      <w:pStyle w:val="Header"/>
      <w:jc w:val="center"/>
      <w:rPr>
        <w:rFonts w:ascii="Avenir Next LT Pro" w:hAnsi="Avenir Next LT Pro"/>
        <w:b/>
        <w:b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E5BD5"/>
    <w:multiLevelType w:val="hybridMultilevel"/>
    <w:tmpl w:val="8BC6BF3C"/>
    <w:lvl w:ilvl="0" w:tplc="12887088">
      <w:numFmt w:val="bullet"/>
      <w:lvlText w:val="•"/>
      <w:lvlJc w:val="left"/>
      <w:pPr>
        <w:ind w:left="1282" w:hanging="195"/>
      </w:pPr>
      <w:rPr>
        <w:rFonts w:ascii="Century Gothic" w:eastAsia="Century Gothic" w:hAnsi="Century Gothic" w:cs="Century Gothic" w:hint="default"/>
        <w:w w:val="99"/>
        <w:sz w:val="22"/>
        <w:szCs w:val="22"/>
      </w:rPr>
    </w:lvl>
    <w:lvl w:ilvl="1" w:tplc="8782F45C">
      <w:numFmt w:val="bullet"/>
      <w:lvlText w:val="•"/>
      <w:lvlJc w:val="left"/>
      <w:pPr>
        <w:ind w:left="2376" w:hanging="195"/>
      </w:pPr>
      <w:rPr>
        <w:rFonts w:hint="default"/>
      </w:rPr>
    </w:lvl>
    <w:lvl w:ilvl="2" w:tplc="20165982">
      <w:numFmt w:val="bullet"/>
      <w:lvlText w:val="•"/>
      <w:lvlJc w:val="left"/>
      <w:pPr>
        <w:ind w:left="3472" w:hanging="195"/>
      </w:pPr>
      <w:rPr>
        <w:rFonts w:hint="default"/>
      </w:rPr>
    </w:lvl>
    <w:lvl w:ilvl="3" w:tplc="2A8817EC">
      <w:numFmt w:val="bullet"/>
      <w:lvlText w:val="•"/>
      <w:lvlJc w:val="left"/>
      <w:pPr>
        <w:ind w:left="4568" w:hanging="195"/>
      </w:pPr>
      <w:rPr>
        <w:rFonts w:hint="default"/>
      </w:rPr>
    </w:lvl>
    <w:lvl w:ilvl="4" w:tplc="41085594">
      <w:numFmt w:val="bullet"/>
      <w:lvlText w:val="•"/>
      <w:lvlJc w:val="left"/>
      <w:pPr>
        <w:ind w:left="5664" w:hanging="195"/>
      </w:pPr>
      <w:rPr>
        <w:rFonts w:hint="default"/>
      </w:rPr>
    </w:lvl>
    <w:lvl w:ilvl="5" w:tplc="6B50376C">
      <w:numFmt w:val="bullet"/>
      <w:lvlText w:val="•"/>
      <w:lvlJc w:val="left"/>
      <w:pPr>
        <w:ind w:left="6760" w:hanging="195"/>
      </w:pPr>
      <w:rPr>
        <w:rFonts w:hint="default"/>
      </w:rPr>
    </w:lvl>
    <w:lvl w:ilvl="6" w:tplc="9BEC1C6E">
      <w:numFmt w:val="bullet"/>
      <w:lvlText w:val="•"/>
      <w:lvlJc w:val="left"/>
      <w:pPr>
        <w:ind w:left="7856" w:hanging="195"/>
      </w:pPr>
      <w:rPr>
        <w:rFonts w:hint="default"/>
      </w:rPr>
    </w:lvl>
    <w:lvl w:ilvl="7" w:tplc="066A5378">
      <w:numFmt w:val="bullet"/>
      <w:lvlText w:val="•"/>
      <w:lvlJc w:val="left"/>
      <w:pPr>
        <w:ind w:left="8952" w:hanging="195"/>
      </w:pPr>
      <w:rPr>
        <w:rFonts w:hint="default"/>
      </w:rPr>
    </w:lvl>
    <w:lvl w:ilvl="8" w:tplc="8D12570E">
      <w:numFmt w:val="bullet"/>
      <w:lvlText w:val="•"/>
      <w:lvlJc w:val="left"/>
      <w:pPr>
        <w:ind w:left="10048" w:hanging="195"/>
      </w:pPr>
      <w:rPr>
        <w:rFonts w:hint="default"/>
      </w:rPr>
    </w:lvl>
  </w:abstractNum>
  <w:abstractNum w:abstractNumId="1" w15:restartNumberingAfterBreak="0">
    <w:nsid w:val="0965172A"/>
    <w:multiLevelType w:val="hybridMultilevel"/>
    <w:tmpl w:val="CBCCD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97273B"/>
    <w:multiLevelType w:val="hybridMultilevel"/>
    <w:tmpl w:val="5E986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AB630A"/>
    <w:multiLevelType w:val="hybridMultilevel"/>
    <w:tmpl w:val="79A64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C75E97"/>
    <w:multiLevelType w:val="hybridMultilevel"/>
    <w:tmpl w:val="065E7F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C300D00"/>
    <w:multiLevelType w:val="hybridMultilevel"/>
    <w:tmpl w:val="CBC621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04356C"/>
    <w:multiLevelType w:val="hybridMultilevel"/>
    <w:tmpl w:val="369EA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C317CD"/>
    <w:multiLevelType w:val="hybridMultilevel"/>
    <w:tmpl w:val="923445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151F1E"/>
    <w:multiLevelType w:val="hybridMultilevel"/>
    <w:tmpl w:val="FF702D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BAF39D9"/>
    <w:multiLevelType w:val="hybridMultilevel"/>
    <w:tmpl w:val="10607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2E60AB"/>
    <w:multiLevelType w:val="hybridMultilevel"/>
    <w:tmpl w:val="8A3EF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1822291">
    <w:abstractNumId w:val="0"/>
  </w:num>
  <w:num w:numId="2" w16cid:durableId="1820027138">
    <w:abstractNumId w:val="2"/>
  </w:num>
  <w:num w:numId="3" w16cid:durableId="985890512">
    <w:abstractNumId w:val="3"/>
  </w:num>
  <w:num w:numId="4" w16cid:durableId="1657152535">
    <w:abstractNumId w:val="5"/>
  </w:num>
  <w:num w:numId="5" w16cid:durableId="1773238464">
    <w:abstractNumId w:val="7"/>
  </w:num>
  <w:num w:numId="6" w16cid:durableId="751507264">
    <w:abstractNumId w:val="4"/>
  </w:num>
  <w:num w:numId="7" w16cid:durableId="2014532127">
    <w:abstractNumId w:val="8"/>
  </w:num>
  <w:num w:numId="8" w16cid:durableId="1765884762">
    <w:abstractNumId w:val="1"/>
  </w:num>
  <w:num w:numId="9" w16cid:durableId="1297417612">
    <w:abstractNumId w:val="10"/>
  </w:num>
  <w:num w:numId="10" w16cid:durableId="643005951">
    <w:abstractNumId w:val="9"/>
  </w:num>
  <w:num w:numId="11" w16cid:durableId="13948101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696"/>
    <w:rsid w:val="00027044"/>
    <w:rsid w:val="00030014"/>
    <w:rsid w:val="000314D6"/>
    <w:rsid w:val="000319C2"/>
    <w:rsid w:val="000515A4"/>
    <w:rsid w:val="000612F4"/>
    <w:rsid w:val="000648B5"/>
    <w:rsid w:val="00064A9F"/>
    <w:rsid w:val="000667A4"/>
    <w:rsid w:val="0007385D"/>
    <w:rsid w:val="000773D2"/>
    <w:rsid w:val="000A140B"/>
    <w:rsid w:val="000B5B42"/>
    <w:rsid w:val="000C2502"/>
    <w:rsid w:val="000C33E6"/>
    <w:rsid w:val="000C4C6E"/>
    <w:rsid w:val="000E0AAA"/>
    <w:rsid w:val="000F2EA1"/>
    <w:rsid w:val="001217BC"/>
    <w:rsid w:val="00137ED3"/>
    <w:rsid w:val="00142058"/>
    <w:rsid w:val="00152F3D"/>
    <w:rsid w:val="001532CB"/>
    <w:rsid w:val="001635C4"/>
    <w:rsid w:val="00170903"/>
    <w:rsid w:val="00181D90"/>
    <w:rsid w:val="001830BE"/>
    <w:rsid w:val="00184741"/>
    <w:rsid w:val="00197478"/>
    <w:rsid w:val="001B4E25"/>
    <w:rsid w:val="001D5D6D"/>
    <w:rsid w:val="001D689A"/>
    <w:rsid w:val="002024BD"/>
    <w:rsid w:val="00205C3F"/>
    <w:rsid w:val="00210E7D"/>
    <w:rsid w:val="002135D4"/>
    <w:rsid w:val="002419B4"/>
    <w:rsid w:val="00242966"/>
    <w:rsid w:val="00247FFA"/>
    <w:rsid w:val="00287303"/>
    <w:rsid w:val="0029566A"/>
    <w:rsid w:val="002A3D30"/>
    <w:rsid w:val="002A7966"/>
    <w:rsid w:val="002B54F6"/>
    <w:rsid w:val="002D4170"/>
    <w:rsid w:val="002D6285"/>
    <w:rsid w:val="002E4311"/>
    <w:rsid w:val="0031326D"/>
    <w:rsid w:val="00321617"/>
    <w:rsid w:val="0032531F"/>
    <w:rsid w:val="00343B8F"/>
    <w:rsid w:val="00353A00"/>
    <w:rsid w:val="00363BCF"/>
    <w:rsid w:val="00364EA6"/>
    <w:rsid w:val="00386033"/>
    <w:rsid w:val="00390761"/>
    <w:rsid w:val="003A1D79"/>
    <w:rsid w:val="003A3A61"/>
    <w:rsid w:val="003B3F7F"/>
    <w:rsid w:val="003C1221"/>
    <w:rsid w:val="003E4D25"/>
    <w:rsid w:val="003E73ED"/>
    <w:rsid w:val="00403350"/>
    <w:rsid w:val="0043057A"/>
    <w:rsid w:val="0043467C"/>
    <w:rsid w:val="00435404"/>
    <w:rsid w:val="00435C61"/>
    <w:rsid w:val="0044130B"/>
    <w:rsid w:val="00457500"/>
    <w:rsid w:val="00476393"/>
    <w:rsid w:val="00477B6B"/>
    <w:rsid w:val="0048524A"/>
    <w:rsid w:val="004916E3"/>
    <w:rsid w:val="00495307"/>
    <w:rsid w:val="004B343A"/>
    <w:rsid w:val="004B38BF"/>
    <w:rsid w:val="004B74AA"/>
    <w:rsid w:val="004C1514"/>
    <w:rsid w:val="004F0C1E"/>
    <w:rsid w:val="00513E4E"/>
    <w:rsid w:val="005157D2"/>
    <w:rsid w:val="00520265"/>
    <w:rsid w:val="005206DB"/>
    <w:rsid w:val="00522F21"/>
    <w:rsid w:val="00531AE0"/>
    <w:rsid w:val="005418B5"/>
    <w:rsid w:val="005543DC"/>
    <w:rsid w:val="00570820"/>
    <w:rsid w:val="00571C68"/>
    <w:rsid w:val="00572C81"/>
    <w:rsid w:val="00580428"/>
    <w:rsid w:val="0058752F"/>
    <w:rsid w:val="005964B2"/>
    <w:rsid w:val="005A1B8C"/>
    <w:rsid w:val="005A56BF"/>
    <w:rsid w:val="005A7866"/>
    <w:rsid w:val="005B6BB0"/>
    <w:rsid w:val="005C0A31"/>
    <w:rsid w:val="005D2B59"/>
    <w:rsid w:val="005D4800"/>
    <w:rsid w:val="005D6760"/>
    <w:rsid w:val="005E0EDB"/>
    <w:rsid w:val="005E2589"/>
    <w:rsid w:val="00604E66"/>
    <w:rsid w:val="00613188"/>
    <w:rsid w:val="00625DA8"/>
    <w:rsid w:val="006376BF"/>
    <w:rsid w:val="00653661"/>
    <w:rsid w:val="00665B66"/>
    <w:rsid w:val="00676DEF"/>
    <w:rsid w:val="00697071"/>
    <w:rsid w:val="006A03D9"/>
    <w:rsid w:val="006A3D4E"/>
    <w:rsid w:val="006A42EA"/>
    <w:rsid w:val="006A5306"/>
    <w:rsid w:val="006E6993"/>
    <w:rsid w:val="006F0757"/>
    <w:rsid w:val="006F135B"/>
    <w:rsid w:val="00701F55"/>
    <w:rsid w:val="00702030"/>
    <w:rsid w:val="007072A9"/>
    <w:rsid w:val="007111B4"/>
    <w:rsid w:val="007271E1"/>
    <w:rsid w:val="00731A99"/>
    <w:rsid w:val="00736076"/>
    <w:rsid w:val="007375C5"/>
    <w:rsid w:val="007736A9"/>
    <w:rsid w:val="00776446"/>
    <w:rsid w:val="00786E01"/>
    <w:rsid w:val="00794C84"/>
    <w:rsid w:val="007A371F"/>
    <w:rsid w:val="007B47B1"/>
    <w:rsid w:val="007C035E"/>
    <w:rsid w:val="007D7AD2"/>
    <w:rsid w:val="007F7703"/>
    <w:rsid w:val="0080377E"/>
    <w:rsid w:val="00806315"/>
    <w:rsid w:val="00807039"/>
    <w:rsid w:val="008262A0"/>
    <w:rsid w:val="0083583B"/>
    <w:rsid w:val="00843294"/>
    <w:rsid w:val="008518C6"/>
    <w:rsid w:val="008538A0"/>
    <w:rsid w:val="008574B2"/>
    <w:rsid w:val="00874343"/>
    <w:rsid w:val="00880CFA"/>
    <w:rsid w:val="008A385D"/>
    <w:rsid w:val="008B7956"/>
    <w:rsid w:val="008C750B"/>
    <w:rsid w:val="008D482A"/>
    <w:rsid w:val="008D678A"/>
    <w:rsid w:val="008F32EE"/>
    <w:rsid w:val="00911C3E"/>
    <w:rsid w:val="00913CBE"/>
    <w:rsid w:val="00924FE9"/>
    <w:rsid w:val="0093529C"/>
    <w:rsid w:val="00942806"/>
    <w:rsid w:val="00951EC4"/>
    <w:rsid w:val="0098239B"/>
    <w:rsid w:val="00983176"/>
    <w:rsid w:val="0098482E"/>
    <w:rsid w:val="009A00EB"/>
    <w:rsid w:val="009B2418"/>
    <w:rsid w:val="009C7A31"/>
    <w:rsid w:val="009E1966"/>
    <w:rsid w:val="009E5BB7"/>
    <w:rsid w:val="009E5D4C"/>
    <w:rsid w:val="00A0161A"/>
    <w:rsid w:val="00A01FEA"/>
    <w:rsid w:val="00A178C1"/>
    <w:rsid w:val="00A3504E"/>
    <w:rsid w:val="00A356F3"/>
    <w:rsid w:val="00A63B2B"/>
    <w:rsid w:val="00A671DA"/>
    <w:rsid w:val="00A71E1F"/>
    <w:rsid w:val="00A8299E"/>
    <w:rsid w:val="00A83A77"/>
    <w:rsid w:val="00A912C1"/>
    <w:rsid w:val="00A96C3F"/>
    <w:rsid w:val="00AA2FBB"/>
    <w:rsid w:val="00AA597D"/>
    <w:rsid w:val="00AA6297"/>
    <w:rsid w:val="00AC18B8"/>
    <w:rsid w:val="00AD1D13"/>
    <w:rsid w:val="00AE755B"/>
    <w:rsid w:val="00AF2DA7"/>
    <w:rsid w:val="00B131C1"/>
    <w:rsid w:val="00B16696"/>
    <w:rsid w:val="00B2121E"/>
    <w:rsid w:val="00B34D2B"/>
    <w:rsid w:val="00B352B8"/>
    <w:rsid w:val="00B36271"/>
    <w:rsid w:val="00B51A9A"/>
    <w:rsid w:val="00B54DF3"/>
    <w:rsid w:val="00B567C8"/>
    <w:rsid w:val="00B63F1E"/>
    <w:rsid w:val="00B70702"/>
    <w:rsid w:val="00B95319"/>
    <w:rsid w:val="00BB17D9"/>
    <w:rsid w:val="00BB2B37"/>
    <w:rsid w:val="00BB38B7"/>
    <w:rsid w:val="00BC02B8"/>
    <w:rsid w:val="00BC1166"/>
    <w:rsid w:val="00BC757D"/>
    <w:rsid w:val="00BD13F9"/>
    <w:rsid w:val="00BE3D24"/>
    <w:rsid w:val="00BF1478"/>
    <w:rsid w:val="00BF2192"/>
    <w:rsid w:val="00BF4CC2"/>
    <w:rsid w:val="00C251AA"/>
    <w:rsid w:val="00C444BA"/>
    <w:rsid w:val="00C524CD"/>
    <w:rsid w:val="00C8772B"/>
    <w:rsid w:val="00C97D67"/>
    <w:rsid w:val="00CA1AE3"/>
    <w:rsid w:val="00CC4508"/>
    <w:rsid w:val="00CD7EA9"/>
    <w:rsid w:val="00D019E8"/>
    <w:rsid w:val="00D234AC"/>
    <w:rsid w:val="00D35581"/>
    <w:rsid w:val="00D36FF6"/>
    <w:rsid w:val="00D46E5C"/>
    <w:rsid w:val="00D5331F"/>
    <w:rsid w:val="00D53A12"/>
    <w:rsid w:val="00D55DD6"/>
    <w:rsid w:val="00D82731"/>
    <w:rsid w:val="00D85F54"/>
    <w:rsid w:val="00D87787"/>
    <w:rsid w:val="00D97311"/>
    <w:rsid w:val="00DA6991"/>
    <w:rsid w:val="00DC2E70"/>
    <w:rsid w:val="00DD59B6"/>
    <w:rsid w:val="00DE7F4C"/>
    <w:rsid w:val="00DF4022"/>
    <w:rsid w:val="00DF40CC"/>
    <w:rsid w:val="00E01574"/>
    <w:rsid w:val="00E21385"/>
    <w:rsid w:val="00E2167D"/>
    <w:rsid w:val="00E308DA"/>
    <w:rsid w:val="00E31934"/>
    <w:rsid w:val="00E36A07"/>
    <w:rsid w:val="00E46FFB"/>
    <w:rsid w:val="00E500C3"/>
    <w:rsid w:val="00E53643"/>
    <w:rsid w:val="00E54528"/>
    <w:rsid w:val="00E74DF9"/>
    <w:rsid w:val="00E93B4B"/>
    <w:rsid w:val="00EB3410"/>
    <w:rsid w:val="00ED169A"/>
    <w:rsid w:val="00EE58DD"/>
    <w:rsid w:val="00EF2BBF"/>
    <w:rsid w:val="00EF51FB"/>
    <w:rsid w:val="00F010DE"/>
    <w:rsid w:val="00F1201B"/>
    <w:rsid w:val="00F132ED"/>
    <w:rsid w:val="00F15EE3"/>
    <w:rsid w:val="00F3346C"/>
    <w:rsid w:val="00F3364B"/>
    <w:rsid w:val="00F5006B"/>
    <w:rsid w:val="00F604EC"/>
    <w:rsid w:val="00F75E68"/>
    <w:rsid w:val="00FA1486"/>
    <w:rsid w:val="00FA1D89"/>
    <w:rsid w:val="00FB1187"/>
    <w:rsid w:val="00FE2F77"/>
    <w:rsid w:val="00FE5F1E"/>
    <w:rsid w:val="00FF5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EEE85D"/>
  <w15:chartTrackingRefBased/>
  <w15:docId w15:val="{A481486E-7501-453C-9CE6-B1EA20DB9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8524A"/>
    <w:pPr>
      <w:widowControl w:val="0"/>
      <w:autoSpaceDE w:val="0"/>
      <w:autoSpaceDN w:val="0"/>
      <w:spacing w:after="0" w:line="240" w:lineRule="auto"/>
      <w:ind w:left="1711"/>
      <w:outlineLvl w:val="0"/>
    </w:pPr>
    <w:rPr>
      <w:rFonts w:ascii="Century Gothic" w:eastAsia="Century Gothic" w:hAnsi="Century Gothic" w:cs="Century Gothic"/>
      <w:b/>
      <w:bCs/>
      <w:sz w:val="44"/>
      <w:szCs w:val="44"/>
    </w:rPr>
  </w:style>
  <w:style w:type="paragraph" w:styleId="Heading3">
    <w:name w:val="heading 3"/>
    <w:basedOn w:val="Normal"/>
    <w:link w:val="Heading3Char"/>
    <w:uiPriority w:val="9"/>
    <w:unhideWhenUsed/>
    <w:qFormat/>
    <w:rsid w:val="0048524A"/>
    <w:pPr>
      <w:widowControl w:val="0"/>
      <w:autoSpaceDE w:val="0"/>
      <w:autoSpaceDN w:val="0"/>
      <w:spacing w:after="0" w:line="240" w:lineRule="auto"/>
      <w:ind w:left="1282"/>
      <w:outlineLvl w:val="2"/>
    </w:pPr>
    <w:rPr>
      <w:rFonts w:ascii="Century Gothic" w:eastAsia="Century Gothic" w:hAnsi="Century Gothic" w:cs="Century Gothic"/>
      <w:b/>
      <w:bCs/>
      <w:sz w:val="28"/>
      <w:szCs w:val="28"/>
    </w:rPr>
  </w:style>
  <w:style w:type="paragraph" w:styleId="Heading4">
    <w:name w:val="heading 4"/>
    <w:basedOn w:val="Normal"/>
    <w:link w:val="Heading4Char"/>
    <w:uiPriority w:val="9"/>
    <w:unhideWhenUsed/>
    <w:qFormat/>
    <w:rsid w:val="0048524A"/>
    <w:pPr>
      <w:widowControl w:val="0"/>
      <w:autoSpaceDE w:val="0"/>
      <w:autoSpaceDN w:val="0"/>
      <w:spacing w:after="0" w:line="240" w:lineRule="auto"/>
      <w:ind w:left="1282"/>
      <w:outlineLvl w:val="3"/>
    </w:pPr>
    <w:rPr>
      <w:rFonts w:ascii="Century Gothic" w:eastAsia="Century Gothic" w:hAnsi="Century Gothic" w:cs="Century Gothic"/>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524A"/>
    <w:rPr>
      <w:rFonts w:ascii="Century Gothic" w:eastAsia="Century Gothic" w:hAnsi="Century Gothic" w:cs="Century Gothic"/>
      <w:b/>
      <w:bCs/>
      <w:sz w:val="44"/>
      <w:szCs w:val="44"/>
    </w:rPr>
  </w:style>
  <w:style w:type="character" w:customStyle="1" w:styleId="Heading3Char">
    <w:name w:val="Heading 3 Char"/>
    <w:basedOn w:val="DefaultParagraphFont"/>
    <w:link w:val="Heading3"/>
    <w:uiPriority w:val="9"/>
    <w:rsid w:val="0048524A"/>
    <w:rPr>
      <w:rFonts w:ascii="Century Gothic" w:eastAsia="Century Gothic" w:hAnsi="Century Gothic" w:cs="Century Gothic"/>
      <w:b/>
      <w:bCs/>
      <w:sz w:val="28"/>
      <w:szCs w:val="28"/>
    </w:rPr>
  </w:style>
  <w:style w:type="character" w:customStyle="1" w:styleId="Heading4Char">
    <w:name w:val="Heading 4 Char"/>
    <w:basedOn w:val="DefaultParagraphFont"/>
    <w:link w:val="Heading4"/>
    <w:uiPriority w:val="9"/>
    <w:rsid w:val="0048524A"/>
    <w:rPr>
      <w:rFonts w:ascii="Century Gothic" w:eastAsia="Century Gothic" w:hAnsi="Century Gothic" w:cs="Century Gothic"/>
      <w:b/>
      <w:bCs/>
      <w:sz w:val="23"/>
      <w:szCs w:val="23"/>
    </w:rPr>
  </w:style>
  <w:style w:type="paragraph" w:styleId="BodyText">
    <w:name w:val="Body Text"/>
    <w:basedOn w:val="Normal"/>
    <w:link w:val="BodyTextChar"/>
    <w:uiPriority w:val="1"/>
    <w:qFormat/>
    <w:rsid w:val="0048524A"/>
    <w:pPr>
      <w:widowControl w:val="0"/>
      <w:autoSpaceDE w:val="0"/>
      <w:autoSpaceDN w:val="0"/>
      <w:spacing w:after="0" w:line="240" w:lineRule="auto"/>
    </w:pPr>
    <w:rPr>
      <w:rFonts w:ascii="Century Gothic" w:eastAsia="Century Gothic" w:hAnsi="Century Gothic" w:cs="Century Gothic"/>
    </w:rPr>
  </w:style>
  <w:style w:type="character" w:customStyle="1" w:styleId="BodyTextChar">
    <w:name w:val="Body Text Char"/>
    <w:basedOn w:val="DefaultParagraphFont"/>
    <w:link w:val="BodyText"/>
    <w:uiPriority w:val="1"/>
    <w:rsid w:val="0048524A"/>
    <w:rPr>
      <w:rFonts w:ascii="Century Gothic" w:eastAsia="Century Gothic" w:hAnsi="Century Gothic" w:cs="Century Gothic"/>
    </w:rPr>
  </w:style>
  <w:style w:type="paragraph" w:styleId="ListParagraph">
    <w:name w:val="List Paragraph"/>
    <w:basedOn w:val="Normal"/>
    <w:uiPriority w:val="1"/>
    <w:qFormat/>
    <w:rsid w:val="0048524A"/>
    <w:pPr>
      <w:widowControl w:val="0"/>
      <w:autoSpaceDE w:val="0"/>
      <w:autoSpaceDN w:val="0"/>
      <w:spacing w:after="0" w:line="240" w:lineRule="auto"/>
      <w:ind w:left="1282"/>
    </w:pPr>
    <w:rPr>
      <w:rFonts w:ascii="Century Gothic" w:eastAsia="Century Gothic" w:hAnsi="Century Gothic" w:cs="Century Gothic"/>
    </w:rPr>
  </w:style>
  <w:style w:type="character" w:styleId="Hyperlink">
    <w:name w:val="Hyperlink"/>
    <w:basedOn w:val="DefaultParagraphFont"/>
    <w:uiPriority w:val="99"/>
    <w:unhideWhenUsed/>
    <w:rsid w:val="00665B66"/>
    <w:rPr>
      <w:color w:val="0563C1" w:themeColor="hyperlink"/>
      <w:u w:val="single"/>
    </w:rPr>
  </w:style>
  <w:style w:type="character" w:styleId="UnresolvedMention">
    <w:name w:val="Unresolved Mention"/>
    <w:basedOn w:val="DefaultParagraphFont"/>
    <w:uiPriority w:val="99"/>
    <w:semiHidden/>
    <w:unhideWhenUsed/>
    <w:rsid w:val="00665B66"/>
    <w:rPr>
      <w:color w:val="605E5C"/>
      <w:shd w:val="clear" w:color="auto" w:fill="E1DFDD"/>
    </w:rPr>
  </w:style>
  <w:style w:type="paragraph" w:styleId="PlainText">
    <w:name w:val="Plain Text"/>
    <w:basedOn w:val="Normal"/>
    <w:link w:val="PlainTextChar"/>
    <w:uiPriority w:val="99"/>
    <w:unhideWhenUsed/>
    <w:rsid w:val="005B6BB0"/>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5B6BB0"/>
    <w:rPr>
      <w:rFonts w:ascii="Calibri" w:hAnsi="Calibri"/>
      <w:szCs w:val="21"/>
    </w:rPr>
  </w:style>
  <w:style w:type="paragraph" w:styleId="Header">
    <w:name w:val="header"/>
    <w:basedOn w:val="Normal"/>
    <w:link w:val="HeaderChar"/>
    <w:uiPriority w:val="99"/>
    <w:unhideWhenUsed/>
    <w:rsid w:val="004354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404"/>
  </w:style>
  <w:style w:type="paragraph" w:styleId="Footer">
    <w:name w:val="footer"/>
    <w:basedOn w:val="Normal"/>
    <w:link w:val="FooterChar"/>
    <w:uiPriority w:val="99"/>
    <w:unhideWhenUsed/>
    <w:rsid w:val="004354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5404"/>
  </w:style>
  <w:style w:type="paragraph" w:styleId="NormalWeb">
    <w:name w:val="Normal (Web)"/>
    <w:basedOn w:val="Normal"/>
    <w:uiPriority w:val="99"/>
    <w:semiHidden/>
    <w:unhideWhenUsed/>
    <w:rsid w:val="0098239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998444">
      <w:bodyDiv w:val="1"/>
      <w:marLeft w:val="0"/>
      <w:marRight w:val="0"/>
      <w:marTop w:val="0"/>
      <w:marBottom w:val="0"/>
      <w:divBdr>
        <w:top w:val="none" w:sz="0" w:space="0" w:color="auto"/>
        <w:left w:val="none" w:sz="0" w:space="0" w:color="auto"/>
        <w:bottom w:val="none" w:sz="0" w:space="0" w:color="auto"/>
        <w:right w:val="none" w:sz="0" w:space="0" w:color="auto"/>
      </w:divBdr>
    </w:div>
    <w:div w:id="648175891">
      <w:bodyDiv w:val="1"/>
      <w:marLeft w:val="0"/>
      <w:marRight w:val="0"/>
      <w:marTop w:val="0"/>
      <w:marBottom w:val="0"/>
      <w:divBdr>
        <w:top w:val="none" w:sz="0" w:space="0" w:color="auto"/>
        <w:left w:val="none" w:sz="0" w:space="0" w:color="auto"/>
        <w:bottom w:val="none" w:sz="0" w:space="0" w:color="auto"/>
        <w:right w:val="none" w:sz="0" w:space="0" w:color="auto"/>
      </w:divBdr>
    </w:div>
    <w:div w:id="759106843">
      <w:bodyDiv w:val="1"/>
      <w:marLeft w:val="0"/>
      <w:marRight w:val="0"/>
      <w:marTop w:val="0"/>
      <w:marBottom w:val="0"/>
      <w:divBdr>
        <w:top w:val="none" w:sz="0" w:space="0" w:color="auto"/>
        <w:left w:val="none" w:sz="0" w:space="0" w:color="auto"/>
        <w:bottom w:val="none" w:sz="0" w:space="0" w:color="auto"/>
        <w:right w:val="none" w:sz="0" w:space="0" w:color="auto"/>
      </w:divBdr>
    </w:div>
    <w:div w:id="1323393399">
      <w:bodyDiv w:val="1"/>
      <w:marLeft w:val="0"/>
      <w:marRight w:val="0"/>
      <w:marTop w:val="0"/>
      <w:marBottom w:val="0"/>
      <w:divBdr>
        <w:top w:val="none" w:sz="0" w:space="0" w:color="auto"/>
        <w:left w:val="none" w:sz="0" w:space="0" w:color="auto"/>
        <w:bottom w:val="none" w:sz="0" w:space="0" w:color="auto"/>
        <w:right w:val="none" w:sz="0" w:space="0" w:color="auto"/>
      </w:divBdr>
    </w:div>
    <w:div w:id="1727297017">
      <w:bodyDiv w:val="1"/>
      <w:marLeft w:val="0"/>
      <w:marRight w:val="0"/>
      <w:marTop w:val="0"/>
      <w:marBottom w:val="0"/>
      <w:divBdr>
        <w:top w:val="none" w:sz="0" w:space="0" w:color="auto"/>
        <w:left w:val="none" w:sz="0" w:space="0" w:color="auto"/>
        <w:bottom w:val="none" w:sz="0" w:space="0" w:color="auto"/>
        <w:right w:val="none" w:sz="0" w:space="0" w:color="auto"/>
      </w:divBdr>
    </w:div>
    <w:div w:id="1756125443">
      <w:bodyDiv w:val="1"/>
      <w:marLeft w:val="0"/>
      <w:marRight w:val="0"/>
      <w:marTop w:val="0"/>
      <w:marBottom w:val="0"/>
      <w:divBdr>
        <w:top w:val="none" w:sz="0" w:space="0" w:color="auto"/>
        <w:left w:val="none" w:sz="0" w:space="0" w:color="auto"/>
        <w:bottom w:val="none" w:sz="0" w:space="0" w:color="auto"/>
        <w:right w:val="none" w:sz="0" w:space="0" w:color="auto"/>
      </w:divBdr>
    </w:div>
    <w:div w:id="2091652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www.oregonfestivals.org" TargetMode="External"/><Relationship Id="rId1" Type="http://schemas.openxmlformats.org/officeDocument/2006/relationships/hyperlink" Target="http://www.oregonfestivals.org" TargetMode="External"/><Relationship Id="rId4"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ll\Ingalls%20Team%20Dropbox\OFEA%20Board\Application%20Forms\2019%20Letterhea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2019 Letterhead template</Template>
  <TotalTime>889</TotalTime>
  <Pages>2</Pages>
  <Words>488</Words>
  <Characters>2786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Ingalls</dc:creator>
  <cp:keywords/>
  <dc:description/>
  <cp:lastModifiedBy>Jill Ingalls</cp:lastModifiedBy>
  <cp:revision>34</cp:revision>
  <cp:lastPrinted>2025-11-13T19:51:00Z</cp:lastPrinted>
  <dcterms:created xsi:type="dcterms:W3CDTF">2025-05-13T18:32:00Z</dcterms:created>
  <dcterms:modified xsi:type="dcterms:W3CDTF">2026-09-18T00:01:00Z</dcterms:modified>
</cp:coreProperties>
</file>