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5B91C" w14:textId="61E34AD5" w:rsidR="00541E49" w:rsidRDefault="00E82DC1" w:rsidP="00532A48">
      <w:pPr>
        <w:jc w:val="center"/>
        <w:rPr>
          <w:b/>
          <w:color w:val="3B3838" w:themeColor="background2" w:themeShade="40"/>
          <w:sz w:val="28"/>
          <w:szCs w:val="28"/>
        </w:rPr>
      </w:pPr>
      <w:r w:rsidRPr="00940A8B">
        <w:rPr>
          <w:b/>
          <w:bCs/>
          <w:noProof/>
          <w:color w:val="3B3838" w:themeColor="background2" w:themeShade="4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944F6B" wp14:editId="25FD678C">
                <wp:simplePos x="0" y="0"/>
                <wp:positionH relativeFrom="column">
                  <wp:posOffset>0</wp:posOffset>
                </wp:positionH>
                <wp:positionV relativeFrom="page">
                  <wp:posOffset>2743200</wp:posOffset>
                </wp:positionV>
                <wp:extent cx="5838825" cy="942975"/>
                <wp:effectExtent l="0" t="0" r="28575" b="28575"/>
                <wp:wrapThrough wrapText="bothSides">
                  <wp:wrapPolygon edited="0">
                    <wp:start x="0" y="0"/>
                    <wp:lineTo x="0" y="21818"/>
                    <wp:lineTo x="21635" y="21818"/>
                    <wp:lineTo x="2163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942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2471F" w14:textId="6AB56DA1" w:rsidR="004308CB" w:rsidRPr="00940A8B" w:rsidRDefault="004308CB" w:rsidP="004308C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0A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 OF</w:t>
                            </w:r>
                            <w:r w:rsidR="00E82D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EXECUTIVE OFFICER</w:t>
                            </w:r>
                            <w:r w:rsidR="00E82D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NAME OF</w:t>
                            </w:r>
                            <w:r w:rsidRPr="00940A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HBA: </w:t>
                            </w:r>
                            <w:r w:rsidR="00204E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NUMBER OF MEMBERS:</w:t>
                            </w:r>
                            <w:r w:rsidR="00703F2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NUMBER OF STAFF (INDICATE IF FULL TIME OR PART TIME):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44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in;width:459.75pt;height:7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" fillcolor="#fff2cc [663]">
                <v:textbox>
                  <w:txbxContent>
                    <w:p w14:paraId="6BB2471F" w14:textId="6AB56DA1" w:rsidR="004308CB" w:rsidRPr="00940A8B" w:rsidRDefault="004308CB" w:rsidP="004308C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40A8B">
                        <w:rPr>
                          <w:b/>
                          <w:bCs/>
                          <w:sz w:val="24"/>
                          <w:szCs w:val="24"/>
                        </w:rPr>
                        <w:t>NAME OF</w:t>
                      </w:r>
                      <w:r w:rsidR="00E82DC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EXECUTIVE OFFICER</w:t>
                      </w:r>
                      <w:r w:rsidR="00E82DC1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NAME OF</w:t>
                      </w:r>
                      <w:r w:rsidRPr="00940A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HBA: </w:t>
                      </w:r>
                      <w:r w:rsidR="00204E39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NUMBER OF MEMBERS:</w:t>
                      </w:r>
                      <w:r w:rsidR="00703F2D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NUMBER OF STAFF (INDICATE IF FULL TIME OR PART TIME):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b/>
          <w:color w:val="3B3838" w:themeColor="background2" w:themeShade="40"/>
          <w:sz w:val="40"/>
          <w:szCs w:val="40"/>
        </w:rPr>
        <w:br/>
      </w:r>
      <w:r w:rsidRPr="00FF2449">
        <w:rPr>
          <w:b/>
          <w:noProof/>
          <w:color w:val="3B3838" w:themeColor="background2" w:themeShade="40"/>
          <w:sz w:val="40"/>
          <w:szCs w:val="40"/>
          <w:lang w:eastAsia="en-CA"/>
        </w:rPr>
        <w:drawing>
          <wp:anchor distT="0" distB="0" distL="114300" distR="114300" simplePos="0" relativeHeight="251656192" behindDoc="0" locked="0" layoutInCell="1" allowOverlap="1" wp14:anchorId="7B8D74EA" wp14:editId="0D40E437">
            <wp:simplePos x="0" y="0"/>
            <wp:positionH relativeFrom="page">
              <wp:posOffset>0</wp:posOffset>
            </wp:positionH>
            <wp:positionV relativeFrom="page">
              <wp:posOffset>3175</wp:posOffset>
            </wp:positionV>
            <wp:extent cx="7785100" cy="1288415"/>
            <wp:effectExtent l="0" t="0" r="6350" b="6985"/>
            <wp:wrapThrough wrapText="bothSides">
              <wp:wrapPolygon edited="0">
                <wp:start x="0" y="0"/>
                <wp:lineTo x="0" y="21398"/>
                <wp:lineTo x="21565" y="21398"/>
                <wp:lineTo x="2156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ociation Leadership Letterhe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E49" w:rsidRPr="00FF2449">
        <w:rPr>
          <w:b/>
          <w:color w:val="3B3838" w:themeColor="background2" w:themeShade="40"/>
          <w:sz w:val="40"/>
          <w:szCs w:val="40"/>
        </w:rPr>
        <w:t>20</w:t>
      </w:r>
      <w:r w:rsidR="00184833">
        <w:rPr>
          <w:b/>
          <w:color w:val="3B3838" w:themeColor="background2" w:themeShade="40"/>
          <w:sz w:val="40"/>
          <w:szCs w:val="40"/>
        </w:rPr>
        <w:t>2</w:t>
      </w:r>
      <w:r w:rsidR="008941D4">
        <w:rPr>
          <w:b/>
          <w:color w:val="3B3838" w:themeColor="background2" w:themeShade="40"/>
          <w:sz w:val="40"/>
          <w:szCs w:val="40"/>
        </w:rPr>
        <w:t>5</w:t>
      </w:r>
      <w:r w:rsidR="00541E49" w:rsidRPr="00FF2449">
        <w:rPr>
          <w:b/>
          <w:color w:val="3B3838" w:themeColor="background2" w:themeShade="40"/>
          <w:sz w:val="40"/>
          <w:szCs w:val="40"/>
        </w:rPr>
        <w:t xml:space="preserve"> </w:t>
      </w:r>
      <w:r w:rsidR="000708A6">
        <w:rPr>
          <w:b/>
          <w:color w:val="3B3838" w:themeColor="background2" w:themeShade="40"/>
          <w:sz w:val="40"/>
          <w:szCs w:val="40"/>
        </w:rPr>
        <w:t xml:space="preserve">Small </w:t>
      </w:r>
      <w:r w:rsidR="00541E49" w:rsidRPr="00FF2449">
        <w:rPr>
          <w:b/>
          <w:color w:val="3B3838" w:themeColor="background2" w:themeShade="40"/>
          <w:sz w:val="40"/>
          <w:szCs w:val="40"/>
        </w:rPr>
        <w:t>HBA of the Year</w:t>
      </w:r>
      <w:r w:rsidR="00703F2D">
        <w:rPr>
          <w:b/>
          <w:color w:val="3B3838" w:themeColor="background2" w:themeShade="40"/>
          <w:sz w:val="40"/>
          <w:szCs w:val="40"/>
        </w:rPr>
        <w:t xml:space="preserve"> </w:t>
      </w:r>
      <w:r w:rsidR="00204E39">
        <w:rPr>
          <w:b/>
          <w:color w:val="3B3838" w:themeColor="background2" w:themeShade="40"/>
          <w:sz w:val="40"/>
          <w:szCs w:val="40"/>
        </w:rPr>
        <w:br/>
        <w:t>(fewer than 200 members)</w:t>
      </w:r>
      <w:r w:rsidR="00532A48" w:rsidRPr="00FF2449">
        <w:rPr>
          <w:b/>
          <w:color w:val="3B3838" w:themeColor="background2" w:themeShade="40"/>
          <w:sz w:val="40"/>
          <w:szCs w:val="40"/>
        </w:rPr>
        <w:br/>
      </w:r>
      <w:r w:rsidR="00FF2449">
        <w:rPr>
          <w:b/>
          <w:color w:val="3B3838" w:themeColor="background2" w:themeShade="40"/>
          <w:sz w:val="28"/>
          <w:szCs w:val="28"/>
        </w:rPr>
        <w:t>Nomination</w:t>
      </w:r>
      <w:r w:rsidR="00541E49" w:rsidRPr="00FF2449">
        <w:rPr>
          <w:b/>
          <w:color w:val="3B3838" w:themeColor="background2" w:themeShade="40"/>
          <w:sz w:val="28"/>
          <w:szCs w:val="28"/>
        </w:rPr>
        <w:t xml:space="preserve"> Form</w:t>
      </w:r>
    </w:p>
    <w:p w14:paraId="4D7B18C6" w14:textId="424B0239" w:rsidR="00541E49" w:rsidRPr="00FF2449" w:rsidRDefault="00E82DC1" w:rsidP="00541E49">
      <w:pPr>
        <w:rPr>
          <w:b/>
          <w:color w:val="3B3838" w:themeColor="background2" w:themeShade="40"/>
          <w:sz w:val="24"/>
          <w:szCs w:val="24"/>
        </w:rPr>
      </w:pPr>
      <w:r>
        <w:rPr>
          <w:b/>
          <w:color w:val="3B3838" w:themeColor="background2" w:themeShade="40"/>
          <w:sz w:val="24"/>
          <w:szCs w:val="24"/>
        </w:rPr>
        <w:br/>
      </w:r>
      <w:r w:rsidR="00541E49" w:rsidRPr="00FF2449">
        <w:rPr>
          <w:b/>
          <w:color w:val="3B3838" w:themeColor="background2" w:themeShade="40"/>
          <w:sz w:val="24"/>
          <w:szCs w:val="24"/>
        </w:rPr>
        <w:t>Objective</w:t>
      </w:r>
    </w:p>
    <w:p w14:paraId="06724737" w14:textId="7EC4DFFA" w:rsidR="00541E49" w:rsidRPr="00FF2449" w:rsidRDefault="00541E49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To recognize overall excellence by a </w:t>
      </w:r>
      <w:r w:rsidR="00D00DFF">
        <w:rPr>
          <w:color w:val="3B3838" w:themeColor="background2" w:themeShade="40"/>
          <w:sz w:val="24"/>
          <w:szCs w:val="24"/>
        </w:rPr>
        <w:t xml:space="preserve">local or provincial Home Builders’ Association </w:t>
      </w:r>
      <w:r w:rsidRPr="00FF2449">
        <w:rPr>
          <w:color w:val="3B3838" w:themeColor="background2" w:themeShade="40"/>
          <w:sz w:val="24"/>
          <w:szCs w:val="24"/>
        </w:rPr>
        <w:t>during 20</w:t>
      </w:r>
      <w:r w:rsidR="0068554F">
        <w:rPr>
          <w:color w:val="3B3838" w:themeColor="background2" w:themeShade="40"/>
          <w:sz w:val="24"/>
          <w:szCs w:val="24"/>
        </w:rPr>
        <w:t>2</w:t>
      </w:r>
      <w:r w:rsidR="000708A6">
        <w:rPr>
          <w:color w:val="3B3838" w:themeColor="background2" w:themeShade="40"/>
          <w:sz w:val="24"/>
          <w:szCs w:val="24"/>
        </w:rPr>
        <w:t>4</w:t>
      </w:r>
      <w:r w:rsidRPr="00FF2449">
        <w:rPr>
          <w:color w:val="3B3838" w:themeColor="background2" w:themeShade="40"/>
          <w:sz w:val="24"/>
          <w:szCs w:val="24"/>
        </w:rPr>
        <w:t xml:space="preserve"> in delivering a strong and positive voice for the housing industry, and in supporting the business success of members and their ability to provide affordability, </w:t>
      </w:r>
      <w:r w:rsidR="00FB0F5F" w:rsidRPr="00FF2449">
        <w:rPr>
          <w:color w:val="3B3838" w:themeColor="background2" w:themeShade="40"/>
          <w:sz w:val="24"/>
          <w:szCs w:val="24"/>
        </w:rPr>
        <w:t>quality</w:t>
      </w:r>
      <w:r w:rsidR="00FB0F5F">
        <w:rPr>
          <w:color w:val="3B3838" w:themeColor="background2" w:themeShade="40"/>
          <w:sz w:val="24"/>
          <w:szCs w:val="24"/>
        </w:rPr>
        <w:t xml:space="preserve"> </w:t>
      </w:r>
      <w:r w:rsidRPr="00FF2449">
        <w:rPr>
          <w:color w:val="3B3838" w:themeColor="background2" w:themeShade="40"/>
          <w:sz w:val="24"/>
          <w:szCs w:val="24"/>
        </w:rPr>
        <w:t>and choice in housing for consumers.</w:t>
      </w:r>
    </w:p>
    <w:p w14:paraId="6922AFF1" w14:textId="77777777" w:rsidR="00541E49" w:rsidRPr="00FF2449" w:rsidRDefault="00532A48" w:rsidP="00541E49">
      <w:pPr>
        <w:rPr>
          <w:b/>
          <w:color w:val="3B3838" w:themeColor="background2" w:themeShade="40"/>
          <w:sz w:val="24"/>
          <w:szCs w:val="24"/>
        </w:rPr>
      </w:pPr>
      <w:r w:rsidRPr="00FF2449">
        <w:rPr>
          <w:b/>
          <w:color w:val="3B3838" w:themeColor="background2" w:themeShade="40"/>
          <w:sz w:val="24"/>
          <w:szCs w:val="24"/>
        </w:rPr>
        <w:br/>
      </w:r>
      <w:r w:rsidR="00541E49" w:rsidRPr="00FF2449">
        <w:rPr>
          <w:b/>
          <w:color w:val="3B3838" w:themeColor="background2" w:themeShade="40"/>
          <w:sz w:val="24"/>
          <w:szCs w:val="24"/>
        </w:rPr>
        <w:t>Eligibility</w:t>
      </w:r>
    </w:p>
    <w:p w14:paraId="72C49BC5" w14:textId="2FB9FD8D" w:rsidR="00541E49" w:rsidRPr="00FF2449" w:rsidRDefault="00541E49" w:rsidP="00541E49">
      <w:pPr>
        <w:pStyle w:val="NoSpacing"/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•    Local and Provincial HBAs </w:t>
      </w:r>
      <w:r w:rsidR="000708A6">
        <w:rPr>
          <w:color w:val="3B3838" w:themeColor="background2" w:themeShade="40"/>
          <w:sz w:val="24"/>
          <w:szCs w:val="24"/>
        </w:rPr>
        <w:t xml:space="preserve">with fewer than 200 members </w:t>
      </w:r>
      <w:r w:rsidRPr="00FF2449">
        <w:rPr>
          <w:color w:val="3B3838" w:themeColor="background2" w:themeShade="40"/>
          <w:sz w:val="24"/>
          <w:szCs w:val="24"/>
        </w:rPr>
        <w:t xml:space="preserve">are eligible for this award. </w:t>
      </w:r>
    </w:p>
    <w:p w14:paraId="7B98D1FE" w14:textId="77777777" w:rsidR="00541E49" w:rsidRPr="00FF2449" w:rsidRDefault="00541E49" w:rsidP="00541E49">
      <w:pPr>
        <w:pStyle w:val="NoSpacing"/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•    This award may </w:t>
      </w:r>
      <w:r w:rsidRPr="00184833">
        <w:rPr>
          <w:i/>
          <w:iCs/>
          <w:color w:val="3B3838" w:themeColor="background2" w:themeShade="40"/>
          <w:sz w:val="24"/>
          <w:szCs w:val="24"/>
        </w:rPr>
        <w:t>not</w:t>
      </w:r>
      <w:r w:rsidRPr="00FF2449">
        <w:rPr>
          <w:color w:val="3B3838" w:themeColor="background2" w:themeShade="40"/>
          <w:sz w:val="24"/>
          <w:szCs w:val="24"/>
        </w:rPr>
        <w:t xml:space="preserve"> be won by a Local or Provincial HBA in consecutive years.</w:t>
      </w:r>
    </w:p>
    <w:p w14:paraId="52F7850C" w14:textId="77777777" w:rsidR="00C54558" w:rsidRDefault="00C54558" w:rsidP="00C54558">
      <w:pPr>
        <w:rPr>
          <w:b/>
          <w:color w:val="3B3838" w:themeColor="background2" w:themeShade="40"/>
          <w:sz w:val="24"/>
          <w:szCs w:val="24"/>
        </w:rPr>
      </w:pPr>
    </w:p>
    <w:p w14:paraId="39F137C3" w14:textId="364D6A65" w:rsidR="00C54558" w:rsidRDefault="00C54558" w:rsidP="00C54558">
      <w:pPr>
        <w:rPr>
          <w:color w:val="3B3838" w:themeColor="background2" w:themeShade="40"/>
          <w:sz w:val="24"/>
          <w:szCs w:val="24"/>
        </w:rPr>
      </w:pPr>
      <w:r>
        <w:rPr>
          <w:b/>
          <w:color w:val="3B3838" w:themeColor="background2" w:themeShade="40"/>
          <w:sz w:val="24"/>
          <w:szCs w:val="24"/>
        </w:rPr>
        <w:t>To Submit</w:t>
      </w:r>
    </w:p>
    <w:p w14:paraId="30BD002D" w14:textId="7CAACDE6" w:rsidR="00541E49" w:rsidRPr="00C54558" w:rsidRDefault="00C54558" w:rsidP="00541E49">
      <w:pPr>
        <w:rPr>
          <w:b/>
          <w:color w:val="3B3838" w:themeColor="background2" w:themeShade="40"/>
          <w:sz w:val="24"/>
          <w:szCs w:val="24"/>
        </w:rPr>
      </w:pPr>
      <w:r w:rsidRPr="00434358">
        <w:rPr>
          <w:color w:val="3B3838" w:themeColor="background2" w:themeShade="40"/>
          <w:sz w:val="24"/>
          <w:szCs w:val="24"/>
        </w:rPr>
        <w:t>Email co</w:t>
      </w:r>
      <w:r>
        <w:rPr>
          <w:color w:val="3B3838" w:themeColor="background2" w:themeShade="40"/>
          <w:sz w:val="24"/>
          <w:szCs w:val="24"/>
        </w:rPr>
        <w:t xml:space="preserve">mpleted form and any support documents to </w:t>
      </w:r>
      <w:hyperlink r:id="rId11" w:history="1">
        <w:r w:rsidR="00E82DC1" w:rsidRPr="00B10389">
          <w:rPr>
            <w:rStyle w:val="Hyperlink"/>
            <w:sz w:val="24"/>
            <w:szCs w:val="24"/>
          </w:rPr>
          <w:t>eoc@chba.ca</w:t>
        </w:r>
      </w:hyperlink>
      <w:r w:rsidR="00184833">
        <w:rPr>
          <w:color w:val="3B3838" w:themeColor="background2" w:themeShade="40"/>
          <w:sz w:val="24"/>
          <w:szCs w:val="24"/>
        </w:rPr>
        <w:t>.</w:t>
      </w:r>
    </w:p>
    <w:p w14:paraId="708E0883" w14:textId="77777777" w:rsidR="00184833" w:rsidRDefault="00184833" w:rsidP="00541E49">
      <w:pPr>
        <w:rPr>
          <w:b/>
          <w:color w:val="3B3838" w:themeColor="background2" w:themeShade="40"/>
          <w:sz w:val="24"/>
          <w:szCs w:val="24"/>
        </w:rPr>
      </w:pPr>
    </w:p>
    <w:p w14:paraId="5DBC7E69" w14:textId="11D341BF" w:rsidR="00541E49" w:rsidRPr="00FF2449" w:rsidRDefault="00541E49" w:rsidP="00541E49">
      <w:pPr>
        <w:rPr>
          <w:b/>
          <w:color w:val="3B3838" w:themeColor="background2" w:themeShade="40"/>
          <w:sz w:val="24"/>
          <w:szCs w:val="24"/>
        </w:rPr>
      </w:pPr>
      <w:r w:rsidRPr="00FF2449">
        <w:rPr>
          <w:b/>
          <w:color w:val="3B3838" w:themeColor="background2" w:themeShade="40"/>
          <w:sz w:val="24"/>
          <w:szCs w:val="24"/>
        </w:rPr>
        <w:t>Question</w:t>
      </w:r>
      <w:r w:rsidR="00532A48" w:rsidRPr="00FF2449">
        <w:rPr>
          <w:b/>
          <w:color w:val="3B3838" w:themeColor="background2" w:themeShade="40"/>
          <w:sz w:val="24"/>
          <w:szCs w:val="24"/>
        </w:rPr>
        <w:t>s</w:t>
      </w:r>
      <w:r w:rsidRPr="00FF2449">
        <w:rPr>
          <w:b/>
          <w:color w:val="3B3838" w:themeColor="background2" w:themeShade="40"/>
          <w:sz w:val="24"/>
          <w:szCs w:val="24"/>
        </w:rPr>
        <w:t xml:space="preserve"> for Completion</w:t>
      </w:r>
    </w:p>
    <w:p w14:paraId="234A6799" w14:textId="60C52A77" w:rsidR="00541E49" w:rsidRPr="00FF2449" w:rsidRDefault="00541E49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>In point form, describe how your HBA made a difference in 20</w:t>
      </w:r>
      <w:r w:rsidR="0068554F">
        <w:rPr>
          <w:color w:val="3B3838" w:themeColor="background2" w:themeShade="40"/>
          <w:sz w:val="24"/>
          <w:szCs w:val="24"/>
        </w:rPr>
        <w:t>2</w:t>
      </w:r>
      <w:r w:rsidR="008941D4">
        <w:rPr>
          <w:color w:val="3B3838" w:themeColor="background2" w:themeShade="40"/>
          <w:sz w:val="24"/>
          <w:szCs w:val="24"/>
        </w:rPr>
        <w:t>4</w:t>
      </w:r>
      <w:r w:rsidRPr="00FF2449">
        <w:rPr>
          <w:color w:val="3B3838" w:themeColor="background2" w:themeShade="40"/>
          <w:sz w:val="24"/>
          <w:szCs w:val="24"/>
        </w:rPr>
        <w:t xml:space="preserve"> by establishing a strong and positive voice for the housing industry</w:t>
      </w:r>
      <w:r w:rsidR="00FF2449">
        <w:rPr>
          <w:color w:val="3B3838" w:themeColor="background2" w:themeShade="40"/>
          <w:sz w:val="24"/>
          <w:szCs w:val="24"/>
        </w:rPr>
        <w:t>. Ou</w:t>
      </w:r>
      <w:r w:rsidRPr="00FF2449">
        <w:rPr>
          <w:color w:val="3B3838" w:themeColor="background2" w:themeShade="40"/>
          <w:sz w:val="24"/>
          <w:szCs w:val="24"/>
        </w:rPr>
        <w:t>tline specific actions, activities and achievements from last year that led to success for the HBA and supported the business success of members.</w:t>
      </w:r>
    </w:p>
    <w:p w14:paraId="7875302C" w14:textId="77777777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br/>
        <w:t xml:space="preserve">1. </w:t>
      </w:r>
      <w:r w:rsidR="00541E49" w:rsidRPr="00FF2449">
        <w:rPr>
          <w:color w:val="3B3838" w:themeColor="background2" w:themeShade="40"/>
          <w:sz w:val="24"/>
          <w:szCs w:val="24"/>
        </w:rPr>
        <w:t>HBA Profile in Community (10 points)</w:t>
      </w:r>
    </w:p>
    <w:p w14:paraId="42C5EEC9" w14:textId="77777777" w:rsidR="00541E49" w:rsidRPr="00FF2449" w:rsidRDefault="00541E49" w:rsidP="009A4CB4">
      <w:pPr>
        <w:pStyle w:val="ListParagraph"/>
        <w:numPr>
          <w:ilvl w:val="0"/>
          <w:numId w:val="3"/>
        </w:numPr>
        <w:rPr>
          <w:color w:val="3B3838" w:themeColor="background2" w:themeShade="40"/>
          <w:sz w:val="24"/>
          <w:szCs w:val="24"/>
        </w:rPr>
      </w:pPr>
    </w:p>
    <w:p w14:paraId="3E6676F4" w14:textId="77777777" w:rsidR="009A4CB4" w:rsidRPr="00FF2449" w:rsidRDefault="009A4CB4" w:rsidP="009A4CB4">
      <w:pPr>
        <w:pStyle w:val="ListParagraph"/>
        <w:numPr>
          <w:ilvl w:val="0"/>
          <w:numId w:val="3"/>
        </w:numPr>
        <w:rPr>
          <w:color w:val="3B3838" w:themeColor="background2" w:themeShade="40"/>
          <w:sz w:val="24"/>
          <w:szCs w:val="24"/>
        </w:rPr>
      </w:pPr>
    </w:p>
    <w:p w14:paraId="25323BEE" w14:textId="77777777" w:rsidR="00D00DFF" w:rsidRDefault="00D00DFF" w:rsidP="00541E49">
      <w:pPr>
        <w:rPr>
          <w:color w:val="3B3838" w:themeColor="background2" w:themeShade="40"/>
          <w:sz w:val="24"/>
          <w:szCs w:val="24"/>
        </w:rPr>
      </w:pPr>
    </w:p>
    <w:p w14:paraId="7D9D6AA9" w14:textId="77777777" w:rsidR="00D00DFF" w:rsidRDefault="00D00DFF" w:rsidP="00541E49">
      <w:pPr>
        <w:rPr>
          <w:color w:val="3B3838" w:themeColor="background2" w:themeShade="40"/>
          <w:sz w:val="24"/>
          <w:szCs w:val="24"/>
        </w:rPr>
      </w:pPr>
    </w:p>
    <w:p w14:paraId="7BEE31A0" w14:textId="1331EEA8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2. </w:t>
      </w:r>
      <w:r w:rsidR="00541E49" w:rsidRPr="00FF2449">
        <w:rPr>
          <w:color w:val="3B3838" w:themeColor="background2" w:themeShade="40"/>
          <w:sz w:val="24"/>
          <w:szCs w:val="24"/>
        </w:rPr>
        <w:t xml:space="preserve">Membership Development (10 points) </w:t>
      </w:r>
    </w:p>
    <w:p w14:paraId="7BF2AFCC" w14:textId="77777777" w:rsidR="00541E49" w:rsidRPr="00FF2449" w:rsidRDefault="00541E49" w:rsidP="00541E49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284F1BDF" w14:textId="77777777" w:rsidR="009A4CB4" w:rsidRPr="00FF2449" w:rsidRDefault="009A4CB4" w:rsidP="009A4CB4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00DD5CC5" w14:textId="77777777" w:rsidR="00184833" w:rsidRDefault="00184833" w:rsidP="00541E49">
      <w:pPr>
        <w:rPr>
          <w:color w:val="3B3838" w:themeColor="background2" w:themeShade="40"/>
          <w:sz w:val="24"/>
          <w:szCs w:val="24"/>
        </w:rPr>
      </w:pPr>
    </w:p>
    <w:p w14:paraId="7DED101A" w14:textId="33F46D31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3. </w:t>
      </w:r>
      <w:r w:rsidR="00541E49" w:rsidRPr="00FF2449">
        <w:rPr>
          <w:color w:val="3B3838" w:themeColor="background2" w:themeShade="40"/>
          <w:sz w:val="24"/>
          <w:szCs w:val="24"/>
        </w:rPr>
        <w:t>Member Services (15 points)</w:t>
      </w:r>
    </w:p>
    <w:p w14:paraId="0A8FAA56" w14:textId="77777777" w:rsidR="00541E49" w:rsidRPr="00FF2449" w:rsidRDefault="00541E49" w:rsidP="00541E49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44866681" w14:textId="77777777" w:rsidR="009A4CB4" w:rsidRPr="00FF2449" w:rsidRDefault="009A4CB4" w:rsidP="009A4CB4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36D59ED7" w14:textId="77777777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4. </w:t>
      </w:r>
      <w:r w:rsidR="00541E49" w:rsidRPr="00FF2449">
        <w:rPr>
          <w:color w:val="3B3838" w:themeColor="background2" w:themeShade="40"/>
          <w:sz w:val="24"/>
          <w:szCs w:val="24"/>
        </w:rPr>
        <w:t>Internal Leadership/Governance (15 points)</w:t>
      </w:r>
    </w:p>
    <w:p w14:paraId="3C3B5DDF" w14:textId="77777777" w:rsidR="00541E49" w:rsidRPr="00FF2449" w:rsidRDefault="00541E49" w:rsidP="00541E49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4C8CFD97" w14:textId="77777777" w:rsidR="009A4CB4" w:rsidRPr="00FF2449" w:rsidRDefault="009A4CB4" w:rsidP="009A4CB4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57E971EE" w14:textId="77777777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5. </w:t>
      </w:r>
      <w:r w:rsidR="00541E49" w:rsidRPr="00FF2449">
        <w:rPr>
          <w:color w:val="3B3838" w:themeColor="background2" w:themeShade="40"/>
          <w:sz w:val="24"/>
          <w:szCs w:val="24"/>
        </w:rPr>
        <w:t>Government Advocacy (25 points)</w:t>
      </w:r>
    </w:p>
    <w:p w14:paraId="31C49CC4" w14:textId="77777777" w:rsidR="00541E49" w:rsidRPr="00FF2449" w:rsidRDefault="00541E49" w:rsidP="00541E49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5EBED4DB" w14:textId="77777777" w:rsidR="009A4CB4" w:rsidRPr="00FF2449" w:rsidRDefault="009A4CB4" w:rsidP="009A4CB4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59F8C49A" w14:textId="77777777" w:rsidR="00541E49" w:rsidRPr="00FF2449" w:rsidRDefault="00532A48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 xml:space="preserve">6. </w:t>
      </w:r>
      <w:r w:rsidR="00541E49" w:rsidRPr="00FF2449">
        <w:rPr>
          <w:color w:val="3B3838" w:themeColor="background2" w:themeShade="40"/>
          <w:sz w:val="24"/>
          <w:szCs w:val="24"/>
        </w:rPr>
        <w:t xml:space="preserve"> Communications Activities (25 points)</w:t>
      </w:r>
    </w:p>
    <w:p w14:paraId="379B2921" w14:textId="77777777" w:rsidR="00541E49" w:rsidRPr="00FF2449" w:rsidRDefault="00541E49" w:rsidP="00541E49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5685A104" w14:textId="77777777" w:rsidR="00541E49" w:rsidRPr="00FF2449" w:rsidRDefault="00541E49" w:rsidP="009A4CB4">
      <w:pPr>
        <w:pStyle w:val="ListParagraph"/>
        <w:numPr>
          <w:ilvl w:val="0"/>
          <w:numId w:val="2"/>
        </w:numPr>
        <w:rPr>
          <w:color w:val="3B3838" w:themeColor="background2" w:themeShade="40"/>
          <w:sz w:val="24"/>
          <w:szCs w:val="24"/>
        </w:rPr>
      </w:pPr>
    </w:p>
    <w:p w14:paraId="5F7F01F9" w14:textId="77777777" w:rsidR="00541E49" w:rsidRPr="00FF2449" w:rsidRDefault="00541E49" w:rsidP="00541E49">
      <w:pPr>
        <w:rPr>
          <w:color w:val="3B3838" w:themeColor="background2" w:themeShade="40"/>
          <w:sz w:val="24"/>
          <w:szCs w:val="24"/>
        </w:rPr>
      </w:pPr>
    </w:p>
    <w:p w14:paraId="267BA066" w14:textId="77777777" w:rsidR="00541E49" w:rsidRPr="00FF2449" w:rsidRDefault="00541E49" w:rsidP="00541E49">
      <w:pPr>
        <w:rPr>
          <w:b/>
          <w:color w:val="3B3838" w:themeColor="background2" w:themeShade="40"/>
          <w:sz w:val="24"/>
          <w:szCs w:val="24"/>
        </w:rPr>
      </w:pPr>
      <w:r w:rsidRPr="00FF2449">
        <w:rPr>
          <w:b/>
          <w:color w:val="3B3838" w:themeColor="background2" w:themeShade="40"/>
          <w:sz w:val="24"/>
          <w:szCs w:val="24"/>
        </w:rPr>
        <w:t>Supporting Information</w:t>
      </w:r>
    </w:p>
    <w:p w14:paraId="6FC534F4" w14:textId="77777777" w:rsidR="00541E49" w:rsidRPr="00FF2449" w:rsidRDefault="00541E49" w:rsidP="00541E49">
      <w:pPr>
        <w:rPr>
          <w:color w:val="3B3838" w:themeColor="background2" w:themeShade="40"/>
          <w:sz w:val="24"/>
          <w:szCs w:val="24"/>
        </w:rPr>
      </w:pPr>
      <w:r w:rsidRPr="00FF2449">
        <w:rPr>
          <w:color w:val="3B3838" w:themeColor="background2" w:themeShade="40"/>
          <w:sz w:val="24"/>
          <w:szCs w:val="24"/>
        </w:rPr>
        <w:t>Up to 4 PDF attachments that would lend support to the entry. Examples could include policy position briefs, presentations, strategic plans, media releases and coverage, publications, etc.</w:t>
      </w:r>
    </w:p>
    <w:sectPr w:rsidR="00541E49" w:rsidRPr="00FF2449" w:rsidSect="00E82DC1">
      <w:footerReference w:type="default" r:id="rId12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1372" w14:textId="77777777" w:rsidR="002531A7" w:rsidRDefault="002531A7" w:rsidP="00532A48">
      <w:pPr>
        <w:spacing w:after="0" w:line="240" w:lineRule="auto"/>
      </w:pPr>
      <w:r>
        <w:separator/>
      </w:r>
    </w:p>
  </w:endnote>
  <w:endnote w:type="continuationSeparator" w:id="0">
    <w:p w14:paraId="706D25DB" w14:textId="77777777" w:rsidR="002531A7" w:rsidRDefault="002531A7" w:rsidP="0053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71649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712B29" w14:textId="77777777" w:rsidR="00532A48" w:rsidRDefault="00532A4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4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4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18228" w14:textId="77777777" w:rsidR="00532A48" w:rsidRDefault="00532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C0D9C" w14:textId="77777777" w:rsidR="002531A7" w:rsidRDefault="002531A7" w:rsidP="00532A48">
      <w:pPr>
        <w:spacing w:after="0" w:line="240" w:lineRule="auto"/>
      </w:pPr>
      <w:r>
        <w:separator/>
      </w:r>
    </w:p>
  </w:footnote>
  <w:footnote w:type="continuationSeparator" w:id="0">
    <w:p w14:paraId="252E4E62" w14:textId="77777777" w:rsidR="002531A7" w:rsidRDefault="002531A7" w:rsidP="00532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849F4"/>
    <w:multiLevelType w:val="hybridMultilevel"/>
    <w:tmpl w:val="C958C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548D4"/>
    <w:multiLevelType w:val="hybridMultilevel"/>
    <w:tmpl w:val="E4982A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3914"/>
    <w:multiLevelType w:val="hybridMultilevel"/>
    <w:tmpl w:val="4296F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075342">
    <w:abstractNumId w:val="0"/>
  </w:num>
  <w:num w:numId="2" w16cid:durableId="927232816">
    <w:abstractNumId w:val="2"/>
  </w:num>
  <w:num w:numId="3" w16cid:durableId="2046176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49"/>
    <w:rsid w:val="000708A6"/>
    <w:rsid w:val="000C0E0C"/>
    <w:rsid w:val="00184833"/>
    <w:rsid w:val="00204E39"/>
    <w:rsid w:val="002404D9"/>
    <w:rsid w:val="002531A7"/>
    <w:rsid w:val="003B7942"/>
    <w:rsid w:val="003D204A"/>
    <w:rsid w:val="004308CB"/>
    <w:rsid w:val="00532A48"/>
    <w:rsid w:val="00541E49"/>
    <w:rsid w:val="005A3570"/>
    <w:rsid w:val="006815AD"/>
    <w:rsid w:val="0068554F"/>
    <w:rsid w:val="00703F2D"/>
    <w:rsid w:val="00755B2A"/>
    <w:rsid w:val="008941D4"/>
    <w:rsid w:val="008F7D8A"/>
    <w:rsid w:val="009A4CB4"/>
    <w:rsid w:val="009A6576"/>
    <w:rsid w:val="009C6947"/>
    <w:rsid w:val="00A9093C"/>
    <w:rsid w:val="00B90BAE"/>
    <w:rsid w:val="00BE6293"/>
    <w:rsid w:val="00C54558"/>
    <w:rsid w:val="00D00DFF"/>
    <w:rsid w:val="00E82DC1"/>
    <w:rsid w:val="00EF5B51"/>
    <w:rsid w:val="00FB0F5F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0143"/>
  <w15:chartTrackingRefBased/>
  <w15:docId w15:val="{12F00F20-CB36-40AD-9F38-8EC19040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E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1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2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A48"/>
  </w:style>
  <w:style w:type="paragraph" w:styleId="Footer">
    <w:name w:val="footer"/>
    <w:basedOn w:val="Normal"/>
    <w:link w:val="FooterChar"/>
    <w:uiPriority w:val="99"/>
    <w:unhideWhenUsed/>
    <w:rsid w:val="00532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A48"/>
  </w:style>
  <w:style w:type="character" w:styleId="Hyperlink">
    <w:name w:val="Hyperlink"/>
    <w:basedOn w:val="DefaultParagraphFont"/>
    <w:uiPriority w:val="99"/>
    <w:unhideWhenUsed/>
    <w:rsid w:val="00C54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oc@chba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2a1351-e3f2-42ba-9cb0-5abbc294271a" xsi:nil="true"/>
    <lcf76f155ced4ddcb4097134ff3c332f xmlns="640f2a54-1a90-4908-aca1-f7832f7856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741590D8FC946BE6146003983B1C6" ma:contentTypeVersion="19" ma:contentTypeDescription="Create a new document." ma:contentTypeScope="" ma:versionID="2454bcfc51f88117ff5aff861d95d3e8">
  <xsd:schema xmlns:xsd="http://www.w3.org/2001/XMLSchema" xmlns:xs="http://www.w3.org/2001/XMLSchema" xmlns:p="http://schemas.microsoft.com/office/2006/metadata/properties" xmlns:ns2="640f2a54-1a90-4908-aca1-f7832f78562d" xmlns:ns3="c22a1351-e3f2-42ba-9cb0-5abbc294271a" targetNamespace="http://schemas.microsoft.com/office/2006/metadata/properties" ma:root="true" ma:fieldsID="7f57b589d21520ccf0543e8f65e860b5" ns2:_="" ns3:_="">
    <xsd:import namespace="640f2a54-1a90-4908-aca1-f7832f78562d"/>
    <xsd:import namespace="c22a1351-e3f2-42ba-9cb0-5abbc2942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2a54-1a90-4908-aca1-f7832f78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66646e-7455-445b-9470-15d48f9ecd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1351-e3f2-42ba-9cb0-5abbc29427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da93d-38de-4ccc-a8a1-b788f37a896b}" ma:internalName="TaxCatchAll" ma:showField="CatchAllData" ma:web="c22a1351-e3f2-42ba-9cb0-5abbc2942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CCA72-BB2D-41B0-9DC4-F03FC5C8F145}">
  <ds:schemaRefs>
    <ds:schemaRef ds:uri="http://schemas.microsoft.com/office/2006/metadata/properties"/>
    <ds:schemaRef ds:uri="http://schemas.microsoft.com/office/infopath/2007/PartnerControls"/>
    <ds:schemaRef ds:uri="c22a1351-e3f2-42ba-9cb0-5abbc294271a"/>
    <ds:schemaRef ds:uri="640f2a54-1a90-4908-aca1-f7832f78562d"/>
  </ds:schemaRefs>
</ds:datastoreItem>
</file>

<file path=customXml/itemProps2.xml><?xml version="1.0" encoding="utf-8"?>
<ds:datastoreItem xmlns:ds="http://schemas.openxmlformats.org/officeDocument/2006/customXml" ds:itemID="{C2016B31-A266-44AA-A3AC-CDED0E9F1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AF0E2-D9DF-4FA7-B51E-07FA15FB0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f2a54-1a90-4908-aca1-f7832f78562d"/>
    <ds:schemaRef ds:uri="c22a1351-e3f2-42ba-9cb0-5abbc2942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Gough</dc:creator>
  <cp:keywords/>
  <dc:description/>
  <cp:lastModifiedBy>Natasha Rombough</cp:lastModifiedBy>
  <cp:revision>6</cp:revision>
  <cp:lastPrinted>2016-02-29T22:35:00Z</cp:lastPrinted>
  <dcterms:created xsi:type="dcterms:W3CDTF">2024-10-02T18:03:00Z</dcterms:created>
  <dcterms:modified xsi:type="dcterms:W3CDTF">2024-12-03T16:19:00Z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0x010100A91741590D8FC946BE6146003983B1C6</vt:lpwstr>
  </property>
  <property fmtid="{D5CDD505-2E9C-101B-9397-08002B2CF9AE}" pid="3" name="Order">
    <vt:r8>6374300</vt:r8>
  </property>
  <property fmtid="{D5CDD505-2E9C-101B-9397-08002B2CF9AE}" pid="4" name="MediaServiceImageTags">
    <vt:lpwstr/>
  </property>
</Properties>
</file>