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567E9" w14:textId="77777777" w:rsidR="00FE7BE2" w:rsidRPr="00FE7BE2" w:rsidRDefault="00FE7BE2" w:rsidP="00FE7BE2">
      <w:r w:rsidRPr="00FE7BE2">
        <w:rPr>
          <w:b/>
          <w:bCs/>
          <w:i/>
          <w:iCs/>
        </w:rPr>
        <w:t>Dianna de Sousa is a results-driven Chamber executive whose leadership has transformed the Fort McMurray Chamber of Commerce into a high-performing, financially stable, and community-focused organization.</w:t>
      </w:r>
    </w:p>
    <w:p w14:paraId="32902931" w14:textId="77777777" w:rsidR="00FE7BE2" w:rsidRPr="00FE7BE2" w:rsidRDefault="00FE7BE2" w:rsidP="00FE7BE2">
      <w:r w:rsidRPr="00FE7BE2">
        <w:rPr>
          <w:b/>
          <w:bCs/>
        </w:rPr>
        <w:t>Chamber Management &amp; Operations</w:t>
      </w:r>
    </w:p>
    <w:p w14:paraId="5F890495" w14:textId="77777777" w:rsidR="00FE7BE2" w:rsidRPr="00FE7BE2" w:rsidRDefault="00FE7BE2" w:rsidP="00FE7BE2">
      <w:r w:rsidRPr="00FE7BE2">
        <w:t>As President &amp; CEO of the Fort McMurray Chamber of Commerce, Dianna de Sousa has led a measurable organizational turnaround, transforming a financially challenged Chamber into a stable, growth-oriented leader within the provincial and national network.</w:t>
      </w:r>
    </w:p>
    <w:p w14:paraId="2681A26B" w14:textId="77777777" w:rsidR="00FE7BE2" w:rsidRPr="00FE7BE2" w:rsidRDefault="00FE7BE2" w:rsidP="00FE7BE2">
      <w:r w:rsidRPr="00FE7BE2">
        <w:t>Since 2020, organizational revenue has grown by 400%, supported by disciplined financial management and a clear strategic direction. The Chamber now operates with strong governance practices, clean audits, and enhanced accountability measures.</w:t>
      </w:r>
    </w:p>
    <w:p w14:paraId="5640B7FD" w14:textId="77777777" w:rsidR="00FE7BE2" w:rsidRPr="00FE7BE2" w:rsidRDefault="00FE7BE2" w:rsidP="00FE7BE2">
      <w:r w:rsidRPr="00FE7BE2">
        <w:t>Dianna has expanded the organization from a single staff member to a high-performing team of five and implemented key operational improvements, including CRM optimization, strengthened compliance practices, and a full organizational rebrand supported by a modernized website.</w:t>
      </w:r>
    </w:p>
    <w:p w14:paraId="0BDF4BF1" w14:textId="77777777" w:rsidR="00FE7BE2" w:rsidRPr="00FE7BE2" w:rsidRDefault="00FE7BE2" w:rsidP="00FE7BE2">
      <w:r w:rsidRPr="00FE7BE2">
        <w:rPr>
          <w:b/>
          <w:bCs/>
        </w:rPr>
        <w:t>Membership Retention, Engagement &amp; Growth</w:t>
      </w:r>
    </w:p>
    <w:p w14:paraId="107106AA" w14:textId="77777777" w:rsidR="00FE7BE2" w:rsidRPr="00FE7BE2" w:rsidRDefault="00FE7BE2" w:rsidP="00FE7BE2">
      <w:r w:rsidRPr="00FE7BE2">
        <w:t>Since 2020, membership has increased by more than 50%, including a net gain of 52 members in the past year alone.</w:t>
      </w:r>
    </w:p>
    <w:p w14:paraId="5B195E61" w14:textId="77777777" w:rsidR="00FE7BE2" w:rsidRPr="00FE7BE2" w:rsidRDefault="00FE7BE2" w:rsidP="00FE7BE2">
      <w:r w:rsidRPr="00FE7BE2">
        <w:t>Member satisfaction has improved significantly, rising from 56% to over 85%. Additionally, 99% of surveyed members indicate they would recommend the Chamber, reflecting strong engagement and perceived value.</w:t>
      </w:r>
    </w:p>
    <w:p w14:paraId="77469909" w14:textId="77777777" w:rsidR="00FE7BE2" w:rsidRPr="00FE7BE2" w:rsidRDefault="00FE7BE2" w:rsidP="00FE7BE2">
      <w:r w:rsidRPr="00FE7BE2">
        <w:t>This growth has been driven by a consistent focus on member experience, data-informed decision-making, and delivering measurable value to the business community.</w:t>
      </w:r>
    </w:p>
    <w:p w14:paraId="6A69DA64" w14:textId="77777777" w:rsidR="00FE7BE2" w:rsidRPr="00FE7BE2" w:rsidRDefault="00FE7BE2" w:rsidP="00FE7BE2">
      <w:r w:rsidRPr="00FE7BE2">
        <w:rPr>
          <w:b/>
          <w:bCs/>
        </w:rPr>
        <w:t>Programs &amp; Services</w:t>
      </w:r>
    </w:p>
    <w:p w14:paraId="79EC0C5C" w14:textId="77777777" w:rsidR="00FE7BE2" w:rsidRPr="00FE7BE2" w:rsidRDefault="00FE7BE2" w:rsidP="00FE7BE2">
      <w:r w:rsidRPr="00FE7BE2">
        <w:t>Under Dianna’s leadership, the Chamber has introduced impactful programming aligned with member needs and regional priorities.</w:t>
      </w:r>
    </w:p>
    <w:p w14:paraId="6FA3240C" w14:textId="77777777" w:rsidR="00FE7BE2" w:rsidRPr="00FE7BE2" w:rsidRDefault="00FE7BE2" w:rsidP="00FE7BE2">
      <w:r w:rsidRPr="00FE7BE2">
        <w:t>This includes the launch of the flagship </w:t>
      </w:r>
      <w:r w:rsidRPr="00FE7BE2">
        <w:rPr>
          <w:i/>
          <w:iCs/>
        </w:rPr>
        <w:t>Her Leadership Journey</w:t>
      </w:r>
      <w:r w:rsidRPr="00FE7BE2">
        <w:t> series, which supports leadership development and fosters greater inclusion within the business community.</w:t>
      </w:r>
    </w:p>
    <w:p w14:paraId="60AADFA9" w14:textId="77777777" w:rsidR="00FE7BE2" w:rsidRPr="00FE7BE2" w:rsidRDefault="00FE7BE2" w:rsidP="00FE7BE2">
      <w:r w:rsidRPr="00FE7BE2">
        <w:t>The organization has also strengthened its events portfolio, delivering high-impact, revenue-generating programming that supports both member engagement and organizational sustainability.</w:t>
      </w:r>
    </w:p>
    <w:p w14:paraId="1653479D" w14:textId="77777777" w:rsidR="00FE7BE2" w:rsidRPr="00FE7BE2" w:rsidRDefault="00FE7BE2" w:rsidP="00FE7BE2">
      <w:r w:rsidRPr="00FE7BE2">
        <w:rPr>
          <w:b/>
          <w:bCs/>
        </w:rPr>
        <w:t>Community Leadership</w:t>
      </w:r>
    </w:p>
    <w:p w14:paraId="13EF171F" w14:textId="77777777" w:rsidR="00FE7BE2" w:rsidRPr="00FE7BE2" w:rsidRDefault="00FE7BE2" w:rsidP="00FE7BE2">
      <w:r w:rsidRPr="00FE7BE2">
        <w:t>Dianna is a recognized leader within the Fort McMurray Wood Buffalo region, contributing to a stronger and more connected business environment.</w:t>
      </w:r>
    </w:p>
    <w:p w14:paraId="5656C5DE" w14:textId="77777777" w:rsidR="00FE7BE2" w:rsidRPr="00FE7BE2" w:rsidRDefault="00FE7BE2" w:rsidP="00FE7BE2">
      <w:r w:rsidRPr="00FE7BE2">
        <w:t>Through strategic leadership and collaboration, she has positioned the Chamber as a trusted voice for local business, supporting economic resilience and long-term community growth.</w:t>
      </w:r>
    </w:p>
    <w:p w14:paraId="59F1CC09" w14:textId="77777777" w:rsidR="00FE7BE2" w:rsidRPr="00FE7BE2" w:rsidRDefault="00FE7BE2" w:rsidP="00FE7BE2">
      <w:r w:rsidRPr="00FE7BE2">
        <w:t>Her leadership has also elevated the Chamber’s role in delivering high-impact community events, with the organization receiving regional recognition for Trade Show of the Year (2024 and 2025), demonstrating excellence in creating experiences that drive business engagement and economic activity.</w:t>
      </w:r>
    </w:p>
    <w:p w14:paraId="2C2D4ECF" w14:textId="77777777" w:rsidR="00FE7BE2" w:rsidRPr="00FE7BE2" w:rsidRDefault="00FE7BE2" w:rsidP="00FE7BE2">
      <w:r w:rsidRPr="00FE7BE2">
        <w:lastRenderedPageBreak/>
        <w:t>Dianna’s leadership and commitment to inclusion have also been recognized through her selection as a </w:t>
      </w:r>
      <w:r w:rsidRPr="00FE7BE2">
        <w:rPr>
          <w:i/>
          <w:iCs/>
        </w:rPr>
        <w:t>Woman of Inspiration</w:t>
      </w:r>
      <w:r w:rsidRPr="00FE7BE2">
        <w:t> (2024–2025) by Girls Inc. of Northern Alberta and Bouchier, an honour celebrating exceptional leadership, community impact, and dedication to advancing equity.</w:t>
      </w:r>
    </w:p>
    <w:p w14:paraId="6135375C" w14:textId="77777777" w:rsidR="00FE7BE2" w:rsidRPr="00FE7BE2" w:rsidRDefault="00FE7BE2" w:rsidP="00FE7BE2">
      <w:r w:rsidRPr="00FE7BE2">
        <w:rPr>
          <w:b/>
          <w:bCs/>
        </w:rPr>
        <w:t>Contribution to the Chamber Network</w:t>
      </w:r>
    </w:p>
    <w:p w14:paraId="5199AE4B" w14:textId="77777777" w:rsidR="00FE7BE2" w:rsidRPr="00FE7BE2" w:rsidRDefault="00FE7BE2" w:rsidP="00FE7BE2">
      <w:r w:rsidRPr="00FE7BE2">
        <w:t>Dianna has contributed to policy development resulting in successful resolutions adopted at both the provincial and national levels, advancing priorities such as workforce development, economic competitiveness, and responsible energy leadership.</w:t>
      </w:r>
    </w:p>
    <w:p w14:paraId="0FC06657" w14:textId="77777777" w:rsidR="00FE7BE2" w:rsidRPr="00FE7BE2" w:rsidRDefault="00FE7BE2" w:rsidP="00FE7BE2">
      <w:r w:rsidRPr="00FE7BE2">
        <w:t>She currently serves on the Board of the Chamber of Commerce Executives of Canada (CCEC), contributing to sector-wide leadership and the advancement of best practices across the Chamber network.</w:t>
      </w:r>
    </w:p>
    <w:p w14:paraId="6322CB14" w14:textId="77777777" w:rsidR="00FE7BE2" w:rsidRPr="00FE7BE2" w:rsidRDefault="00FE7BE2" w:rsidP="00FE7BE2">
      <w:r w:rsidRPr="00FE7BE2">
        <w:t>Under her leadership, the Chamber has been recognized with Alberta’s Large Chamber of the Year (2023), reflecting organizational excellence and impact within the provincial network.</w:t>
      </w:r>
    </w:p>
    <w:p w14:paraId="48D5B64D" w14:textId="77777777" w:rsidR="00FE7BE2" w:rsidRPr="00FE7BE2" w:rsidRDefault="00FE7BE2" w:rsidP="00FE7BE2">
      <w:r w:rsidRPr="00FE7BE2">
        <w:rPr>
          <w:b/>
          <w:bCs/>
        </w:rPr>
        <w:t>Network Engagement</w:t>
      </w:r>
    </w:p>
    <w:p w14:paraId="49BF815D" w14:textId="77777777" w:rsidR="00FE7BE2" w:rsidRPr="00FE7BE2" w:rsidRDefault="00FE7BE2" w:rsidP="00FE7BE2">
      <w:r w:rsidRPr="00FE7BE2">
        <w:t>Dianna is an active and engaged leader within both the provincial and national Chamber network.</w:t>
      </w:r>
    </w:p>
    <w:p w14:paraId="52D29B02" w14:textId="77777777" w:rsidR="00FE7BE2" w:rsidRPr="00FE7BE2" w:rsidRDefault="00FE7BE2" w:rsidP="00FE7BE2">
      <w:r w:rsidRPr="00FE7BE2">
        <w:t>The Fort McMurray Chamber of Commerce holds the Accredited Chamber designation through the Chamber Accreditation Council of Canada (CACC), reflecting a commitment to excellence in governance and operations.</w:t>
      </w:r>
    </w:p>
    <w:p w14:paraId="74918DD7" w14:textId="77777777" w:rsidR="00FE7BE2" w:rsidRPr="00FE7BE2" w:rsidRDefault="00FE7BE2" w:rsidP="00FE7BE2">
      <w:r w:rsidRPr="00FE7BE2">
        <w:t>Dianna contributes to sector advancement through thought leadership and knowledge sharing. In 2025, she was invited to speak at the Chamber of Commerce Executives of Canada (CCEC) Conference, participating in two national panels: </w:t>
      </w:r>
      <w:r w:rsidRPr="00FE7BE2">
        <w:rPr>
          <w:i/>
          <w:iCs/>
        </w:rPr>
        <w:t>Sharing Success: Proven Tactics for Membership Growth</w:t>
      </w:r>
      <w:r w:rsidRPr="00FE7BE2">
        <w:t> and </w:t>
      </w:r>
      <w:r w:rsidRPr="00FE7BE2">
        <w:rPr>
          <w:i/>
          <w:iCs/>
        </w:rPr>
        <w:t>AI in Action: Effective Prompt Engineering for Chambers</w:t>
      </w:r>
      <w:r w:rsidRPr="00FE7BE2">
        <w:t>.</w:t>
      </w:r>
    </w:p>
    <w:p w14:paraId="0EFB6373" w14:textId="77777777" w:rsidR="00FE7BE2" w:rsidRPr="00FE7BE2" w:rsidRDefault="00FE7BE2" w:rsidP="00FE7BE2">
      <w:r w:rsidRPr="00FE7BE2">
        <w:t>She also plays an active role in policy development and advocacy at the national level. At the 2025 Canadian Chamber of Commerce AGM, the Fort McMurray Chamber successfully advanced two policy resolutions. These included recommendations to strengthen Canada’s regulatory framework to support economic competitiveness and resource development, as well as the establishment of a pre-approved national trade corridor to enhance infrastructure, supply chains, and market access. These outcomes represent meaningful contributions to national policy priorities impacting Alberta and Canada’s broader economy.</w:t>
      </w:r>
    </w:p>
    <w:p w14:paraId="5D22ED72" w14:textId="77777777" w:rsidR="00FE7BE2" w:rsidRPr="00FE7BE2" w:rsidRDefault="00FE7BE2" w:rsidP="00FE7BE2">
      <w:r w:rsidRPr="00FE7BE2">
        <w:t>Through ongoing participation in provincial and national forums, Dianna continues to advocate for the interests of her region while contributing to the strength and alignment of the Chamber network.</w:t>
      </w:r>
    </w:p>
    <w:p w14:paraId="1FFC10DF" w14:textId="77777777" w:rsidR="00FE7BE2" w:rsidRPr="00FE7BE2" w:rsidRDefault="00FE7BE2" w:rsidP="00FE7BE2">
      <w:r w:rsidRPr="00FE7BE2">
        <w:rPr>
          <w:b/>
          <w:bCs/>
          <w:i/>
          <w:iCs/>
        </w:rPr>
        <w:t>Dianna is honoured to be nominated by her peers and remains deeply committed to advancing the Chamber network and strengthening the business community she serves.</w:t>
      </w:r>
    </w:p>
    <w:p w14:paraId="23B2BD34" w14:textId="77777777" w:rsidR="00C00433" w:rsidRDefault="00C00433"/>
    <w:sectPr w:rsidR="00C004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BE2"/>
    <w:rsid w:val="003B13F6"/>
    <w:rsid w:val="0060443F"/>
    <w:rsid w:val="0062231D"/>
    <w:rsid w:val="009B09F5"/>
    <w:rsid w:val="00C00433"/>
    <w:rsid w:val="00FE7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9528E"/>
  <w15:chartTrackingRefBased/>
  <w15:docId w15:val="{F5CAF6C3-709D-486F-B9C6-4184CCB7A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62231D"/>
    <w:rPr>
      <w:rFonts w:ascii="Arial" w:hAnsi="Arial"/>
      <w:sz w:val="20"/>
    </w:rPr>
  </w:style>
  <w:style w:type="paragraph" w:styleId="Heading1">
    <w:name w:val="heading 1"/>
    <w:basedOn w:val="Normal"/>
    <w:next w:val="Normal"/>
    <w:link w:val="Heading1Char"/>
    <w:uiPriority w:val="9"/>
    <w:qFormat/>
    <w:rsid w:val="00FE7B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7B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7BE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7BE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E7BE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E7BE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E7BE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E7BE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E7BE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231D"/>
    <w:pPr>
      <w:spacing w:after="0" w:line="240" w:lineRule="auto"/>
    </w:pPr>
    <w:rPr>
      <w:rFonts w:ascii="Arial" w:hAnsi="Arial"/>
      <w:sz w:val="20"/>
    </w:rPr>
  </w:style>
  <w:style w:type="character" w:customStyle="1" w:styleId="Heading1Char">
    <w:name w:val="Heading 1 Char"/>
    <w:basedOn w:val="DefaultParagraphFont"/>
    <w:link w:val="Heading1"/>
    <w:uiPriority w:val="9"/>
    <w:rsid w:val="00FE7B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7B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7B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7BE2"/>
    <w:rPr>
      <w:rFonts w:eastAsiaTheme="majorEastAsia" w:cstheme="majorBidi"/>
      <w:i/>
      <w:iCs/>
      <w:color w:val="0F4761" w:themeColor="accent1" w:themeShade="BF"/>
      <w:sz w:val="20"/>
    </w:rPr>
  </w:style>
  <w:style w:type="character" w:customStyle="1" w:styleId="Heading5Char">
    <w:name w:val="Heading 5 Char"/>
    <w:basedOn w:val="DefaultParagraphFont"/>
    <w:link w:val="Heading5"/>
    <w:uiPriority w:val="9"/>
    <w:semiHidden/>
    <w:rsid w:val="00FE7BE2"/>
    <w:rPr>
      <w:rFonts w:eastAsiaTheme="majorEastAsia" w:cstheme="majorBidi"/>
      <w:color w:val="0F4761" w:themeColor="accent1" w:themeShade="BF"/>
      <w:sz w:val="20"/>
    </w:rPr>
  </w:style>
  <w:style w:type="character" w:customStyle="1" w:styleId="Heading6Char">
    <w:name w:val="Heading 6 Char"/>
    <w:basedOn w:val="DefaultParagraphFont"/>
    <w:link w:val="Heading6"/>
    <w:uiPriority w:val="9"/>
    <w:semiHidden/>
    <w:rsid w:val="00FE7BE2"/>
    <w:rPr>
      <w:rFonts w:eastAsiaTheme="majorEastAsia" w:cstheme="majorBidi"/>
      <w:i/>
      <w:iCs/>
      <w:color w:val="595959" w:themeColor="text1" w:themeTint="A6"/>
      <w:sz w:val="20"/>
    </w:rPr>
  </w:style>
  <w:style w:type="character" w:customStyle="1" w:styleId="Heading7Char">
    <w:name w:val="Heading 7 Char"/>
    <w:basedOn w:val="DefaultParagraphFont"/>
    <w:link w:val="Heading7"/>
    <w:uiPriority w:val="9"/>
    <w:semiHidden/>
    <w:rsid w:val="00FE7BE2"/>
    <w:rPr>
      <w:rFonts w:eastAsiaTheme="majorEastAsia" w:cstheme="majorBidi"/>
      <w:color w:val="595959" w:themeColor="text1" w:themeTint="A6"/>
      <w:sz w:val="20"/>
    </w:rPr>
  </w:style>
  <w:style w:type="character" w:customStyle="1" w:styleId="Heading8Char">
    <w:name w:val="Heading 8 Char"/>
    <w:basedOn w:val="DefaultParagraphFont"/>
    <w:link w:val="Heading8"/>
    <w:uiPriority w:val="9"/>
    <w:semiHidden/>
    <w:rsid w:val="00FE7BE2"/>
    <w:rPr>
      <w:rFonts w:eastAsiaTheme="majorEastAsia" w:cstheme="majorBidi"/>
      <w:i/>
      <w:iCs/>
      <w:color w:val="272727" w:themeColor="text1" w:themeTint="D8"/>
      <w:sz w:val="20"/>
    </w:rPr>
  </w:style>
  <w:style w:type="character" w:customStyle="1" w:styleId="Heading9Char">
    <w:name w:val="Heading 9 Char"/>
    <w:basedOn w:val="DefaultParagraphFont"/>
    <w:link w:val="Heading9"/>
    <w:uiPriority w:val="9"/>
    <w:semiHidden/>
    <w:rsid w:val="00FE7BE2"/>
    <w:rPr>
      <w:rFonts w:eastAsiaTheme="majorEastAsia" w:cstheme="majorBidi"/>
      <w:color w:val="272727" w:themeColor="text1" w:themeTint="D8"/>
      <w:sz w:val="20"/>
    </w:rPr>
  </w:style>
  <w:style w:type="paragraph" w:styleId="Title">
    <w:name w:val="Title"/>
    <w:basedOn w:val="Normal"/>
    <w:next w:val="Normal"/>
    <w:link w:val="TitleChar"/>
    <w:uiPriority w:val="10"/>
    <w:qFormat/>
    <w:rsid w:val="00FE7B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7B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7BE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7B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7BE2"/>
    <w:pPr>
      <w:spacing w:before="160"/>
      <w:jc w:val="center"/>
    </w:pPr>
    <w:rPr>
      <w:i/>
      <w:iCs/>
      <w:color w:val="404040" w:themeColor="text1" w:themeTint="BF"/>
    </w:rPr>
  </w:style>
  <w:style w:type="character" w:customStyle="1" w:styleId="QuoteChar">
    <w:name w:val="Quote Char"/>
    <w:basedOn w:val="DefaultParagraphFont"/>
    <w:link w:val="Quote"/>
    <w:uiPriority w:val="29"/>
    <w:rsid w:val="00FE7BE2"/>
    <w:rPr>
      <w:rFonts w:ascii="Arial" w:hAnsi="Arial"/>
      <w:i/>
      <w:iCs/>
      <w:color w:val="404040" w:themeColor="text1" w:themeTint="BF"/>
      <w:sz w:val="20"/>
    </w:rPr>
  </w:style>
  <w:style w:type="paragraph" w:styleId="ListParagraph">
    <w:name w:val="List Paragraph"/>
    <w:basedOn w:val="Normal"/>
    <w:uiPriority w:val="34"/>
    <w:qFormat/>
    <w:rsid w:val="00FE7BE2"/>
    <w:pPr>
      <w:ind w:left="720"/>
      <w:contextualSpacing/>
    </w:pPr>
  </w:style>
  <w:style w:type="character" w:styleId="IntenseEmphasis">
    <w:name w:val="Intense Emphasis"/>
    <w:basedOn w:val="DefaultParagraphFont"/>
    <w:uiPriority w:val="21"/>
    <w:qFormat/>
    <w:rsid w:val="00FE7BE2"/>
    <w:rPr>
      <w:i/>
      <w:iCs/>
      <w:color w:val="0F4761" w:themeColor="accent1" w:themeShade="BF"/>
    </w:rPr>
  </w:style>
  <w:style w:type="paragraph" w:styleId="IntenseQuote">
    <w:name w:val="Intense Quote"/>
    <w:basedOn w:val="Normal"/>
    <w:next w:val="Normal"/>
    <w:link w:val="IntenseQuoteChar"/>
    <w:uiPriority w:val="30"/>
    <w:qFormat/>
    <w:rsid w:val="00FE7B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7BE2"/>
    <w:rPr>
      <w:rFonts w:ascii="Arial" w:hAnsi="Arial"/>
      <w:i/>
      <w:iCs/>
      <w:color w:val="0F4761" w:themeColor="accent1" w:themeShade="BF"/>
      <w:sz w:val="20"/>
    </w:rPr>
  </w:style>
  <w:style w:type="character" w:styleId="IntenseReference">
    <w:name w:val="Intense Reference"/>
    <w:basedOn w:val="DefaultParagraphFont"/>
    <w:uiPriority w:val="32"/>
    <w:qFormat/>
    <w:rsid w:val="00FE7B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784</Words>
  <Characters>4474</Characters>
  <Application>Microsoft Office Word</Application>
  <DocSecurity>0</DocSecurity>
  <Lines>37</Lines>
  <Paragraphs>10</Paragraphs>
  <ScaleCrop>false</ScaleCrop>
  <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Deneen Belliveau</dc:creator>
  <cp:keywords/>
  <dc:description/>
  <cp:lastModifiedBy>Deneen Belliveau</cp:lastModifiedBy>
  <cp:revision>1</cp:revision>
  <dcterms:created xsi:type="dcterms:W3CDTF">2026-03-25T13:59:00Z</dcterms:created>
  <dcterms:modified xsi:type="dcterms:W3CDTF">2026-03-25T13:59:00Z</dcterms:modified>
</cp:coreProperties>
</file>