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DBB0" w14:textId="757EA4B4" w:rsidR="00CD23AF" w:rsidRDefault="00CD23AF" w:rsidP="007042AD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Chamber of Commerce Executives of Canada (CCEC)</w:t>
      </w:r>
    </w:p>
    <w:p w14:paraId="253E3431" w14:textId="16819191" w:rsidR="007042AD" w:rsidRPr="00D9483C" w:rsidRDefault="007042AD" w:rsidP="007042AD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24"/>
        </w:rPr>
      </w:pPr>
      <w:r w:rsidRPr="00D9483C">
        <w:rPr>
          <w:rFonts w:asciiTheme="minorHAnsi" w:hAnsiTheme="minorHAnsi"/>
          <w:b/>
          <w:sz w:val="32"/>
          <w:szCs w:val="24"/>
        </w:rPr>
        <w:t>20</w:t>
      </w:r>
      <w:r w:rsidR="009E134B">
        <w:rPr>
          <w:rFonts w:asciiTheme="minorHAnsi" w:hAnsiTheme="minorHAnsi"/>
          <w:b/>
          <w:sz w:val="32"/>
          <w:szCs w:val="24"/>
        </w:rPr>
        <w:t>22</w:t>
      </w:r>
      <w:r w:rsidRPr="00D9483C">
        <w:rPr>
          <w:rFonts w:asciiTheme="minorHAnsi" w:hAnsiTheme="minorHAnsi"/>
          <w:b/>
          <w:sz w:val="32"/>
          <w:szCs w:val="24"/>
        </w:rPr>
        <w:t>-2</w:t>
      </w:r>
      <w:r w:rsidR="009E134B">
        <w:rPr>
          <w:rFonts w:asciiTheme="minorHAnsi" w:hAnsiTheme="minorHAnsi"/>
          <w:b/>
          <w:sz w:val="32"/>
          <w:szCs w:val="24"/>
        </w:rPr>
        <w:t>5</w:t>
      </w:r>
      <w:r w:rsidRPr="00D9483C">
        <w:rPr>
          <w:rFonts w:asciiTheme="minorHAnsi" w:hAnsiTheme="minorHAnsi"/>
          <w:b/>
          <w:sz w:val="32"/>
          <w:szCs w:val="24"/>
        </w:rPr>
        <w:t xml:space="preserve"> Strategic Plan </w:t>
      </w:r>
      <w:r w:rsidRPr="00D9483C">
        <w:rPr>
          <w:rFonts w:asciiTheme="minorHAnsi" w:hAnsiTheme="minorHAnsi"/>
          <w:b/>
          <w:sz w:val="32"/>
          <w:szCs w:val="24"/>
        </w:rPr>
        <w:br/>
      </w:r>
    </w:p>
    <w:p w14:paraId="5E64F8DE" w14:textId="77777777" w:rsidR="007042AD" w:rsidRPr="00D9483C" w:rsidRDefault="007042AD" w:rsidP="007042AD">
      <w:pPr>
        <w:rPr>
          <w:rFonts w:asciiTheme="minorHAnsi" w:hAnsiTheme="minorHAnsi"/>
          <w:b/>
          <w:sz w:val="22"/>
          <w:szCs w:val="22"/>
        </w:rPr>
      </w:pPr>
    </w:p>
    <w:p w14:paraId="62AC37E9" w14:textId="77777777" w:rsidR="007042AD" w:rsidRPr="00ED2990" w:rsidRDefault="007042AD" w:rsidP="007042AD">
      <w:pPr>
        <w:autoSpaceDE w:val="0"/>
        <w:autoSpaceDN w:val="0"/>
        <w:adjustRightInd w:val="0"/>
        <w:rPr>
          <w:rFonts w:asciiTheme="minorHAnsi" w:hAnsiTheme="minorHAnsi" w:cs="Segoe UI"/>
        </w:rPr>
      </w:pPr>
      <w:r w:rsidRPr="00ED2990">
        <w:rPr>
          <w:rFonts w:asciiTheme="minorHAnsi" w:hAnsiTheme="minorHAnsi" w:cs="Segoe UI"/>
          <w:b/>
        </w:rPr>
        <w:t>Mission</w:t>
      </w:r>
      <w:r w:rsidRPr="00ED2990">
        <w:rPr>
          <w:rFonts w:asciiTheme="minorHAnsi" w:hAnsiTheme="minorHAnsi" w:cs="Segoe UI"/>
        </w:rPr>
        <w:t>: To enhance the professional effectiveness of Chamber staff across Canada.</w:t>
      </w:r>
    </w:p>
    <w:p w14:paraId="03E9C8A1" w14:textId="77777777" w:rsidR="007042AD" w:rsidRPr="00ED2990" w:rsidRDefault="007042AD" w:rsidP="007042AD">
      <w:pPr>
        <w:rPr>
          <w:rFonts w:asciiTheme="minorHAnsi" w:hAnsiTheme="minorHAnsi" w:cs="Segoe UI"/>
          <w:b/>
        </w:rPr>
      </w:pPr>
    </w:p>
    <w:p w14:paraId="3AC279F1" w14:textId="77777777" w:rsidR="007042AD" w:rsidRPr="00ED2990" w:rsidRDefault="007042AD" w:rsidP="007042AD">
      <w:pPr>
        <w:rPr>
          <w:rFonts w:asciiTheme="minorHAnsi" w:hAnsiTheme="minorHAnsi"/>
        </w:rPr>
      </w:pPr>
      <w:r w:rsidRPr="00ED2990">
        <w:rPr>
          <w:rFonts w:asciiTheme="minorHAnsi" w:hAnsiTheme="minorHAnsi" w:cs="Segoe UI"/>
          <w:b/>
        </w:rPr>
        <w:t xml:space="preserve">Vision: </w:t>
      </w:r>
      <w:r w:rsidRPr="00ED2990">
        <w:rPr>
          <w:rFonts w:asciiTheme="minorHAnsi" w:hAnsiTheme="minorHAnsi"/>
        </w:rPr>
        <w:t>A network of connected Chamber professionals equipped to lead successful Chambers and recognized for outstanding contribution to their business communities.</w:t>
      </w:r>
    </w:p>
    <w:p w14:paraId="51CCE7E5" w14:textId="77777777" w:rsidR="007042AD" w:rsidRPr="00ED2990" w:rsidRDefault="007042AD" w:rsidP="007042AD">
      <w:pPr>
        <w:rPr>
          <w:rFonts w:asciiTheme="minorHAnsi" w:hAnsiTheme="minorHAnsi"/>
          <w:b/>
        </w:rPr>
      </w:pPr>
    </w:p>
    <w:p w14:paraId="3CE911C3" w14:textId="77777777" w:rsidR="007042AD" w:rsidRPr="00ED2990" w:rsidRDefault="007042AD" w:rsidP="007042AD">
      <w:pPr>
        <w:rPr>
          <w:rFonts w:asciiTheme="minorHAnsi" w:hAnsiTheme="minorHAnsi"/>
        </w:rPr>
      </w:pPr>
      <w:r w:rsidRPr="00ED2990">
        <w:rPr>
          <w:rFonts w:asciiTheme="minorHAnsi" w:hAnsiTheme="minorHAnsi"/>
          <w:b/>
        </w:rPr>
        <w:t>Key result areas</w:t>
      </w:r>
      <w:r w:rsidRPr="00ED2990">
        <w:rPr>
          <w:rFonts w:asciiTheme="minorHAnsi" w:hAnsiTheme="minorHAnsi"/>
        </w:rPr>
        <w:t xml:space="preserve"> </w:t>
      </w:r>
    </w:p>
    <w:p w14:paraId="545B29F3" w14:textId="0533467B" w:rsidR="007042AD" w:rsidRPr="00ED2990" w:rsidRDefault="00400357" w:rsidP="007042AD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ED2990">
        <w:rPr>
          <w:rFonts w:asciiTheme="minorHAnsi" w:hAnsiTheme="minorHAnsi"/>
        </w:rPr>
        <w:t>Professional Development</w:t>
      </w:r>
    </w:p>
    <w:p w14:paraId="1B23A1C5" w14:textId="13EFB27A" w:rsidR="00400357" w:rsidRPr="00ED2990" w:rsidRDefault="00400357" w:rsidP="007042AD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ED2990">
        <w:rPr>
          <w:rFonts w:asciiTheme="minorHAnsi" w:hAnsiTheme="minorHAnsi"/>
        </w:rPr>
        <w:t>Resources</w:t>
      </w:r>
    </w:p>
    <w:p w14:paraId="48652D63" w14:textId="73DBEF47" w:rsidR="007042AD" w:rsidRPr="00ED2990" w:rsidRDefault="007042AD" w:rsidP="007042AD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ED2990">
        <w:rPr>
          <w:rFonts w:asciiTheme="minorHAnsi" w:hAnsiTheme="minorHAnsi"/>
        </w:rPr>
        <w:t>Network</w:t>
      </w:r>
      <w:r w:rsidR="00ED2990">
        <w:rPr>
          <w:rFonts w:asciiTheme="minorHAnsi" w:hAnsiTheme="minorHAnsi"/>
        </w:rPr>
        <w:t>ing</w:t>
      </w:r>
    </w:p>
    <w:p w14:paraId="6C8B0E32" w14:textId="77777777" w:rsidR="007042AD" w:rsidRPr="00ED2990" w:rsidRDefault="007042AD" w:rsidP="007042AD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</w:rPr>
      </w:pPr>
      <w:r w:rsidRPr="00ED2990">
        <w:rPr>
          <w:rFonts w:asciiTheme="minorHAnsi" w:hAnsiTheme="minorHAnsi"/>
        </w:rPr>
        <w:t>Recognition</w:t>
      </w:r>
    </w:p>
    <w:p w14:paraId="61BC1C5D" w14:textId="7524433A" w:rsidR="00411A8C" w:rsidRPr="00FB4F29" w:rsidRDefault="00FB4F29" w:rsidP="00FF6CAB">
      <w:pPr>
        <w:rPr>
          <w:rFonts w:asciiTheme="minorHAnsi" w:hAnsiTheme="minorHAnsi"/>
          <w:b/>
          <w:bCs/>
        </w:rPr>
      </w:pPr>
      <w:r w:rsidRPr="00FB4F29">
        <w:rPr>
          <w:rFonts w:asciiTheme="minorHAnsi" w:hAnsiTheme="minorHAnsi"/>
          <w:b/>
          <w:bCs/>
        </w:rPr>
        <w:t>Strategy Statement</w:t>
      </w:r>
    </w:p>
    <w:p w14:paraId="7332BD55" w14:textId="36378B65" w:rsidR="006B50A1" w:rsidRPr="00D9483C" w:rsidRDefault="00FF6CAB" w:rsidP="00FF6CAB">
      <w:pPr>
        <w:rPr>
          <w:rFonts w:asciiTheme="minorHAnsi" w:hAnsiTheme="minorHAnsi"/>
          <w:b/>
        </w:rPr>
      </w:pPr>
      <w:r w:rsidRPr="00D9483C">
        <w:rPr>
          <w:rFonts w:asciiTheme="minorHAnsi" w:hAnsiTheme="minorHAnsi"/>
        </w:rPr>
        <w:t xml:space="preserve">CCEC provides </w:t>
      </w:r>
      <w:r w:rsidR="005B0ED8" w:rsidRPr="00D9483C">
        <w:rPr>
          <w:rFonts w:asciiTheme="minorHAnsi" w:hAnsiTheme="minorHAnsi"/>
        </w:rPr>
        <w:t xml:space="preserve">a </w:t>
      </w:r>
      <w:r w:rsidR="00C436B7" w:rsidRPr="00D9483C">
        <w:rPr>
          <w:rFonts w:asciiTheme="minorHAnsi" w:hAnsiTheme="minorHAnsi"/>
        </w:rPr>
        <w:t>supportive</w:t>
      </w:r>
      <w:r w:rsidR="00CB6ABC" w:rsidRPr="00D9483C">
        <w:rPr>
          <w:rFonts w:asciiTheme="minorHAnsi" w:hAnsiTheme="minorHAnsi"/>
        </w:rPr>
        <w:t xml:space="preserve"> peer </w:t>
      </w:r>
      <w:r w:rsidR="005B0ED8" w:rsidRPr="00D9483C">
        <w:rPr>
          <w:rFonts w:asciiTheme="minorHAnsi" w:hAnsiTheme="minorHAnsi"/>
        </w:rPr>
        <w:t xml:space="preserve">network of </w:t>
      </w:r>
      <w:r w:rsidR="00C436B7" w:rsidRPr="00D9483C">
        <w:rPr>
          <w:rFonts w:asciiTheme="minorHAnsi" w:hAnsiTheme="minorHAnsi"/>
        </w:rPr>
        <w:t xml:space="preserve">professional development opportunities, resources and knowledge </w:t>
      </w:r>
      <w:r w:rsidRPr="00D9483C">
        <w:rPr>
          <w:rFonts w:asciiTheme="minorHAnsi" w:hAnsiTheme="minorHAnsi"/>
        </w:rPr>
        <w:t xml:space="preserve">for Chamber professionals </w:t>
      </w:r>
      <w:r w:rsidR="00CB6ABC" w:rsidRPr="00D9483C">
        <w:rPr>
          <w:rFonts w:asciiTheme="minorHAnsi" w:hAnsiTheme="minorHAnsi"/>
        </w:rPr>
        <w:t xml:space="preserve">who </w:t>
      </w:r>
      <w:r w:rsidR="005B0ED8" w:rsidRPr="00D9483C">
        <w:rPr>
          <w:rFonts w:asciiTheme="minorHAnsi" w:hAnsiTheme="minorHAnsi"/>
        </w:rPr>
        <w:t>are empowered</w:t>
      </w:r>
      <w:r w:rsidR="002C29B0" w:rsidRPr="00D9483C">
        <w:rPr>
          <w:rFonts w:asciiTheme="minorHAnsi" w:hAnsiTheme="minorHAnsi"/>
        </w:rPr>
        <w:t xml:space="preserve"> to excel in their role and make an impact on their </w:t>
      </w:r>
      <w:r w:rsidR="00FB4F29">
        <w:rPr>
          <w:rFonts w:asciiTheme="minorHAnsi" w:hAnsiTheme="minorHAnsi"/>
        </w:rPr>
        <w:t>c</w:t>
      </w:r>
      <w:r w:rsidR="002C29B0" w:rsidRPr="00D9483C">
        <w:rPr>
          <w:rFonts w:asciiTheme="minorHAnsi" w:hAnsiTheme="minorHAnsi"/>
        </w:rPr>
        <w:t xml:space="preserve">hamber and </w:t>
      </w:r>
      <w:r w:rsidR="00FB4F29">
        <w:rPr>
          <w:rFonts w:asciiTheme="minorHAnsi" w:hAnsiTheme="minorHAnsi"/>
        </w:rPr>
        <w:t>c</w:t>
      </w:r>
      <w:r w:rsidR="002C29B0" w:rsidRPr="00D9483C">
        <w:rPr>
          <w:rFonts w:asciiTheme="minorHAnsi" w:hAnsiTheme="minorHAnsi"/>
        </w:rPr>
        <w:t>ommunity</w:t>
      </w:r>
      <w:r w:rsidR="00FB4F29">
        <w:rPr>
          <w:rFonts w:asciiTheme="minorHAnsi" w:hAnsiTheme="minorHAnsi"/>
        </w:rPr>
        <w:t>.</w:t>
      </w:r>
    </w:p>
    <w:p w14:paraId="477AE772" w14:textId="77777777" w:rsidR="00E9385D" w:rsidRPr="00D9483C" w:rsidRDefault="00E9385D" w:rsidP="00E9385D">
      <w:pPr>
        <w:rPr>
          <w:rFonts w:asciiTheme="minorHAnsi" w:hAnsiTheme="minorHAnsi"/>
        </w:rPr>
      </w:pPr>
    </w:p>
    <w:p w14:paraId="639E65B3" w14:textId="77777777" w:rsidR="00FB4F29" w:rsidRDefault="00FB4F29" w:rsidP="004D148A">
      <w:pPr>
        <w:pBdr>
          <w:top w:val="single" w:sz="4" w:space="1" w:color="auto"/>
        </w:pBdr>
        <w:rPr>
          <w:rFonts w:asciiTheme="minorHAnsi" w:hAnsiTheme="minorHAnsi"/>
          <w:b/>
        </w:rPr>
      </w:pPr>
    </w:p>
    <w:p w14:paraId="510DEA83" w14:textId="137D4F48" w:rsidR="00D2301A" w:rsidRPr="009852F1" w:rsidRDefault="00F85DBE" w:rsidP="009852F1">
      <w:pPr>
        <w:pBdr>
          <w:top w:val="single" w:sz="4" w:space="1" w:color="auto"/>
        </w:pBd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I. </w:t>
      </w:r>
      <w:r w:rsidR="00BA5718" w:rsidRPr="00F85DBE">
        <w:rPr>
          <w:rFonts w:asciiTheme="minorHAnsi" w:hAnsiTheme="minorHAnsi"/>
          <w:b/>
          <w:sz w:val="24"/>
          <w:szCs w:val="24"/>
        </w:rPr>
        <w:t>Professional Development</w:t>
      </w:r>
      <w:r w:rsidR="003D267E">
        <w:rPr>
          <w:rFonts w:asciiTheme="minorHAnsi" w:hAnsiTheme="minorHAnsi"/>
          <w:b/>
          <w:sz w:val="24"/>
          <w:szCs w:val="24"/>
        </w:rPr>
        <w:br/>
      </w:r>
      <w:r w:rsidR="009852F1" w:rsidRPr="009852F1">
        <w:rPr>
          <w:rFonts w:asciiTheme="minorHAnsi" w:hAnsiTheme="minorHAnsi"/>
          <w:bCs/>
        </w:rPr>
        <w:t>Create a learning roadmap for executives that packages all CCEC PD programs</w:t>
      </w:r>
      <w:r w:rsidR="009C692B">
        <w:rPr>
          <w:rFonts w:asciiTheme="minorHAnsi" w:hAnsiTheme="minorHAnsi"/>
          <w:bCs/>
        </w:rPr>
        <w:t xml:space="preserve"> and member resources</w:t>
      </w:r>
      <w:r w:rsidR="009852F1" w:rsidRPr="009852F1">
        <w:rPr>
          <w:rFonts w:asciiTheme="minorHAnsi" w:hAnsiTheme="minorHAnsi"/>
          <w:bCs/>
        </w:rPr>
        <w:t xml:space="preserve"> with potential for beginner, advanced and veteran levels</w:t>
      </w:r>
      <w:r w:rsidR="009852F1">
        <w:rPr>
          <w:rFonts w:asciiTheme="minorHAnsi" w:hAnsiTheme="minorHAnsi"/>
          <w:bCs/>
        </w:rPr>
        <w:t>.</w:t>
      </w:r>
    </w:p>
    <w:p w14:paraId="680C8DE9" w14:textId="6975C6D6" w:rsidR="009852F1" w:rsidRPr="00A80E50" w:rsidRDefault="00926AEE" w:rsidP="00A80E50">
      <w:pPr>
        <w:pStyle w:val="ListParagraph"/>
        <w:numPr>
          <w:ilvl w:val="0"/>
          <w:numId w:val="8"/>
        </w:numPr>
        <w:ind w:hanging="294"/>
        <w:rPr>
          <w:rFonts w:asciiTheme="minorHAnsi" w:hAnsiTheme="minorHAnsi"/>
          <w:b/>
          <w:bCs/>
        </w:rPr>
      </w:pPr>
      <w:r w:rsidRPr="00A80E50">
        <w:rPr>
          <w:rFonts w:asciiTheme="minorHAnsi" w:hAnsiTheme="minorHAnsi"/>
          <w:b/>
          <w:bCs/>
        </w:rPr>
        <w:t xml:space="preserve">Chamber College </w:t>
      </w:r>
    </w:p>
    <w:p w14:paraId="323DE342" w14:textId="631252AF" w:rsidR="00926AEE" w:rsidRDefault="00926AEE" w:rsidP="00A80E50">
      <w:pPr>
        <w:pStyle w:val="ListParagraph"/>
        <w:numPr>
          <w:ilvl w:val="1"/>
          <w:numId w:val="8"/>
        </w:numPr>
        <w:tabs>
          <w:tab w:val="left" w:pos="1134"/>
        </w:tabs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continue to develop</w:t>
      </w:r>
      <w:r w:rsidR="009852F1">
        <w:rPr>
          <w:rFonts w:asciiTheme="minorHAnsi" w:hAnsiTheme="minorHAnsi"/>
        </w:rPr>
        <w:t xml:space="preserve"> Chamber College</w:t>
      </w:r>
      <w:r>
        <w:rPr>
          <w:rFonts w:asciiTheme="minorHAnsi" w:hAnsiTheme="minorHAnsi"/>
        </w:rPr>
        <w:t xml:space="preserve"> with addition of modules on membership and HR</w:t>
      </w:r>
    </w:p>
    <w:p w14:paraId="11DD2399" w14:textId="6E254D34" w:rsidR="009852F1" w:rsidRPr="00926AEE" w:rsidRDefault="009852F1" w:rsidP="00A80E50">
      <w:pPr>
        <w:pStyle w:val="ListParagraph"/>
        <w:numPr>
          <w:ilvl w:val="1"/>
          <w:numId w:val="8"/>
        </w:numPr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Link MRC resources to Chamber College topics</w:t>
      </w:r>
    </w:p>
    <w:p w14:paraId="25E3C4D2" w14:textId="77777777" w:rsidR="00D60A6F" w:rsidRPr="00A80E50" w:rsidRDefault="00D60A6F" w:rsidP="00A80E50">
      <w:pPr>
        <w:pStyle w:val="ListParagraph"/>
        <w:numPr>
          <w:ilvl w:val="0"/>
          <w:numId w:val="8"/>
        </w:numPr>
        <w:ind w:hanging="294"/>
        <w:rPr>
          <w:rFonts w:asciiTheme="minorHAnsi" w:hAnsiTheme="minorHAnsi"/>
          <w:b/>
        </w:rPr>
      </w:pPr>
      <w:r w:rsidRPr="00A80E50">
        <w:rPr>
          <w:rFonts w:asciiTheme="minorHAnsi" w:hAnsiTheme="minorHAnsi"/>
          <w:b/>
        </w:rPr>
        <w:t>Webinars</w:t>
      </w:r>
    </w:p>
    <w:p w14:paraId="687CCE9D" w14:textId="576183B0" w:rsidR="00400357" w:rsidRPr="00503408" w:rsidRDefault="00D60A6F" w:rsidP="00A80E50">
      <w:pPr>
        <w:pStyle w:val="ListParagraph"/>
        <w:numPr>
          <w:ilvl w:val="1"/>
          <w:numId w:val="8"/>
        </w:numPr>
        <w:ind w:hanging="294"/>
        <w:rPr>
          <w:rFonts w:asciiTheme="minorHAnsi" w:hAnsiTheme="minorHAnsi"/>
        </w:rPr>
      </w:pPr>
      <w:r w:rsidRPr="00503408">
        <w:rPr>
          <w:rFonts w:asciiTheme="minorHAnsi" w:hAnsiTheme="minorHAnsi"/>
        </w:rPr>
        <w:t xml:space="preserve">Develop webinar program that </w:t>
      </w:r>
      <w:r w:rsidR="009852F1">
        <w:rPr>
          <w:rFonts w:asciiTheme="minorHAnsi" w:hAnsiTheme="minorHAnsi"/>
        </w:rPr>
        <w:t>addresses issues identified in 2022 membership survey – membership, capacity/time and resource management, finances/non-dues revenue, HR</w:t>
      </w:r>
      <w:r w:rsidRPr="00503408">
        <w:rPr>
          <w:rFonts w:asciiTheme="minorHAnsi" w:hAnsiTheme="minorHAnsi"/>
        </w:rPr>
        <w:t xml:space="preserve"> </w:t>
      </w:r>
      <w:r w:rsidR="009852F1">
        <w:rPr>
          <w:rFonts w:asciiTheme="minorHAnsi" w:hAnsiTheme="minorHAnsi"/>
        </w:rPr>
        <w:t>and innovation</w:t>
      </w:r>
    </w:p>
    <w:p w14:paraId="2AD4916E" w14:textId="77777777" w:rsidR="009852F1" w:rsidRPr="00A80E50" w:rsidRDefault="00D60A6F" w:rsidP="00A80E50">
      <w:pPr>
        <w:pStyle w:val="ListParagraph"/>
        <w:numPr>
          <w:ilvl w:val="0"/>
          <w:numId w:val="8"/>
        </w:numPr>
        <w:ind w:hanging="294"/>
        <w:rPr>
          <w:rFonts w:asciiTheme="minorHAnsi" w:hAnsiTheme="minorHAnsi"/>
          <w:b/>
        </w:rPr>
      </w:pPr>
      <w:r w:rsidRPr="00A80E50">
        <w:rPr>
          <w:rFonts w:asciiTheme="minorHAnsi" w:hAnsiTheme="minorHAnsi"/>
          <w:b/>
        </w:rPr>
        <w:t>Chamber Accelerator Program</w:t>
      </w:r>
      <w:r w:rsidR="009852F1" w:rsidRPr="00A80E50">
        <w:rPr>
          <w:rFonts w:asciiTheme="minorHAnsi" w:hAnsiTheme="minorHAnsi"/>
          <w:b/>
        </w:rPr>
        <w:t xml:space="preserve"> </w:t>
      </w:r>
    </w:p>
    <w:p w14:paraId="6EA7E8AD" w14:textId="64063499" w:rsidR="009852F1" w:rsidRPr="009852F1" w:rsidRDefault="009852F1" w:rsidP="00A80E50">
      <w:pPr>
        <w:pStyle w:val="ListParagraph"/>
        <w:numPr>
          <w:ilvl w:val="1"/>
          <w:numId w:val="8"/>
        </w:numPr>
        <w:ind w:hanging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Johnston Group on </w:t>
      </w:r>
      <w:r w:rsidR="004F5F4A">
        <w:rPr>
          <w:rFonts w:asciiTheme="minorHAnsi" w:hAnsiTheme="minorHAnsi"/>
        </w:rPr>
        <w:t>further</w:t>
      </w:r>
      <w:r>
        <w:rPr>
          <w:rFonts w:asciiTheme="minorHAnsi" w:hAnsiTheme="minorHAnsi"/>
        </w:rPr>
        <w:t xml:space="preserve"> development and expansion of the platform</w:t>
      </w:r>
    </w:p>
    <w:p w14:paraId="44750C58" w14:textId="7695DF64" w:rsidR="00D60A6F" w:rsidRPr="006A446A" w:rsidRDefault="009852F1" w:rsidP="00A80E50">
      <w:pPr>
        <w:pStyle w:val="ListParagraph"/>
        <w:numPr>
          <w:ilvl w:val="1"/>
          <w:numId w:val="8"/>
        </w:numPr>
        <w:ind w:hanging="306"/>
        <w:rPr>
          <w:rFonts w:asciiTheme="minorHAnsi" w:hAnsiTheme="minorHAnsi"/>
          <w:bCs/>
        </w:rPr>
      </w:pPr>
      <w:r w:rsidRPr="006A446A">
        <w:rPr>
          <w:rFonts w:asciiTheme="minorHAnsi" w:hAnsiTheme="minorHAnsi"/>
          <w:bCs/>
        </w:rPr>
        <w:t>Market Chamber Accelerator as a staff onboarding tool</w:t>
      </w:r>
      <w:r w:rsidR="00D60A6F" w:rsidRPr="006A446A">
        <w:rPr>
          <w:rFonts w:asciiTheme="minorHAnsi" w:hAnsiTheme="minorHAnsi"/>
          <w:bCs/>
        </w:rPr>
        <w:t xml:space="preserve"> </w:t>
      </w:r>
    </w:p>
    <w:p w14:paraId="57036EE5" w14:textId="77777777" w:rsidR="00F85DBE" w:rsidRPr="00F85DBE" w:rsidRDefault="00F85DBE" w:rsidP="00F85DBE">
      <w:pPr>
        <w:rPr>
          <w:rFonts w:asciiTheme="minorHAnsi" w:hAnsiTheme="minorHAnsi"/>
        </w:rPr>
      </w:pPr>
    </w:p>
    <w:p w14:paraId="44D86139" w14:textId="77777777" w:rsidR="006A446A" w:rsidRDefault="00F85DBE" w:rsidP="00F85DB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II. </w:t>
      </w:r>
      <w:r w:rsidR="00D60A6F" w:rsidRPr="00F85DBE">
        <w:rPr>
          <w:rFonts w:asciiTheme="minorHAnsi" w:hAnsiTheme="minorHAnsi"/>
          <w:b/>
          <w:sz w:val="24"/>
          <w:szCs w:val="24"/>
        </w:rPr>
        <w:t>Member</w:t>
      </w:r>
      <w:r w:rsidR="00D2301A" w:rsidRPr="00F85DBE">
        <w:rPr>
          <w:rFonts w:asciiTheme="minorHAnsi" w:hAnsiTheme="minorHAnsi"/>
          <w:b/>
          <w:sz w:val="24"/>
          <w:szCs w:val="24"/>
        </w:rPr>
        <w:t xml:space="preserve"> Resources</w:t>
      </w:r>
    </w:p>
    <w:p w14:paraId="6EA021DA" w14:textId="3B322C51" w:rsidR="00D2301A" w:rsidRPr="00A80E50" w:rsidRDefault="006A446A" w:rsidP="00A80E50">
      <w:pPr>
        <w:ind w:left="709" w:hanging="283"/>
        <w:rPr>
          <w:rFonts w:asciiTheme="minorHAnsi" w:hAnsiTheme="minorHAnsi" w:cstheme="minorHAnsi"/>
          <w:b/>
          <w:bCs/>
        </w:rPr>
      </w:pPr>
      <w:r w:rsidRPr="00A80E50">
        <w:rPr>
          <w:rFonts w:asciiTheme="minorHAnsi" w:hAnsiTheme="minorHAnsi" w:cstheme="minorHAnsi"/>
          <w:b/>
          <w:bCs/>
        </w:rPr>
        <w:t xml:space="preserve">1. </w:t>
      </w:r>
      <w:r w:rsidR="00A80E50">
        <w:rPr>
          <w:rFonts w:asciiTheme="minorHAnsi" w:hAnsiTheme="minorHAnsi" w:cstheme="minorHAnsi"/>
          <w:b/>
          <w:bCs/>
        </w:rPr>
        <w:tab/>
      </w:r>
      <w:r w:rsidRPr="00A80E50">
        <w:rPr>
          <w:rFonts w:asciiTheme="minorHAnsi" w:hAnsiTheme="minorHAnsi" w:cstheme="minorHAnsi"/>
          <w:b/>
          <w:bCs/>
          <w:i/>
          <w:iCs/>
        </w:rPr>
        <w:t>Chambers Count</w:t>
      </w:r>
      <w:r w:rsidRPr="00A80E50">
        <w:rPr>
          <w:rFonts w:asciiTheme="minorHAnsi" w:hAnsiTheme="minorHAnsi" w:cstheme="minorHAnsi"/>
          <w:b/>
          <w:bCs/>
        </w:rPr>
        <w:t xml:space="preserve"> benchmarking survey</w:t>
      </w:r>
    </w:p>
    <w:p w14:paraId="44C6EEFB" w14:textId="0CF82842" w:rsidR="006A446A" w:rsidRPr="00A80E50" w:rsidRDefault="006A446A" w:rsidP="00A80E50">
      <w:pPr>
        <w:pStyle w:val="ListParagraph"/>
        <w:numPr>
          <w:ilvl w:val="0"/>
          <w:numId w:val="28"/>
        </w:numPr>
        <w:ind w:left="1418" w:hanging="284"/>
        <w:rPr>
          <w:rFonts w:asciiTheme="minorHAnsi" w:hAnsiTheme="minorHAnsi"/>
        </w:rPr>
      </w:pPr>
      <w:r w:rsidRPr="00A80E50">
        <w:rPr>
          <w:rFonts w:asciiTheme="minorHAnsi" w:hAnsiTheme="minorHAnsi"/>
        </w:rPr>
        <w:t>Focus on CEO compensation</w:t>
      </w:r>
    </w:p>
    <w:p w14:paraId="272D3196" w14:textId="434014B3" w:rsidR="006A446A" w:rsidRPr="00A80E50" w:rsidRDefault="006A446A" w:rsidP="00A80E50">
      <w:pPr>
        <w:pStyle w:val="ListParagraph"/>
        <w:numPr>
          <w:ilvl w:val="0"/>
          <w:numId w:val="28"/>
        </w:numPr>
        <w:ind w:left="1418" w:hanging="284"/>
        <w:rPr>
          <w:rFonts w:asciiTheme="minorHAnsi" w:hAnsiTheme="minorHAnsi"/>
        </w:rPr>
      </w:pPr>
      <w:r w:rsidRPr="00A80E50">
        <w:rPr>
          <w:rFonts w:asciiTheme="minorHAnsi" w:hAnsiTheme="minorHAnsi"/>
        </w:rPr>
        <w:t>Incorporate questions to collect information that helps address staff attraction and retention</w:t>
      </w:r>
    </w:p>
    <w:p w14:paraId="0E851AA3" w14:textId="10C4A836" w:rsidR="006A446A" w:rsidRPr="00A80E50" w:rsidRDefault="006A446A" w:rsidP="00A80E50">
      <w:pPr>
        <w:ind w:left="709" w:hanging="283"/>
        <w:rPr>
          <w:rFonts w:asciiTheme="minorHAnsi" w:hAnsiTheme="minorHAnsi"/>
          <w:b/>
          <w:bCs/>
        </w:rPr>
      </w:pPr>
      <w:r w:rsidRPr="00A80E50">
        <w:rPr>
          <w:rFonts w:asciiTheme="minorHAnsi" w:hAnsiTheme="minorHAnsi"/>
          <w:b/>
          <w:bCs/>
        </w:rPr>
        <w:t xml:space="preserve">2. </w:t>
      </w:r>
      <w:r w:rsidR="00A80E50">
        <w:rPr>
          <w:rFonts w:asciiTheme="minorHAnsi" w:hAnsiTheme="minorHAnsi"/>
          <w:b/>
          <w:bCs/>
        </w:rPr>
        <w:tab/>
      </w:r>
      <w:r w:rsidR="00F85DBE" w:rsidRPr="00A80E50">
        <w:rPr>
          <w:rFonts w:asciiTheme="minorHAnsi" w:hAnsiTheme="minorHAnsi"/>
          <w:b/>
          <w:bCs/>
        </w:rPr>
        <w:t>M</w:t>
      </w:r>
      <w:r w:rsidRPr="00A80E50">
        <w:rPr>
          <w:rFonts w:asciiTheme="minorHAnsi" w:hAnsiTheme="minorHAnsi"/>
          <w:b/>
          <w:bCs/>
        </w:rPr>
        <w:t>ember Resource Centre</w:t>
      </w:r>
    </w:p>
    <w:p w14:paraId="2ADBF770" w14:textId="11E89FA8" w:rsidR="006A446A" w:rsidRDefault="006A446A" w:rsidP="00A80E50">
      <w:pPr>
        <w:pStyle w:val="ListParagraph"/>
        <w:numPr>
          <w:ilvl w:val="0"/>
          <w:numId w:val="30"/>
        </w:numPr>
        <w:tabs>
          <w:tab w:val="left" w:pos="1134"/>
        </w:tabs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Review platform options for Member Resources Centre, architecture and content – filter, analyze and curate</w:t>
      </w:r>
      <w:r w:rsidR="00932753">
        <w:rPr>
          <w:rFonts w:asciiTheme="minorHAnsi" w:hAnsiTheme="minorHAnsi"/>
        </w:rPr>
        <w:t xml:space="preserve"> existing content</w:t>
      </w:r>
    </w:p>
    <w:p w14:paraId="564FB1BB" w14:textId="5BE866F5" w:rsidR="006A446A" w:rsidRDefault="006A446A" w:rsidP="00A80E50">
      <w:pPr>
        <w:pStyle w:val="ListParagraph"/>
        <w:numPr>
          <w:ilvl w:val="0"/>
          <w:numId w:val="30"/>
        </w:numPr>
        <w:tabs>
          <w:tab w:val="left" w:pos="1134"/>
        </w:tabs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Develop a CEO onboarding package</w:t>
      </w:r>
      <w:r w:rsidR="00444087">
        <w:rPr>
          <w:rFonts w:asciiTheme="minorHAnsi" w:hAnsiTheme="minorHAnsi"/>
        </w:rPr>
        <w:t xml:space="preserve"> – what you need to know</w:t>
      </w:r>
    </w:p>
    <w:p w14:paraId="6C139EC4" w14:textId="08FFDB6E" w:rsidR="006A446A" w:rsidRDefault="006A446A" w:rsidP="00A80E50">
      <w:pPr>
        <w:pStyle w:val="ListParagraph"/>
        <w:numPr>
          <w:ilvl w:val="0"/>
          <w:numId w:val="30"/>
        </w:numPr>
        <w:tabs>
          <w:tab w:val="left" w:pos="1134"/>
        </w:tabs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Collect resources that address 2022 membership survey issues</w:t>
      </w:r>
    </w:p>
    <w:p w14:paraId="5A91CF25" w14:textId="08CFB8EB" w:rsidR="006A446A" w:rsidRDefault="00444087" w:rsidP="00A80E50">
      <w:pPr>
        <w:pStyle w:val="ListParagraph"/>
        <w:numPr>
          <w:ilvl w:val="0"/>
          <w:numId w:val="30"/>
        </w:numPr>
        <w:tabs>
          <w:tab w:val="left" w:pos="1134"/>
        </w:tabs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Collect templates from accredited chambers</w:t>
      </w:r>
    </w:p>
    <w:p w14:paraId="23F5B2D0" w14:textId="60028655" w:rsidR="00444087" w:rsidRPr="006A446A" w:rsidRDefault="00444087" w:rsidP="00A80E50">
      <w:pPr>
        <w:pStyle w:val="ListParagraph"/>
        <w:numPr>
          <w:ilvl w:val="0"/>
          <w:numId w:val="30"/>
        </w:numPr>
        <w:tabs>
          <w:tab w:val="left" w:pos="1134"/>
        </w:tabs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Market MRC to create more awareness of what is available</w:t>
      </w:r>
    </w:p>
    <w:p w14:paraId="0144FE16" w14:textId="0C0D0FC4" w:rsidR="00F0404F" w:rsidRPr="00D9483C" w:rsidRDefault="00ED2990" w:rsidP="00F85DB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14:paraId="4ED44B63" w14:textId="41D0279D" w:rsidR="008C7CDB" w:rsidRPr="00F85DBE" w:rsidRDefault="00F85DBE" w:rsidP="00F85DB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III. </w:t>
      </w:r>
      <w:r w:rsidR="00F0404F" w:rsidRPr="00F85DBE">
        <w:rPr>
          <w:rFonts w:asciiTheme="minorHAnsi" w:hAnsiTheme="minorHAnsi"/>
          <w:b/>
          <w:sz w:val="24"/>
          <w:szCs w:val="24"/>
        </w:rPr>
        <w:t>Network</w:t>
      </w:r>
      <w:r w:rsidRPr="00F85DBE">
        <w:rPr>
          <w:rFonts w:asciiTheme="minorHAnsi" w:hAnsiTheme="minorHAnsi"/>
          <w:b/>
          <w:sz w:val="24"/>
          <w:szCs w:val="24"/>
        </w:rPr>
        <w:t xml:space="preserve"> Development</w:t>
      </w:r>
      <w:r w:rsidR="00836EB9">
        <w:rPr>
          <w:rFonts w:asciiTheme="minorHAnsi" w:hAnsiTheme="minorHAnsi"/>
          <w:b/>
          <w:sz w:val="24"/>
          <w:szCs w:val="24"/>
        </w:rPr>
        <w:t xml:space="preserve"> and Collaboration</w:t>
      </w:r>
      <w:r w:rsidR="003D267E">
        <w:rPr>
          <w:rFonts w:asciiTheme="minorHAnsi" w:hAnsiTheme="minorHAnsi"/>
          <w:b/>
          <w:sz w:val="24"/>
          <w:szCs w:val="24"/>
        </w:rPr>
        <w:br/>
      </w:r>
    </w:p>
    <w:p w14:paraId="6263EEEC" w14:textId="11FDD00A" w:rsidR="00992866" w:rsidRPr="00D9483C" w:rsidRDefault="00444087" w:rsidP="00A80E50">
      <w:pPr>
        <w:pStyle w:val="ListParagraph"/>
        <w:numPr>
          <w:ilvl w:val="0"/>
          <w:numId w:val="13"/>
        </w:numPr>
        <w:ind w:hanging="29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Peer Networks </w:t>
      </w:r>
    </w:p>
    <w:p w14:paraId="420D17C0" w14:textId="15FFA16C" w:rsidR="00992866" w:rsidRPr="00ED2990" w:rsidRDefault="00444087" w:rsidP="00A80E50">
      <w:pPr>
        <w:pStyle w:val="ListParagraph"/>
        <w:numPr>
          <w:ilvl w:val="1"/>
          <w:numId w:val="26"/>
        </w:numPr>
        <w:ind w:hanging="306"/>
        <w:rPr>
          <w:rFonts w:asciiTheme="minorHAnsi" w:hAnsiTheme="minorHAnsi"/>
        </w:rPr>
      </w:pPr>
      <w:r>
        <w:rPr>
          <w:rFonts w:asciiTheme="minorHAnsi" w:hAnsiTheme="minorHAnsi"/>
        </w:rPr>
        <w:t>Incorporate membership survey issues into peer network meetings and discussions</w:t>
      </w:r>
    </w:p>
    <w:p w14:paraId="50D989F5" w14:textId="4C614473" w:rsidR="00444087" w:rsidRPr="00A80E50" w:rsidRDefault="00444087" w:rsidP="00A80E50">
      <w:pPr>
        <w:pStyle w:val="ListParagraph"/>
        <w:numPr>
          <w:ilvl w:val="0"/>
          <w:numId w:val="13"/>
        </w:numPr>
        <w:ind w:hanging="294"/>
        <w:rPr>
          <w:rFonts w:asciiTheme="minorHAnsi" w:hAnsiTheme="minorHAnsi"/>
          <w:b/>
          <w:bCs/>
        </w:rPr>
      </w:pPr>
      <w:r w:rsidRPr="00A80E50">
        <w:rPr>
          <w:rFonts w:asciiTheme="minorHAnsi" w:hAnsiTheme="minorHAnsi"/>
          <w:b/>
          <w:bCs/>
        </w:rPr>
        <w:t>Collaboration</w:t>
      </w:r>
      <w:r w:rsidR="00836EB9" w:rsidRPr="00A80E50">
        <w:rPr>
          <w:rFonts w:asciiTheme="minorHAnsi" w:hAnsiTheme="minorHAnsi"/>
          <w:b/>
          <w:bCs/>
        </w:rPr>
        <w:t xml:space="preserve"> with CCC</w:t>
      </w:r>
      <w:r w:rsidR="004F5F4A" w:rsidRPr="00A80E50">
        <w:rPr>
          <w:rFonts w:asciiTheme="minorHAnsi" w:hAnsiTheme="minorHAnsi"/>
          <w:b/>
          <w:bCs/>
        </w:rPr>
        <w:t>,</w:t>
      </w:r>
      <w:r w:rsidR="00836EB9" w:rsidRPr="00A80E50">
        <w:rPr>
          <w:rFonts w:asciiTheme="minorHAnsi" w:hAnsiTheme="minorHAnsi"/>
          <w:b/>
          <w:bCs/>
        </w:rPr>
        <w:t xml:space="preserve"> provincial executive organizations </w:t>
      </w:r>
      <w:r w:rsidRPr="00A80E50">
        <w:rPr>
          <w:rFonts w:asciiTheme="minorHAnsi" w:hAnsiTheme="minorHAnsi"/>
          <w:b/>
          <w:bCs/>
        </w:rPr>
        <w:t>and other partners</w:t>
      </w:r>
    </w:p>
    <w:p w14:paraId="6B152DDD" w14:textId="23264BAC" w:rsidR="00444087" w:rsidRPr="00444087" w:rsidRDefault="00444087" w:rsidP="00A80E50">
      <w:pPr>
        <w:pStyle w:val="ListParagraph"/>
        <w:numPr>
          <w:ilvl w:val="1"/>
          <w:numId w:val="13"/>
        </w:numPr>
        <w:ind w:left="1418" w:hanging="284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Environmental scan </w:t>
      </w:r>
      <w:r w:rsidR="00836EB9" w:rsidRPr="00503408">
        <w:rPr>
          <w:rFonts w:asciiTheme="minorHAnsi" w:hAnsiTheme="minorHAnsi"/>
        </w:rPr>
        <w:t xml:space="preserve">to address </w:t>
      </w:r>
      <w:r>
        <w:rPr>
          <w:rFonts w:asciiTheme="minorHAnsi" w:hAnsiTheme="minorHAnsi"/>
        </w:rPr>
        <w:t>what services are provided by the various organizations and promote collaboration without duplication</w:t>
      </w:r>
    </w:p>
    <w:p w14:paraId="2A63A5B4" w14:textId="14F332AC" w:rsidR="00F85DBE" w:rsidRPr="00444087" w:rsidRDefault="00444087" w:rsidP="00A80E50">
      <w:pPr>
        <w:pStyle w:val="ListParagraph"/>
        <w:numPr>
          <w:ilvl w:val="1"/>
          <w:numId w:val="13"/>
        </w:numPr>
        <w:ind w:left="1418" w:hanging="284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Consider forming provincial chapters for those that are interested</w:t>
      </w:r>
      <w:r w:rsidR="009C692B">
        <w:rPr>
          <w:rFonts w:asciiTheme="minorHAnsi" w:hAnsiTheme="minorHAnsi"/>
        </w:rPr>
        <w:t xml:space="preserve"> (</w:t>
      </w:r>
      <w:proofErr w:type="spellStart"/>
      <w:r w:rsidR="009C692B">
        <w:rPr>
          <w:rFonts w:asciiTheme="minorHAnsi" w:hAnsiTheme="minorHAnsi"/>
        </w:rPr>
        <w:t>eg</w:t>
      </w:r>
      <w:proofErr w:type="spellEnd"/>
      <w:r w:rsidR="009C692B">
        <w:rPr>
          <w:rFonts w:asciiTheme="minorHAnsi" w:hAnsiTheme="minorHAnsi"/>
        </w:rPr>
        <w:t xml:space="preserve"> AB, Atlantic)</w:t>
      </w:r>
    </w:p>
    <w:p w14:paraId="2B64588B" w14:textId="7DC97B52" w:rsidR="00444087" w:rsidRPr="00503408" w:rsidRDefault="00444087" w:rsidP="00A80E50">
      <w:pPr>
        <w:pStyle w:val="ListParagraph"/>
        <w:numPr>
          <w:ilvl w:val="1"/>
          <w:numId w:val="13"/>
        </w:numPr>
        <w:ind w:left="1418" w:hanging="284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Identify other external partners that can assist with delivering on CCEC mandate e.g. Johnston Group, HR firms</w:t>
      </w:r>
    </w:p>
    <w:p w14:paraId="14E7D1B2" w14:textId="77777777" w:rsidR="00836EB9" w:rsidRPr="00836EB9" w:rsidRDefault="00836EB9" w:rsidP="00836EB9">
      <w:pPr>
        <w:rPr>
          <w:rFonts w:asciiTheme="minorHAnsi" w:hAnsiTheme="minorHAnsi"/>
        </w:rPr>
      </w:pPr>
    </w:p>
    <w:p w14:paraId="5B20CCB1" w14:textId="2E9F553D" w:rsidR="00E9385D" w:rsidRPr="00F85DBE" w:rsidRDefault="00F85DBE" w:rsidP="003D267E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IV. </w:t>
      </w:r>
      <w:r w:rsidR="00E9385D" w:rsidRPr="00F85DBE">
        <w:rPr>
          <w:rFonts w:asciiTheme="minorHAnsi" w:hAnsiTheme="minorHAnsi"/>
          <w:b/>
          <w:sz w:val="24"/>
          <w:szCs w:val="24"/>
        </w:rPr>
        <w:t>Recognition</w:t>
      </w:r>
    </w:p>
    <w:p w14:paraId="7C3EB9C2" w14:textId="448AC35B" w:rsidR="00444087" w:rsidRPr="00FD568E" w:rsidRDefault="00444087" w:rsidP="00FD568E">
      <w:pPr>
        <w:ind w:left="720" w:hanging="360"/>
        <w:rPr>
          <w:rFonts w:asciiTheme="minorHAnsi" w:hAnsiTheme="minorHAnsi"/>
          <w:bCs/>
        </w:rPr>
      </w:pPr>
      <w:r w:rsidRPr="00FD568E">
        <w:rPr>
          <w:rFonts w:asciiTheme="minorHAnsi" w:hAnsiTheme="minorHAnsi"/>
          <w:bCs/>
        </w:rPr>
        <w:t>Continue with existing recognition programs – executive awards, Accredited Chamber Executive, Milestone</w:t>
      </w:r>
      <w:r w:rsidR="00FD568E" w:rsidRPr="00FD568E">
        <w:rPr>
          <w:rFonts w:asciiTheme="minorHAnsi" w:hAnsiTheme="minorHAnsi"/>
          <w:bCs/>
        </w:rPr>
        <w:t xml:space="preserve"> </w:t>
      </w:r>
      <w:r w:rsidRPr="00FD568E">
        <w:rPr>
          <w:rFonts w:asciiTheme="minorHAnsi" w:hAnsiTheme="minorHAnsi"/>
          <w:bCs/>
        </w:rPr>
        <w:t>service and consider how they can be utilized to address chamber staffing issues.</w:t>
      </w:r>
    </w:p>
    <w:p w14:paraId="57B591B1" w14:textId="3C83D78D" w:rsidR="00010E2B" w:rsidRDefault="00010E2B" w:rsidP="00010E2B">
      <w:pPr>
        <w:rPr>
          <w:rFonts w:asciiTheme="minorHAnsi" w:hAnsiTheme="minorHAnsi"/>
        </w:rPr>
      </w:pPr>
    </w:p>
    <w:p w14:paraId="36430C96" w14:textId="77777777" w:rsidR="00124103" w:rsidRPr="00D9483C" w:rsidRDefault="00124103" w:rsidP="00ED2990">
      <w:pPr>
        <w:rPr>
          <w:rFonts w:asciiTheme="minorHAnsi" w:hAnsiTheme="minorHAnsi"/>
        </w:rPr>
      </w:pPr>
    </w:p>
    <w:p w14:paraId="4BEDD0DE" w14:textId="77777777" w:rsidR="00FD568E" w:rsidRDefault="00F85DBE" w:rsidP="00ED299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V. </w:t>
      </w:r>
      <w:r w:rsidR="00010E2B">
        <w:rPr>
          <w:rFonts w:asciiTheme="minorHAnsi" w:hAnsiTheme="minorHAnsi"/>
          <w:b/>
          <w:sz w:val="24"/>
          <w:szCs w:val="24"/>
        </w:rPr>
        <w:t>Communications &amp; Marketing</w:t>
      </w:r>
    </w:p>
    <w:p w14:paraId="2840ECA4" w14:textId="57C954DD" w:rsidR="00F85DBE" w:rsidRDefault="003D267E" w:rsidP="00FD568E">
      <w:pPr>
        <w:ind w:left="284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FD568E">
        <w:rPr>
          <w:rFonts w:asciiTheme="minorHAnsi" w:hAnsiTheme="minorHAnsi"/>
          <w:bCs/>
        </w:rPr>
        <w:t>Develop communications strategy that includes</w:t>
      </w:r>
    </w:p>
    <w:p w14:paraId="61C99A3E" w14:textId="767A3FFC" w:rsidR="00FD568E" w:rsidRDefault="00FD568E" w:rsidP="00FD568E">
      <w:pPr>
        <w:pStyle w:val="ListParagraph"/>
        <w:numPr>
          <w:ilvl w:val="0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Assessment of the right platform for job to be done and ease of access for members</w:t>
      </w:r>
    </w:p>
    <w:p w14:paraId="7C5DB38B" w14:textId="5DB03CF9" w:rsidR="00FD568E" w:rsidRDefault="00FD568E" w:rsidP="00FD568E">
      <w:pPr>
        <w:pStyle w:val="ListParagraph"/>
        <w:numPr>
          <w:ilvl w:val="0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Strategy for Facebook </w:t>
      </w:r>
      <w:r w:rsidR="00D148EE">
        <w:rPr>
          <w:rFonts w:asciiTheme="minorHAnsi" w:hAnsiTheme="minorHAnsi"/>
          <w:bCs/>
        </w:rPr>
        <w:t>group</w:t>
      </w:r>
    </w:p>
    <w:p w14:paraId="4DFF3A6E" w14:textId="3D11334F" w:rsidR="00FD568E" w:rsidRDefault="00FD568E" w:rsidP="00FD568E">
      <w:pPr>
        <w:pStyle w:val="ListParagraph"/>
        <w:numPr>
          <w:ilvl w:val="0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Membership growth through non-member exposure to CCEC programs, services and content</w:t>
      </w:r>
    </w:p>
    <w:p w14:paraId="7A3F8665" w14:textId="77777777" w:rsidR="008123E0" w:rsidRDefault="008123E0" w:rsidP="008123E0">
      <w:pPr>
        <w:rPr>
          <w:rFonts w:asciiTheme="minorHAnsi" w:hAnsiTheme="minorHAnsi"/>
          <w:b/>
        </w:rPr>
      </w:pPr>
    </w:p>
    <w:p w14:paraId="3D9F212B" w14:textId="242A8227" w:rsidR="00C07E79" w:rsidRPr="00875E7D" w:rsidRDefault="00C07E79" w:rsidP="00875E7D">
      <w:pPr>
        <w:rPr>
          <w:rFonts w:asciiTheme="minorHAnsi" w:hAnsiTheme="minorHAnsi"/>
          <w:bCs/>
          <w:szCs w:val="22"/>
        </w:rPr>
      </w:pPr>
    </w:p>
    <w:sectPr w:rsidR="00C07E79" w:rsidRPr="00875E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5214" w14:textId="77777777" w:rsidR="002A29A3" w:rsidRDefault="002A29A3" w:rsidP="00CD23AF">
      <w:r>
        <w:separator/>
      </w:r>
    </w:p>
  </w:endnote>
  <w:endnote w:type="continuationSeparator" w:id="0">
    <w:p w14:paraId="1BBA2535" w14:textId="77777777" w:rsidR="002A29A3" w:rsidRDefault="002A29A3" w:rsidP="00CD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821B" w14:textId="77777777" w:rsidR="002A29A3" w:rsidRDefault="002A29A3" w:rsidP="00CD23AF">
      <w:r>
        <w:separator/>
      </w:r>
    </w:p>
  </w:footnote>
  <w:footnote w:type="continuationSeparator" w:id="0">
    <w:p w14:paraId="5C618849" w14:textId="77777777" w:rsidR="002A29A3" w:rsidRDefault="002A29A3" w:rsidP="00CD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061A" w14:textId="00A92FDA" w:rsidR="00CD23AF" w:rsidRDefault="00CD23AF">
    <w:pPr>
      <w:pStyle w:val="Header"/>
    </w:pPr>
    <w:r>
      <w:rPr>
        <w:noProof/>
      </w:rPr>
      <w:drawing>
        <wp:inline distT="0" distB="0" distL="0" distR="0" wp14:anchorId="759D6169" wp14:editId="46C4C56B">
          <wp:extent cx="1296230" cy="77815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89" cy="79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41B"/>
    <w:multiLevelType w:val="hybridMultilevel"/>
    <w:tmpl w:val="F200B2D6"/>
    <w:lvl w:ilvl="0" w:tplc="1CDEE7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D6D1C"/>
    <w:multiLevelType w:val="hybridMultilevel"/>
    <w:tmpl w:val="3D369478"/>
    <w:lvl w:ilvl="0" w:tplc="1009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46" w:hanging="360"/>
      </w:pPr>
      <w:rPr>
        <w:rFonts w:ascii="Wingdings" w:hAnsi="Wingdings" w:hint="default"/>
      </w:rPr>
    </w:lvl>
  </w:abstractNum>
  <w:abstractNum w:abstractNumId="2" w15:restartNumberingAfterBreak="0">
    <w:nsid w:val="03E5078E"/>
    <w:multiLevelType w:val="hybridMultilevel"/>
    <w:tmpl w:val="F110AF12"/>
    <w:lvl w:ilvl="0" w:tplc="1CDEE70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6AA7"/>
    <w:multiLevelType w:val="hybridMultilevel"/>
    <w:tmpl w:val="AD7A97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691C"/>
    <w:multiLevelType w:val="hybridMultilevel"/>
    <w:tmpl w:val="390001D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F019E"/>
    <w:multiLevelType w:val="hybridMultilevel"/>
    <w:tmpl w:val="7E68D87E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E1FB9"/>
    <w:multiLevelType w:val="hybridMultilevel"/>
    <w:tmpl w:val="77A21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0F05"/>
    <w:multiLevelType w:val="hybridMultilevel"/>
    <w:tmpl w:val="3EC2EBF0"/>
    <w:lvl w:ilvl="0" w:tplc="EFAAD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5C3C"/>
    <w:multiLevelType w:val="hybridMultilevel"/>
    <w:tmpl w:val="597C73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33EDA"/>
    <w:multiLevelType w:val="hybridMultilevel"/>
    <w:tmpl w:val="86DE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26D"/>
    <w:multiLevelType w:val="hybridMultilevel"/>
    <w:tmpl w:val="FCAA9E8A"/>
    <w:lvl w:ilvl="0" w:tplc="10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14B39F2"/>
    <w:multiLevelType w:val="hybridMultilevel"/>
    <w:tmpl w:val="94AABB3E"/>
    <w:lvl w:ilvl="0" w:tplc="1CDEE70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A3515"/>
    <w:multiLevelType w:val="hybridMultilevel"/>
    <w:tmpl w:val="B7B63EF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180"/>
      </w:pPr>
      <w:rPr>
        <w:rFonts w:ascii="Wingdings" w:hAnsi="Wingdings" w:hint="default"/>
      </w:rPr>
    </w:lvl>
    <w:lvl w:ilvl="3" w:tplc="E71846A6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19ACB30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AD83153"/>
    <w:multiLevelType w:val="hybridMultilevel"/>
    <w:tmpl w:val="F2F2DB8E"/>
    <w:lvl w:ilvl="0" w:tplc="1CDEE7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3264"/>
    <w:multiLevelType w:val="hybridMultilevel"/>
    <w:tmpl w:val="F4146D1E"/>
    <w:lvl w:ilvl="0" w:tplc="04090001">
      <w:start w:val="20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9385B"/>
    <w:multiLevelType w:val="hybridMultilevel"/>
    <w:tmpl w:val="8902BD24"/>
    <w:lvl w:ilvl="0" w:tplc="1CDEE7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26D5"/>
    <w:multiLevelType w:val="hybridMultilevel"/>
    <w:tmpl w:val="76AC1EF4"/>
    <w:lvl w:ilvl="0" w:tplc="CC08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234D5"/>
    <w:multiLevelType w:val="hybridMultilevel"/>
    <w:tmpl w:val="17A0B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2D2750"/>
    <w:multiLevelType w:val="hybridMultilevel"/>
    <w:tmpl w:val="DF14C56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180"/>
      </w:pPr>
      <w:rPr>
        <w:rFonts w:ascii="Wingdings" w:hAnsi="Wingdings" w:hint="default"/>
      </w:rPr>
    </w:lvl>
    <w:lvl w:ilvl="3" w:tplc="E71846A6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19ACB30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C3B0BA5"/>
    <w:multiLevelType w:val="hybridMultilevel"/>
    <w:tmpl w:val="4876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164CD"/>
    <w:multiLevelType w:val="hybridMultilevel"/>
    <w:tmpl w:val="8C7282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46158"/>
    <w:multiLevelType w:val="hybridMultilevel"/>
    <w:tmpl w:val="0FE88140"/>
    <w:lvl w:ilvl="0" w:tplc="96C236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32D41"/>
    <w:multiLevelType w:val="hybridMultilevel"/>
    <w:tmpl w:val="A848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A2F7A"/>
    <w:multiLevelType w:val="hybridMultilevel"/>
    <w:tmpl w:val="52AE7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9316B9"/>
    <w:multiLevelType w:val="hybridMultilevel"/>
    <w:tmpl w:val="7378627A"/>
    <w:lvl w:ilvl="0" w:tplc="DBA6E7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E5015"/>
    <w:multiLevelType w:val="hybridMultilevel"/>
    <w:tmpl w:val="E79023CC"/>
    <w:lvl w:ilvl="0" w:tplc="1AEE8EE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C5778"/>
    <w:multiLevelType w:val="hybridMultilevel"/>
    <w:tmpl w:val="32C2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624F"/>
    <w:multiLevelType w:val="hybridMultilevel"/>
    <w:tmpl w:val="9940DA40"/>
    <w:lvl w:ilvl="0" w:tplc="1CDEE70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6709DC"/>
    <w:multiLevelType w:val="hybridMultilevel"/>
    <w:tmpl w:val="E74A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05F2A"/>
    <w:multiLevelType w:val="hybridMultilevel"/>
    <w:tmpl w:val="468E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DEE7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009B5"/>
    <w:multiLevelType w:val="hybridMultilevel"/>
    <w:tmpl w:val="9F1681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C7350"/>
    <w:multiLevelType w:val="hybridMultilevel"/>
    <w:tmpl w:val="88628852"/>
    <w:lvl w:ilvl="0" w:tplc="1CDEE7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00081">
    <w:abstractNumId w:val="8"/>
  </w:num>
  <w:num w:numId="2" w16cid:durableId="310866236">
    <w:abstractNumId w:val="14"/>
  </w:num>
  <w:num w:numId="3" w16cid:durableId="1619750912">
    <w:abstractNumId w:val="11"/>
  </w:num>
  <w:num w:numId="4" w16cid:durableId="2080518285">
    <w:abstractNumId w:val="25"/>
  </w:num>
  <w:num w:numId="5" w16cid:durableId="24403427">
    <w:abstractNumId w:val="27"/>
  </w:num>
  <w:num w:numId="6" w16cid:durableId="1923486574">
    <w:abstractNumId w:val="2"/>
  </w:num>
  <w:num w:numId="7" w16cid:durableId="995840718">
    <w:abstractNumId w:val="13"/>
  </w:num>
  <w:num w:numId="8" w16cid:durableId="1446076764">
    <w:abstractNumId w:val="28"/>
  </w:num>
  <w:num w:numId="9" w16cid:durableId="1061490248">
    <w:abstractNumId w:val="30"/>
  </w:num>
  <w:num w:numId="10" w16cid:durableId="610236052">
    <w:abstractNumId w:val="7"/>
  </w:num>
  <w:num w:numId="11" w16cid:durableId="1128475116">
    <w:abstractNumId w:val="16"/>
  </w:num>
  <w:num w:numId="12" w16cid:durableId="1809739557">
    <w:abstractNumId w:val="19"/>
  </w:num>
  <w:num w:numId="13" w16cid:durableId="1582791921">
    <w:abstractNumId w:val="26"/>
  </w:num>
  <w:num w:numId="14" w16cid:durableId="1924802722">
    <w:abstractNumId w:val="0"/>
  </w:num>
  <w:num w:numId="15" w16cid:durableId="199126050">
    <w:abstractNumId w:val="9"/>
  </w:num>
  <w:num w:numId="16" w16cid:durableId="8676572">
    <w:abstractNumId w:val="31"/>
  </w:num>
  <w:num w:numId="17" w16cid:durableId="1502088926">
    <w:abstractNumId w:val="15"/>
  </w:num>
  <w:num w:numId="18" w16cid:durableId="1439063382">
    <w:abstractNumId w:val="18"/>
  </w:num>
  <w:num w:numId="19" w16cid:durableId="1391726664">
    <w:abstractNumId w:val="12"/>
  </w:num>
  <w:num w:numId="20" w16cid:durableId="1524440594">
    <w:abstractNumId w:val="21"/>
  </w:num>
  <w:num w:numId="21" w16cid:durableId="804126748">
    <w:abstractNumId w:val="29"/>
  </w:num>
  <w:num w:numId="22" w16cid:durableId="1886024929">
    <w:abstractNumId w:val="24"/>
  </w:num>
  <w:num w:numId="23" w16cid:durableId="410084210">
    <w:abstractNumId w:val="23"/>
  </w:num>
  <w:num w:numId="24" w16cid:durableId="277294342">
    <w:abstractNumId w:val="3"/>
  </w:num>
  <w:num w:numId="25" w16cid:durableId="1294991583">
    <w:abstractNumId w:val="17"/>
  </w:num>
  <w:num w:numId="26" w16cid:durableId="2031180976">
    <w:abstractNumId w:val="22"/>
  </w:num>
  <w:num w:numId="27" w16cid:durableId="128861279">
    <w:abstractNumId w:val="6"/>
  </w:num>
  <w:num w:numId="28" w16cid:durableId="1249578111">
    <w:abstractNumId w:val="4"/>
  </w:num>
  <w:num w:numId="29" w16cid:durableId="432552623">
    <w:abstractNumId w:val="1"/>
  </w:num>
  <w:num w:numId="30" w16cid:durableId="1795558738">
    <w:abstractNumId w:val="10"/>
  </w:num>
  <w:num w:numId="31" w16cid:durableId="1169246957">
    <w:abstractNumId w:val="5"/>
  </w:num>
  <w:num w:numId="32" w16cid:durableId="4959998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AD"/>
    <w:rsid w:val="00010E2B"/>
    <w:rsid w:val="000D007B"/>
    <w:rsid w:val="000E13F0"/>
    <w:rsid w:val="000F1381"/>
    <w:rsid w:val="00100DD5"/>
    <w:rsid w:val="00124103"/>
    <w:rsid w:val="00125C52"/>
    <w:rsid w:val="00165928"/>
    <w:rsid w:val="001E48FF"/>
    <w:rsid w:val="001F4EEB"/>
    <w:rsid w:val="002513EF"/>
    <w:rsid w:val="002A29A3"/>
    <w:rsid w:val="002C29B0"/>
    <w:rsid w:val="003267A2"/>
    <w:rsid w:val="00386D83"/>
    <w:rsid w:val="003A72B4"/>
    <w:rsid w:val="003D267E"/>
    <w:rsid w:val="003D661B"/>
    <w:rsid w:val="00400357"/>
    <w:rsid w:val="00411A8C"/>
    <w:rsid w:val="00444087"/>
    <w:rsid w:val="00466E75"/>
    <w:rsid w:val="004B1CDF"/>
    <w:rsid w:val="004D148A"/>
    <w:rsid w:val="004D5956"/>
    <w:rsid w:val="004F5F4A"/>
    <w:rsid w:val="00503408"/>
    <w:rsid w:val="005B0ED8"/>
    <w:rsid w:val="005B2D46"/>
    <w:rsid w:val="00620655"/>
    <w:rsid w:val="006A446A"/>
    <w:rsid w:val="006B50A1"/>
    <w:rsid w:val="007042AD"/>
    <w:rsid w:val="007A697F"/>
    <w:rsid w:val="008123E0"/>
    <w:rsid w:val="00836EB9"/>
    <w:rsid w:val="00875E7D"/>
    <w:rsid w:val="008C7CDB"/>
    <w:rsid w:val="008E5ED2"/>
    <w:rsid w:val="008F2C5C"/>
    <w:rsid w:val="0091274B"/>
    <w:rsid w:val="00922BAD"/>
    <w:rsid w:val="00926AEE"/>
    <w:rsid w:val="00932753"/>
    <w:rsid w:val="0097401B"/>
    <w:rsid w:val="009852F1"/>
    <w:rsid w:val="00990573"/>
    <w:rsid w:val="00992866"/>
    <w:rsid w:val="009B0F12"/>
    <w:rsid w:val="009B5654"/>
    <w:rsid w:val="009C692B"/>
    <w:rsid w:val="009E134B"/>
    <w:rsid w:val="00A80E50"/>
    <w:rsid w:val="00B3582F"/>
    <w:rsid w:val="00BA5718"/>
    <w:rsid w:val="00BE0E20"/>
    <w:rsid w:val="00C07E79"/>
    <w:rsid w:val="00C436B7"/>
    <w:rsid w:val="00C90596"/>
    <w:rsid w:val="00CB6ABC"/>
    <w:rsid w:val="00CD23AF"/>
    <w:rsid w:val="00D00BE9"/>
    <w:rsid w:val="00D00D3D"/>
    <w:rsid w:val="00D148EE"/>
    <w:rsid w:val="00D2301A"/>
    <w:rsid w:val="00D60A6F"/>
    <w:rsid w:val="00D9483C"/>
    <w:rsid w:val="00DD07EA"/>
    <w:rsid w:val="00E56A02"/>
    <w:rsid w:val="00E57DEA"/>
    <w:rsid w:val="00E70B64"/>
    <w:rsid w:val="00E77F27"/>
    <w:rsid w:val="00E9385D"/>
    <w:rsid w:val="00E96C8C"/>
    <w:rsid w:val="00EC3633"/>
    <w:rsid w:val="00ED2990"/>
    <w:rsid w:val="00F0404F"/>
    <w:rsid w:val="00F85DBE"/>
    <w:rsid w:val="00FB4F29"/>
    <w:rsid w:val="00FD568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AD117"/>
  <w15:docId w15:val="{8AAB1CCC-98AF-4FE1-9717-3CD25CD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Kowalchuk</dc:creator>
  <cp:lastModifiedBy>Deneen Belliveau</cp:lastModifiedBy>
  <cp:revision>11</cp:revision>
  <cp:lastPrinted>2023-10-06T14:37:00Z</cp:lastPrinted>
  <dcterms:created xsi:type="dcterms:W3CDTF">2022-10-20T14:53:00Z</dcterms:created>
  <dcterms:modified xsi:type="dcterms:W3CDTF">2023-10-06T14:37:00Z</dcterms:modified>
</cp:coreProperties>
</file>