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8D" w:rsidRDefault="008E688D" w:rsidP="008E688D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80E26C" wp14:editId="0B7B0A93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88D" w:rsidRPr="00917939" w:rsidRDefault="008E688D" w:rsidP="008E688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8E688D" w:rsidRPr="00917939" w:rsidRDefault="008E688D" w:rsidP="008E688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8E688D" w:rsidRPr="00F72435" w:rsidRDefault="008E688D" w:rsidP="008E688D">
      <w:pPr>
        <w:rPr>
          <w:b/>
          <w:color w:val="000000"/>
          <w:sz w:val="40"/>
          <w:szCs w:val="40"/>
        </w:rPr>
      </w:pPr>
    </w:p>
    <w:p w:rsidR="00792AED" w:rsidRPr="00A64279" w:rsidRDefault="00792AED" w:rsidP="00DB6779">
      <w:pPr>
        <w:pStyle w:val="Heading5"/>
        <w:ind w:right="-720"/>
        <w:jc w:val="left"/>
        <w:rPr>
          <w:rFonts w:ascii="Arial" w:hAnsi="Arial" w:cs="Arial"/>
          <w:b w:val="0"/>
          <w:sz w:val="40"/>
          <w:szCs w:val="40"/>
          <w:u w:val="none"/>
        </w:rPr>
      </w:pPr>
      <w:r w:rsidRPr="00A64279">
        <w:rPr>
          <w:rFonts w:ascii="Arial" w:hAnsi="Arial" w:cs="Arial"/>
          <w:b w:val="0"/>
          <w:sz w:val="40"/>
          <w:szCs w:val="40"/>
          <w:u w:val="none"/>
        </w:rPr>
        <w:t>P</w:t>
      </w:r>
      <w:r w:rsidR="00DB6779" w:rsidRPr="00A64279">
        <w:rPr>
          <w:rFonts w:ascii="Arial" w:hAnsi="Arial" w:cs="Arial"/>
          <w:b w:val="0"/>
          <w:sz w:val="40"/>
          <w:szCs w:val="40"/>
          <w:u w:val="none"/>
        </w:rPr>
        <w:t>ayroll Deductions</w:t>
      </w:r>
    </w:p>
    <w:p w:rsidR="00792AED" w:rsidRPr="00A64279" w:rsidRDefault="00792AED" w:rsidP="008E688D">
      <w:pPr>
        <w:spacing w:line="300" w:lineRule="exact"/>
        <w:rPr>
          <w:rFonts w:ascii="Arial" w:hAnsi="Arial" w:cs="Arial"/>
        </w:rPr>
      </w:pPr>
    </w:p>
    <w:p w:rsidR="00792AED" w:rsidRPr="00A64279" w:rsidRDefault="00792AED" w:rsidP="008E688D">
      <w:p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Various payroll deductions are made each payday to comply with federal and state laws pertaining to taxes and insurance.  Deductions will be made for the following:</w:t>
      </w:r>
    </w:p>
    <w:p w:rsidR="00792AED" w:rsidRPr="00A64279" w:rsidRDefault="00792AED" w:rsidP="008E688D">
      <w:pPr>
        <w:spacing w:line="300" w:lineRule="exact"/>
        <w:rPr>
          <w:rFonts w:ascii="Arial" w:hAnsi="Arial" w:cs="Arial"/>
          <w:sz w:val="22"/>
        </w:rPr>
      </w:pPr>
    </w:p>
    <w:p w:rsidR="00792AED" w:rsidRPr="00A64279" w:rsidRDefault="00792AED" w:rsidP="008E688D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Federal and State Income Tax Withholding</w:t>
      </w:r>
    </w:p>
    <w:p w:rsidR="00792AED" w:rsidRPr="00A64279" w:rsidRDefault="00792AED" w:rsidP="008E688D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Social Security (FICA)</w:t>
      </w:r>
    </w:p>
    <w:p w:rsidR="00792AED" w:rsidRPr="00A64279" w:rsidRDefault="00792AED" w:rsidP="008E688D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Medicare</w:t>
      </w:r>
    </w:p>
    <w:p w:rsidR="00792AED" w:rsidRPr="00A64279" w:rsidRDefault="00792AED" w:rsidP="008E688D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Workers’ Compensation Insurance</w:t>
      </w:r>
    </w:p>
    <w:p w:rsidR="00792AED" w:rsidRPr="00A64279" w:rsidRDefault="00792AED" w:rsidP="008E688D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 xml:space="preserve">Other items designated and authorized by you in writing </w:t>
      </w:r>
    </w:p>
    <w:p w:rsidR="00792AED" w:rsidRPr="00A64279" w:rsidRDefault="00792AED" w:rsidP="008E688D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>Other items required by law, such as wage garnishments</w:t>
      </w:r>
    </w:p>
    <w:p w:rsidR="00792AED" w:rsidRPr="00A64279" w:rsidRDefault="00792AED" w:rsidP="008E688D">
      <w:pPr>
        <w:spacing w:line="300" w:lineRule="exact"/>
        <w:rPr>
          <w:rFonts w:ascii="Arial" w:hAnsi="Arial" w:cs="Arial"/>
          <w:sz w:val="22"/>
        </w:rPr>
      </w:pPr>
    </w:p>
    <w:p w:rsidR="00792AED" w:rsidRPr="00A64279" w:rsidRDefault="00792AED" w:rsidP="008E688D">
      <w:pPr>
        <w:spacing w:line="300" w:lineRule="exact"/>
        <w:rPr>
          <w:rFonts w:ascii="Arial" w:hAnsi="Arial" w:cs="Arial"/>
          <w:sz w:val="22"/>
        </w:rPr>
      </w:pPr>
      <w:r w:rsidRPr="00A64279">
        <w:rPr>
          <w:rFonts w:ascii="Arial" w:hAnsi="Arial" w:cs="Arial"/>
          <w:sz w:val="22"/>
        </w:rPr>
        <w:t xml:space="preserve">At the </w:t>
      </w:r>
      <w:r w:rsidR="00394088" w:rsidRPr="00A64279">
        <w:rPr>
          <w:rFonts w:ascii="Arial" w:hAnsi="Arial" w:cs="Arial"/>
          <w:sz w:val="22"/>
        </w:rPr>
        <w:t xml:space="preserve">beginning </w:t>
      </w:r>
      <w:r w:rsidRPr="00A64279">
        <w:rPr>
          <w:rFonts w:ascii="Arial" w:hAnsi="Arial" w:cs="Arial"/>
          <w:sz w:val="22"/>
        </w:rPr>
        <w:t xml:space="preserve">of each calendar year, you will be supplied with your Wage and Tax Statement (W-2) form.  This statement summarizes your income and deductions for the </w:t>
      </w:r>
      <w:r w:rsidR="004A3584" w:rsidRPr="00A64279">
        <w:rPr>
          <w:rFonts w:ascii="Arial" w:hAnsi="Arial" w:cs="Arial"/>
          <w:sz w:val="22"/>
        </w:rPr>
        <w:t xml:space="preserve">previous </w:t>
      </w:r>
      <w:r w:rsidRPr="00A64279">
        <w:rPr>
          <w:rFonts w:ascii="Arial" w:hAnsi="Arial" w:cs="Arial"/>
          <w:sz w:val="22"/>
        </w:rPr>
        <w:t xml:space="preserve">year. </w:t>
      </w:r>
      <w:r w:rsidR="00A64279">
        <w:rPr>
          <w:rFonts w:ascii="Arial" w:hAnsi="Arial" w:cs="Arial"/>
          <w:sz w:val="22"/>
        </w:rPr>
        <w:t>You may also update your Withholding Allowance Certificate (W-4) deductions at any time.</w:t>
      </w:r>
      <w:r w:rsidRPr="00A64279">
        <w:rPr>
          <w:rFonts w:ascii="Arial" w:hAnsi="Arial" w:cs="Arial"/>
          <w:sz w:val="22"/>
        </w:rPr>
        <w:t xml:space="preserve"> If you have any questions regarding these deductions, please contact the payroll department.</w:t>
      </w:r>
    </w:p>
    <w:p w:rsidR="00DB6779" w:rsidRPr="00A64279" w:rsidRDefault="00DB6779" w:rsidP="008E688D">
      <w:pPr>
        <w:spacing w:line="300" w:lineRule="exact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  <w:bookmarkStart w:id="0" w:name="_GoBack"/>
      <w:bookmarkEnd w:id="0"/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DB6779" w:rsidRPr="00A64279" w:rsidRDefault="00DB6779" w:rsidP="00DB6779">
      <w:pPr>
        <w:spacing w:line="300" w:lineRule="exact"/>
        <w:ind w:right="-720"/>
        <w:rPr>
          <w:rFonts w:ascii="Arial" w:hAnsi="Arial" w:cs="Arial"/>
        </w:rPr>
      </w:pPr>
    </w:p>
    <w:p w:rsidR="00F400F1" w:rsidRPr="00A64279" w:rsidRDefault="00A64279" w:rsidP="008E688D">
      <w:pPr>
        <w:spacing w:line="300" w:lineRule="exact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1/2022</w:t>
      </w:r>
    </w:p>
    <w:sectPr w:rsidR="00F400F1" w:rsidRPr="00A64279" w:rsidSect="008E68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51" w:rsidRDefault="00435C51" w:rsidP="00BF306E">
      <w:r>
        <w:separator/>
      </w:r>
    </w:p>
  </w:endnote>
  <w:endnote w:type="continuationSeparator" w:id="0">
    <w:p w:rsidR="00435C51" w:rsidRDefault="00435C51" w:rsidP="00BF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8D" w:rsidRPr="00917939" w:rsidRDefault="008E688D" w:rsidP="008E688D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51" w:rsidRDefault="00435C51" w:rsidP="00BF306E">
      <w:r>
        <w:separator/>
      </w:r>
    </w:p>
  </w:footnote>
  <w:footnote w:type="continuationSeparator" w:id="0">
    <w:p w:rsidR="00435C51" w:rsidRDefault="00435C51" w:rsidP="00BF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27E1B12"/>
    <w:multiLevelType w:val="hybridMultilevel"/>
    <w:tmpl w:val="89D66FA4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B6BF4"/>
    <w:multiLevelType w:val="hybridMultilevel"/>
    <w:tmpl w:val="652813FE"/>
    <w:lvl w:ilvl="0" w:tplc="F3BC2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792" w:hanging="432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ED"/>
    <w:rsid w:val="000E61F6"/>
    <w:rsid w:val="001840B8"/>
    <w:rsid w:val="00394088"/>
    <w:rsid w:val="00435C51"/>
    <w:rsid w:val="004A3584"/>
    <w:rsid w:val="005F1551"/>
    <w:rsid w:val="00693AD8"/>
    <w:rsid w:val="006D6028"/>
    <w:rsid w:val="00792AED"/>
    <w:rsid w:val="008E688D"/>
    <w:rsid w:val="009D75FB"/>
    <w:rsid w:val="00A64279"/>
    <w:rsid w:val="00BF306E"/>
    <w:rsid w:val="00BF5FDC"/>
    <w:rsid w:val="00DB6779"/>
    <w:rsid w:val="00E26F96"/>
    <w:rsid w:val="00ED7687"/>
    <w:rsid w:val="00F400F1"/>
    <w:rsid w:val="00F5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ACB5C-CD83-4C3D-98BA-80269AFC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AED"/>
    <w:rPr>
      <w:sz w:val="24"/>
    </w:rPr>
  </w:style>
  <w:style w:type="paragraph" w:styleId="Heading5">
    <w:name w:val="heading 5"/>
    <w:basedOn w:val="Normal"/>
    <w:next w:val="Normal"/>
    <w:qFormat/>
    <w:rsid w:val="00792AED"/>
    <w:pPr>
      <w:keepNext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2A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30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306E"/>
    <w:rPr>
      <w:sz w:val="24"/>
    </w:rPr>
  </w:style>
  <w:style w:type="character" w:customStyle="1" w:styleId="HeaderChar">
    <w:name w:val="Header Char"/>
    <w:link w:val="Header"/>
    <w:rsid w:val="00DB6779"/>
    <w:rPr>
      <w:sz w:val="24"/>
    </w:rPr>
  </w:style>
  <w:style w:type="paragraph" w:styleId="Title">
    <w:name w:val="Title"/>
    <w:basedOn w:val="Normal"/>
    <w:link w:val="TitleChar"/>
    <w:qFormat/>
    <w:rsid w:val="00DB6779"/>
    <w:pPr>
      <w:jc w:val="center"/>
    </w:pPr>
    <w:rPr>
      <w:b/>
    </w:rPr>
  </w:style>
  <w:style w:type="character" w:customStyle="1" w:styleId="TitleChar">
    <w:name w:val="Title Char"/>
    <w:link w:val="Title"/>
    <w:rsid w:val="00DB6779"/>
    <w:rPr>
      <w:b/>
      <w:sz w:val="24"/>
    </w:rPr>
  </w:style>
  <w:style w:type="paragraph" w:styleId="BalloonText">
    <w:name w:val="Balloon Text"/>
    <w:basedOn w:val="Normal"/>
    <w:link w:val="BalloonTextChar"/>
    <w:rsid w:val="008E6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6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Policy Language</vt:lpstr>
    </vt:vector>
  </TitlesOfParts>
  <Company>Cascade Employers Association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Language</dc:title>
  <dc:subject/>
  <dc:creator>Patrice Altenhofen</dc:creator>
  <cp:keywords/>
  <dc:description/>
  <cp:lastModifiedBy>Nancy Van Dyke</cp:lastModifiedBy>
  <cp:revision>2</cp:revision>
  <dcterms:created xsi:type="dcterms:W3CDTF">2022-01-06T22:47:00Z</dcterms:created>
  <dcterms:modified xsi:type="dcterms:W3CDTF">2022-01-06T22:47:00Z</dcterms:modified>
</cp:coreProperties>
</file>