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CE8F3" w14:textId="77777777" w:rsidR="000D33EB" w:rsidRDefault="000D33EB" w:rsidP="000D33EB">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0E804688" wp14:editId="6A1E9AEF">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038195F0" w14:textId="77777777" w:rsidR="000D33EB" w:rsidRPr="00917939" w:rsidRDefault="000D33EB" w:rsidP="000D33EB">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1D61BBC8" w14:textId="77777777" w:rsidR="000D33EB" w:rsidRPr="00917939" w:rsidRDefault="000D33EB" w:rsidP="000D33EB">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496DA5D9" w14:textId="77777777" w:rsidR="000D33EB" w:rsidRPr="00F72435" w:rsidRDefault="000D33EB" w:rsidP="000D33EB">
      <w:pPr>
        <w:spacing w:after="0" w:line="240" w:lineRule="auto"/>
        <w:rPr>
          <w:rFonts w:eastAsia="Times New Roman"/>
          <w:b/>
          <w:color w:val="000000"/>
          <w:sz w:val="40"/>
          <w:szCs w:val="40"/>
        </w:rPr>
      </w:pPr>
    </w:p>
    <w:p w14:paraId="6F860A8F" w14:textId="77777777" w:rsidR="006C76B6" w:rsidRPr="00917939" w:rsidRDefault="006C76B6" w:rsidP="006C76B6">
      <w:pPr>
        <w:spacing w:after="0" w:line="240" w:lineRule="auto"/>
        <w:rPr>
          <w:rFonts w:ascii="Arial" w:eastAsia="Times New Roman" w:hAnsi="Arial" w:cs="Arial"/>
          <w:color w:val="000000"/>
          <w:sz w:val="40"/>
          <w:szCs w:val="40"/>
        </w:rPr>
      </w:pPr>
      <w:r>
        <w:rPr>
          <w:rFonts w:ascii="Arial" w:eastAsia="Times New Roman" w:hAnsi="Arial" w:cs="Arial"/>
          <w:color w:val="000000"/>
          <w:sz w:val="40"/>
          <w:szCs w:val="40"/>
        </w:rPr>
        <w:t>Paid Parental Leave</w:t>
      </w:r>
    </w:p>
    <w:p w14:paraId="044FF149" w14:textId="77777777" w:rsidR="004F5BCF" w:rsidRDefault="00F5617E" w:rsidP="000D33EB">
      <w:pPr>
        <w:spacing w:after="0" w:line="300" w:lineRule="exact"/>
      </w:pPr>
    </w:p>
    <w:p w14:paraId="09E82F33" w14:textId="77777777" w:rsidR="004D3B53" w:rsidRDefault="004D3B53" w:rsidP="000D33EB">
      <w:pPr>
        <w:spacing w:after="0" w:line="300" w:lineRule="exact"/>
        <w:rPr>
          <w:rFonts w:ascii="Arial" w:hAnsi="Arial" w:cs="Arial"/>
        </w:rPr>
      </w:pPr>
      <w:r>
        <w:rPr>
          <w:rFonts w:ascii="Arial" w:hAnsi="Arial" w:cs="Arial"/>
        </w:rPr>
        <w:t>In the interest of assisting and supporting new parent relationships and balancing work and family matters, the Company provides Paid Parental Leave (PPL)</w:t>
      </w:r>
      <w:r w:rsidR="00BB773F">
        <w:rPr>
          <w:rFonts w:ascii="Arial" w:hAnsi="Arial" w:cs="Arial"/>
        </w:rPr>
        <w:t xml:space="preserve"> to eligible employees</w:t>
      </w:r>
      <w:r>
        <w:rPr>
          <w:rFonts w:ascii="Arial" w:hAnsi="Arial" w:cs="Arial"/>
        </w:rPr>
        <w:t>. Paid Parental Leave provides wages to employees on leave to recover from giving birth and/or to bond with their new child.</w:t>
      </w:r>
    </w:p>
    <w:p w14:paraId="2E8BD1A3" w14:textId="77777777" w:rsidR="000D33EB" w:rsidRDefault="000D33EB" w:rsidP="000D33EB">
      <w:pPr>
        <w:spacing w:after="0" w:line="300" w:lineRule="exact"/>
        <w:rPr>
          <w:rFonts w:ascii="Arial" w:hAnsi="Arial" w:cs="Arial"/>
        </w:rPr>
      </w:pPr>
    </w:p>
    <w:p w14:paraId="2B677B6A" w14:textId="30EADF18" w:rsidR="004D3B53" w:rsidRDefault="004D3B53" w:rsidP="000D33EB">
      <w:pPr>
        <w:spacing w:after="0" w:line="300" w:lineRule="exact"/>
        <w:rPr>
          <w:rFonts w:ascii="Arial" w:hAnsi="Arial" w:cs="Arial"/>
        </w:rPr>
      </w:pPr>
      <w:r>
        <w:rPr>
          <w:rFonts w:ascii="Arial" w:hAnsi="Arial" w:cs="Arial"/>
          <w:b/>
        </w:rPr>
        <w:t>Eligibility</w:t>
      </w:r>
    </w:p>
    <w:p w14:paraId="3BF65AB7" w14:textId="20977674" w:rsidR="004D3B53" w:rsidRDefault="004C09BE" w:rsidP="000D33EB">
      <w:pPr>
        <w:spacing w:after="0" w:line="300" w:lineRule="exact"/>
        <w:rPr>
          <w:rFonts w:ascii="Arial" w:hAnsi="Arial" w:cs="Arial"/>
        </w:rPr>
      </w:pPr>
      <w:r>
        <w:rPr>
          <w:rFonts w:ascii="Arial" w:hAnsi="Arial" w:cs="Arial"/>
        </w:rPr>
        <w:t xml:space="preserve">You </w:t>
      </w:r>
      <w:r w:rsidR="004D3B53">
        <w:rPr>
          <w:rFonts w:ascii="Arial" w:hAnsi="Arial" w:cs="Arial"/>
        </w:rPr>
        <w:t xml:space="preserve">are eligible for PPL if </w:t>
      </w:r>
      <w:r>
        <w:rPr>
          <w:rFonts w:ascii="Arial" w:hAnsi="Arial" w:cs="Arial"/>
        </w:rPr>
        <w:t xml:space="preserve">you </w:t>
      </w:r>
      <w:r w:rsidR="004D3B53">
        <w:rPr>
          <w:rFonts w:ascii="Arial" w:hAnsi="Arial" w:cs="Arial"/>
        </w:rPr>
        <w:t>meet the following requirements</w:t>
      </w:r>
      <w:r w:rsidR="00444800">
        <w:rPr>
          <w:rFonts w:ascii="Arial" w:hAnsi="Arial" w:cs="Arial"/>
        </w:rPr>
        <w:t xml:space="preserve"> when the parental leave period begins</w:t>
      </w:r>
      <w:r w:rsidR="004D3B53">
        <w:rPr>
          <w:rFonts w:ascii="Arial" w:hAnsi="Arial" w:cs="Arial"/>
        </w:rPr>
        <w:t>:</w:t>
      </w:r>
    </w:p>
    <w:p w14:paraId="44F61A81" w14:textId="77777777" w:rsidR="000D33EB" w:rsidRDefault="000D33EB" w:rsidP="000D33EB">
      <w:pPr>
        <w:spacing w:after="0" w:line="300" w:lineRule="exact"/>
        <w:rPr>
          <w:rFonts w:ascii="Arial" w:hAnsi="Arial" w:cs="Arial"/>
        </w:rPr>
      </w:pPr>
    </w:p>
    <w:p w14:paraId="7502E3B6" w14:textId="6DA80CCA" w:rsidR="00BB773F" w:rsidRDefault="004C09BE" w:rsidP="00D241C1">
      <w:pPr>
        <w:pStyle w:val="ListParagraph"/>
        <w:numPr>
          <w:ilvl w:val="0"/>
          <w:numId w:val="6"/>
        </w:numPr>
        <w:spacing w:after="0" w:line="300" w:lineRule="exact"/>
        <w:ind w:right="-180"/>
        <w:rPr>
          <w:rFonts w:ascii="Arial" w:hAnsi="Arial" w:cs="Arial"/>
        </w:rPr>
      </w:pPr>
      <w:r>
        <w:rPr>
          <w:rFonts w:ascii="Arial" w:hAnsi="Arial" w:cs="Arial"/>
        </w:rPr>
        <w:t>You</w:t>
      </w:r>
      <w:r w:rsidRPr="00BB773F">
        <w:rPr>
          <w:rFonts w:ascii="Arial" w:hAnsi="Arial" w:cs="Arial"/>
        </w:rPr>
        <w:t xml:space="preserve"> </w:t>
      </w:r>
      <w:r w:rsidR="004D3B53" w:rsidRPr="00BB773F">
        <w:rPr>
          <w:rFonts w:ascii="Arial" w:hAnsi="Arial" w:cs="Arial"/>
        </w:rPr>
        <w:t xml:space="preserve">have worked for the Company for </w:t>
      </w:r>
      <w:r w:rsidR="0014715C">
        <w:rPr>
          <w:rFonts w:ascii="Arial" w:hAnsi="Arial" w:cs="Arial"/>
        </w:rPr>
        <w:t>180</w:t>
      </w:r>
      <w:r w:rsidR="00465FAB">
        <w:rPr>
          <w:rFonts w:ascii="Arial" w:hAnsi="Arial" w:cs="Arial"/>
        </w:rPr>
        <w:t xml:space="preserve"> </w:t>
      </w:r>
      <w:r w:rsidR="002C06A9">
        <w:rPr>
          <w:rFonts w:ascii="Arial" w:hAnsi="Arial" w:cs="Arial"/>
        </w:rPr>
        <w:t>days</w:t>
      </w:r>
      <w:r w:rsidR="00BB773F">
        <w:rPr>
          <w:rFonts w:ascii="Arial" w:hAnsi="Arial" w:cs="Arial"/>
        </w:rPr>
        <w:t>.</w:t>
      </w:r>
    </w:p>
    <w:p w14:paraId="16CC4C3E" w14:textId="62FF9A9D" w:rsidR="00465FAB" w:rsidRDefault="004C09BE" w:rsidP="00D241C1">
      <w:pPr>
        <w:pStyle w:val="ListParagraph"/>
        <w:numPr>
          <w:ilvl w:val="0"/>
          <w:numId w:val="6"/>
        </w:numPr>
        <w:spacing w:after="0" w:line="300" w:lineRule="exact"/>
        <w:ind w:right="-180"/>
        <w:rPr>
          <w:rFonts w:ascii="Arial" w:hAnsi="Arial" w:cs="Arial"/>
        </w:rPr>
      </w:pPr>
      <w:r>
        <w:rPr>
          <w:rFonts w:ascii="Arial" w:hAnsi="Arial" w:cs="Arial"/>
        </w:rPr>
        <w:t xml:space="preserve">You </w:t>
      </w:r>
      <w:r w:rsidR="004D3B53" w:rsidRPr="00BB773F">
        <w:rPr>
          <w:rFonts w:ascii="Arial" w:hAnsi="Arial" w:cs="Arial"/>
        </w:rPr>
        <w:t xml:space="preserve">have worked </w:t>
      </w:r>
      <w:r w:rsidR="0014715C">
        <w:rPr>
          <w:rFonts w:ascii="Arial" w:hAnsi="Arial" w:cs="Arial"/>
        </w:rPr>
        <w:t>an average of 25 hours per week in the six months preceding the leave</w:t>
      </w:r>
      <w:r w:rsidR="004D3B53" w:rsidRPr="00BB773F">
        <w:rPr>
          <w:rFonts w:ascii="Arial" w:hAnsi="Arial" w:cs="Arial"/>
        </w:rPr>
        <w:t xml:space="preserve">. </w:t>
      </w:r>
    </w:p>
    <w:p w14:paraId="61E3054F" w14:textId="02DB7558" w:rsidR="0014715C" w:rsidRPr="00465FAB" w:rsidRDefault="004C09BE" w:rsidP="00D241C1">
      <w:pPr>
        <w:pStyle w:val="ListParagraph"/>
        <w:numPr>
          <w:ilvl w:val="0"/>
          <w:numId w:val="6"/>
        </w:numPr>
        <w:spacing w:after="0" w:line="300" w:lineRule="exact"/>
        <w:ind w:right="-180"/>
        <w:rPr>
          <w:rFonts w:ascii="Arial" w:hAnsi="Arial" w:cs="Arial"/>
        </w:rPr>
      </w:pPr>
      <w:r>
        <w:rPr>
          <w:rFonts w:ascii="Arial" w:hAnsi="Arial" w:cs="Arial"/>
        </w:rPr>
        <w:t xml:space="preserve">You </w:t>
      </w:r>
      <w:r w:rsidR="0014715C">
        <w:rPr>
          <w:rFonts w:ascii="Arial" w:hAnsi="Arial" w:cs="Arial"/>
        </w:rPr>
        <w:t xml:space="preserve">are a </w:t>
      </w:r>
      <w:r w:rsidR="00CC69E2">
        <w:rPr>
          <w:rFonts w:ascii="Arial" w:hAnsi="Arial" w:cs="Arial"/>
        </w:rPr>
        <w:t xml:space="preserve">regular </w:t>
      </w:r>
      <w:r w:rsidR="0014715C">
        <w:rPr>
          <w:rFonts w:ascii="Arial" w:hAnsi="Arial" w:cs="Arial"/>
        </w:rPr>
        <w:t>full-time or part-time employee.</w:t>
      </w:r>
    </w:p>
    <w:p w14:paraId="30639ADC" w14:textId="77777777" w:rsidR="000D33EB" w:rsidRDefault="000D33EB" w:rsidP="000D33EB">
      <w:pPr>
        <w:spacing w:after="0" w:line="300" w:lineRule="exact"/>
        <w:rPr>
          <w:rFonts w:ascii="Arial" w:hAnsi="Arial" w:cs="Arial"/>
          <w:b/>
        </w:rPr>
      </w:pPr>
    </w:p>
    <w:p w14:paraId="50084F66" w14:textId="586B8C1B" w:rsidR="00436E32" w:rsidRDefault="00436E32" w:rsidP="000D33EB">
      <w:pPr>
        <w:spacing w:after="0" w:line="300" w:lineRule="exact"/>
        <w:rPr>
          <w:rFonts w:ascii="Arial" w:hAnsi="Arial" w:cs="Arial"/>
          <w:b/>
        </w:rPr>
      </w:pPr>
      <w:r>
        <w:rPr>
          <w:rFonts w:ascii="Arial" w:hAnsi="Arial" w:cs="Arial"/>
          <w:b/>
        </w:rPr>
        <w:t xml:space="preserve">Leave Provisions </w:t>
      </w:r>
    </w:p>
    <w:p w14:paraId="2B7CC7DC" w14:textId="6C308D9B" w:rsidR="004C09BE" w:rsidRDefault="00436E32" w:rsidP="000D33EB">
      <w:pPr>
        <w:spacing w:after="0" w:line="300" w:lineRule="exact"/>
        <w:rPr>
          <w:rFonts w:ascii="Arial" w:hAnsi="Arial" w:cs="Arial"/>
        </w:rPr>
      </w:pPr>
      <w:r>
        <w:rPr>
          <w:rFonts w:ascii="Arial" w:hAnsi="Arial" w:cs="Arial"/>
        </w:rPr>
        <w:t xml:space="preserve">Eligible </w:t>
      </w:r>
      <w:r w:rsidR="00CC69E2">
        <w:rPr>
          <w:rFonts w:ascii="Arial" w:hAnsi="Arial" w:cs="Arial"/>
        </w:rPr>
        <w:t>employees</w:t>
      </w:r>
      <w:r w:rsidR="00923172">
        <w:rPr>
          <w:rFonts w:ascii="Arial" w:hAnsi="Arial" w:cs="Arial"/>
        </w:rPr>
        <w:t xml:space="preserve"> will</w:t>
      </w:r>
      <w:r w:rsidR="00CC69E2">
        <w:rPr>
          <w:rFonts w:ascii="Arial" w:hAnsi="Arial" w:cs="Arial"/>
        </w:rPr>
        <w:t xml:space="preserve"> </w:t>
      </w:r>
      <w:r>
        <w:rPr>
          <w:rFonts w:ascii="Arial" w:hAnsi="Arial" w:cs="Arial"/>
        </w:rPr>
        <w:t xml:space="preserve">receive 8 weeks of paid </w:t>
      </w:r>
      <w:r w:rsidR="00CC69E2">
        <w:rPr>
          <w:rFonts w:ascii="Arial" w:hAnsi="Arial" w:cs="Arial"/>
        </w:rPr>
        <w:t xml:space="preserve">leave at 100% wage replacement. </w:t>
      </w:r>
    </w:p>
    <w:p w14:paraId="150C5A8D" w14:textId="77777777" w:rsidR="00D241C1" w:rsidRDefault="00D241C1" w:rsidP="000D33EB">
      <w:pPr>
        <w:spacing w:after="0" w:line="300" w:lineRule="exact"/>
        <w:rPr>
          <w:rFonts w:ascii="Arial" w:hAnsi="Arial" w:cs="Arial"/>
        </w:rPr>
      </w:pPr>
    </w:p>
    <w:p w14:paraId="69DADD4F" w14:textId="6D0C0E13" w:rsidR="00436E32" w:rsidRDefault="00436E32" w:rsidP="000D33EB">
      <w:pPr>
        <w:spacing w:after="0" w:line="300" w:lineRule="exact"/>
        <w:rPr>
          <w:rFonts w:ascii="Arial" w:hAnsi="Arial" w:cs="Arial"/>
        </w:rPr>
      </w:pPr>
      <w:r>
        <w:rPr>
          <w:rFonts w:ascii="Arial" w:hAnsi="Arial" w:cs="Arial"/>
        </w:rPr>
        <w:t>Employees qualify for PPL in the following events:</w:t>
      </w:r>
    </w:p>
    <w:p w14:paraId="7838B526" w14:textId="77777777" w:rsidR="000D33EB" w:rsidRDefault="000D33EB" w:rsidP="000D33EB">
      <w:pPr>
        <w:spacing w:after="0" w:line="300" w:lineRule="exact"/>
        <w:rPr>
          <w:rFonts w:ascii="Arial" w:hAnsi="Arial" w:cs="Arial"/>
        </w:rPr>
      </w:pPr>
    </w:p>
    <w:p w14:paraId="0C691710" w14:textId="18C0941D" w:rsidR="00436E32" w:rsidRDefault="00436E32" w:rsidP="00D241C1">
      <w:pPr>
        <w:pStyle w:val="ListParagraph"/>
        <w:numPr>
          <w:ilvl w:val="0"/>
          <w:numId w:val="6"/>
        </w:numPr>
        <w:spacing w:after="0" w:line="300" w:lineRule="exact"/>
        <w:rPr>
          <w:rFonts w:ascii="Arial" w:hAnsi="Arial" w:cs="Arial"/>
        </w:rPr>
      </w:pPr>
      <w:r>
        <w:rPr>
          <w:rFonts w:ascii="Arial" w:hAnsi="Arial" w:cs="Arial"/>
        </w:rPr>
        <w:t>For the recovery from the birth a child,</w:t>
      </w:r>
      <w:r w:rsidR="009D3BC2">
        <w:rPr>
          <w:rFonts w:ascii="Arial" w:hAnsi="Arial" w:cs="Arial"/>
        </w:rPr>
        <w:t xml:space="preserve"> </w:t>
      </w:r>
      <w:r w:rsidR="004C09BE">
        <w:rPr>
          <w:rFonts w:ascii="Arial" w:hAnsi="Arial" w:cs="Arial"/>
        </w:rPr>
        <w:t>and/</w:t>
      </w:r>
      <w:r>
        <w:rPr>
          <w:rFonts w:ascii="Arial" w:hAnsi="Arial" w:cs="Arial"/>
        </w:rPr>
        <w:t>or</w:t>
      </w:r>
    </w:p>
    <w:p w14:paraId="07F134BF" w14:textId="27C7B6D0" w:rsidR="009817D8" w:rsidRPr="00260F84" w:rsidRDefault="00436E32" w:rsidP="00D241C1">
      <w:pPr>
        <w:pStyle w:val="ListParagraph"/>
        <w:numPr>
          <w:ilvl w:val="0"/>
          <w:numId w:val="6"/>
        </w:numPr>
        <w:spacing w:after="0" w:line="300" w:lineRule="exact"/>
        <w:rPr>
          <w:rFonts w:ascii="Arial" w:hAnsi="Arial" w:cs="Arial"/>
        </w:rPr>
      </w:pPr>
      <w:r w:rsidRPr="009817D8">
        <w:rPr>
          <w:rFonts w:ascii="Arial" w:hAnsi="Arial" w:cs="Arial"/>
        </w:rPr>
        <w:t>For bonding time w</w:t>
      </w:r>
      <w:r w:rsidR="00BB773F" w:rsidRPr="009817D8">
        <w:rPr>
          <w:rFonts w:ascii="Arial" w:hAnsi="Arial" w:cs="Arial"/>
        </w:rPr>
        <w:t xml:space="preserve">ith </w:t>
      </w:r>
      <w:r w:rsidR="00583D9D" w:rsidRPr="009817D8">
        <w:rPr>
          <w:rFonts w:ascii="Arial" w:hAnsi="Arial" w:cs="Arial"/>
        </w:rPr>
        <w:t>a</w:t>
      </w:r>
      <w:r w:rsidR="00BB773F" w:rsidRPr="009817D8">
        <w:rPr>
          <w:rFonts w:ascii="Arial" w:hAnsi="Arial" w:cs="Arial"/>
        </w:rPr>
        <w:t xml:space="preserve"> new child</w:t>
      </w:r>
      <w:r w:rsidRPr="009817D8">
        <w:rPr>
          <w:rFonts w:ascii="Arial" w:hAnsi="Arial" w:cs="Arial"/>
        </w:rPr>
        <w:t xml:space="preserve"> in the event of a birth, adoption, surrogacy, foster care placement or court-ordered placement. </w:t>
      </w:r>
      <w:r w:rsidR="00FD706A" w:rsidRPr="009817D8">
        <w:rPr>
          <w:rFonts w:ascii="Arial" w:hAnsi="Arial" w:cs="Arial"/>
        </w:rPr>
        <w:t>Only</w:t>
      </w:r>
      <w:r w:rsidRPr="009817D8">
        <w:rPr>
          <w:rFonts w:ascii="Arial" w:hAnsi="Arial" w:cs="Arial"/>
        </w:rPr>
        <w:t xml:space="preserve"> the biological parent, the spouse or partner of a biological parent, adoptive parent, surrogate parent, foster parent, or court-ordered parent/caregiver</w:t>
      </w:r>
      <w:r w:rsidR="009817D8" w:rsidRPr="009817D8">
        <w:rPr>
          <w:rFonts w:ascii="Arial" w:hAnsi="Arial" w:cs="Arial"/>
        </w:rPr>
        <w:t xml:space="preserve"> qualifies</w:t>
      </w:r>
      <w:r w:rsidR="00FD706A" w:rsidRPr="009817D8">
        <w:rPr>
          <w:rFonts w:ascii="Arial" w:hAnsi="Arial" w:cs="Arial"/>
        </w:rPr>
        <w:t xml:space="preserve"> under this provision</w:t>
      </w:r>
      <w:r w:rsidRPr="009817D8">
        <w:rPr>
          <w:rFonts w:ascii="Arial" w:hAnsi="Arial" w:cs="Arial"/>
        </w:rPr>
        <w:t>.</w:t>
      </w:r>
      <w:r w:rsidR="00D01E3F" w:rsidRPr="009817D8">
        <w:rPr>
          <w:rFonts w:ascii="Arial" w:hAnsi="Arial" w:cs="Arial"/>
        </w:rPr>
        <w:t xml:space="preserve"> </w:t>
      </w:r>
    </w:p>
    <w:p w14:paraId="328A5ABB" w14:textId="77777777" w:rsidR="000D33EB" w:rsidRDefault="000D33EB" w:rsidP="000D33EB">
      <w:pPr>
        <w:spacing w:after="0" w:line="300" w:lineRule="exact"/>
        <w:rPr>
          <w:rFonts w:ascii="Arial" w:hAnsi="Arial" w:cs="Arial"/>
        </w:rPr>
      </w:pPr>
    </w:p>
    <w:p w14:paraId="2CD05526" w14:textId="69547067" w:rsidR="00017047" w:rsidRDefault="00436E32" w:rsidP="000D33EB">
      <w:pPr>
        <w:spacing w:after="0" w:line="300" w:lineRule="exact"/>
        <w:rPr>
          <w:rFonts w:ascii="Arial" w:hAnsi="Arial" w:cs="Arial"/>
        </w:rPr>
      </w:pPr>
      <w:r w:rsidRPr="009817D8">
        <w:rPr>
          <w:rFonts w:ascii="Arial" w:hAnsi="Arial" w:cs="Arial"/>
        </w:rPr>
        <w:t xml:space="preserve">Leave </w:t>
      </w:r>
      <w:r w:rsidR="00FD706A" w:rsidRPr="009817D8">
        <w:rPr>
          <w:rFonts w:ascii="Arial" w:hAnsi="Arial" w:cs="Arial"/>
        </w:rPr>
        <w:t>is required to</w:t>
      </w:r>
      <w:r w:rsidRPr="009817D8">
        <w:rPr>
          <w:rFonts w:ascii="Arial" w:hAnsi="Arial" w:cs="Arial"/>
        </w:rPr>
        <w:t xml:space="preserve"> be taken within one year of the birth, adoption, or placement of the child. </w:t>
      </w:r>
      <w:r w:rsidR="00017047" w:rsidRPr="009817D8">
        <w:rPr>
          <w:rFonts w:ascii="Arial" w:hAnsi="Arial" w:cs="Arial"/>
        </w:rPr>
        <w:t>If both parents work for the Company and meet eligibility requirements, each parent will be eligible for up to 8 weeks of paid parental leave.</w:t>
      </w:r>
    </w:p>
    <w:p w14:paraId="00C78F61" w14:textId="77777777" w:rsidR="000D33EB" w:rsidRPr="009817D8" w:rsidRDefault="000D33EB" w:rsidP="000D33EB">
      <w:pPr>
        <w:spacing w:after="0" w:line="300" w:lineRule="exact"/>
        <w:rPr>
          <w:rFonts w:ascii="Arial" w:hAnsi="Arial" w:cs="Arial"/>
        </w:rPr>
      </w:pPr>
    </w:p>
    <w:p w14:paraId="2111F2D6" w14:textId="77777777" w:rsidR="000D33EB" w:rsidRDefault="00465FAB" w:rsidP="000D33EB">
      <w:pPr>
        <w:spacing w:after="0" w:line="300" w:lineRule="exact"/>
        <w:rPr>
          <w:rFonts w:ascii="Arial" w:hAnsi="Arial" w:cs="Arial"/>
        </w:rPr>
      </w:pPr>
      <w:r>
        <w:rPr>
          <w:rFonts w:ascii="Arial" w:hAnsi="Arial" w:cs="Arial"/>
        </w:rPr>
        <w:t>An employee will not receive more than 8 weeks of paid parental leave in a rolling 12-month period, regardless of whether more than one birth, adoption, or foster care placement event occurs within that time frame.</w:t>
      </w:r>
      <w:r w:rsidR="00D95EFD">
        <w:rPr>
          <w:rFonts w:ascii="Arial" w:hAnsi="Arial" w:cs="Arial"/>
        </w:rPr>
        <w:t xml:space="preserve"> </w:t>
      </w:r>
    </w:p>
    <w:p w14:paraId="684734AF" w14:textId="77777777" w:rsidR="000D33EB" w:rsidRDefault="000D33EB" w:rsidP="000D33EB">
      <w:pPr>
        <w:spacing w:after="0" w:line="300" w:lineRule="exact"/>
        <w:rPr>
          <w:rFonts w:ascii="Arial" w:hAnsi="Arial" w:cs="Arial"/>
        </w:rPr>
      </w:pPr>
    </w:p>
    <w:p w14:paraId="4F5F5B2F" w14:textId="489DC97A" w:rsidR="00436E32" w:rsidRDefault="000D353B" w:rsidP="000D33EB">
      <w:pPr>
        <w:spacing w:after="0" w:line="300" w:lineRule="exact"/>
        <w:rPr>
          <w:rFonts w:ascii="Arial" w:hAnsi="Arial" w:cs="Arial"/>
        </w:rPr>
      </w:pPr>
      <w:r>
        <w:rPr>
          <w:rFonts w:ascii="Arial" w:hAnsi="Arial" w:cs="Arial"/>
        </w:rPr>
        <w:t xml:space="preserve">PPL may be taken intermittently at the employee’s request with the written approval of the employee’s supervisor. </w:t>
      </w:r>
    </w:p>
    <w:p w14:paraId="388527C3" w14:textId="0115BB01" w:rsidR="00923172" w:rsidRDefault="00923172" w:rsidP="000D33EB">
      <w:pPr>
        <w:spacing w:after="0" w:line="300" w:lineRule="exact"/>
        <w:rPr>
          <w:rFonts w:ascii="Arial" w:hAnsi="Arial" w:cs="Arial"/>
          <w:b/>
        </w:rPr>
      </w:pPr>
      <w:r>
        <w:rPr>
          <w:rFonts w:ascii="Arial" w:hAnsi="Arial" w:cs="Arial"/>
          <w:b/>
        </w:rPr>
        <w:t>Calculation of Leave</w:t>
      </w:r>
    </w:p>
    <w:p w14:paraId="6753489E" w14:textId="25D431EB" w:rsidR="00923172" w:rsidRDefault="00923172" w:rsidP="00D241C1">
      <w:pPr>
        <w:pStyle w:val="ListParagraph"/>
        <w:numPr>
          <w:ilvl w:val="0"/>
          <w:numId w:val="6"/>
        </w:numPr>
        <w:spacing w:after="0" w:line="300" w:lineRule="exact"/>
        <w:rPr>
          <w:rFonts w:ascii="Arial" w:hAnsi="Arial" w:cs="Arial"/>
        </w:rPr>
      </w:pPr>
      <w:r>
        <w:rPr>
          <w:rFonts w:ascii="Arial" w:hAnsi="Arial" w:cs="Arial"/>
        </w:rPr>
        <w:lastRenderedPageBreak/>
        <w:t xml:space="preserve">Eligible employees working a full-time schedule of 40 hours per week will receive 320 hours of paid parental leave. </w:t>
      </w:r>
    </w:p>
    <w:p w14:paraId="32A2AD04" w14:textId="1A08D6AA" w:rsidR="00923172" w:rsidRPr="009D3BC2" w:rsidRDefault="00923172" w:rsidP="00D241C1">
      <w:pPr>
        <w:pStyle w:val="ListParagraph"/>
        <w:numPr>
          <w:ilvl w:val="0"/>
          <w:numId w:val="6"/>
        </w:numPr>
        <w:spacing w:after="0" w:line="300" w:lineRule="exact"/>
        <w:rPr>
          <w:rFonts w:ascii="Arial" w:hAnsi="Arial" w:cs="Arial"/>
        </w:rPr>
      </w:pPr>
      <w:r>
        <w:rPr>
          <w:rFonts w:ascii="Arial" w:hAnsi="Arial" w:cs="Arial"/>
        </w:rPr>
        <w:t xml:space="preserve">Eligible employees working less than 40 hours per week will receive a prorated amount of leave based on percentage of time worked. The amount of leave is calculated by multiplying the number of hours worked per week by eight. For example, if an employee works 25 hours per week, they </w:t>
      </w:r>
      <w:r w:rsidR="00066F88">
        <w:rPr>
          <w:rFonts w:ascii="Arial" w:hAnsi="Arial" w:cs="Arial"/>
        </w:rPr>
        <w:t>will</w:t>
      </w:r>
      <w:r>
        <w:rPr>
          <w:rFonts w:ascii="Arial" w:hAnsi="Arial" w:cs="Arial"/>
        </w:rPr>
        <w:t xml:space="preserve"> be eligible for 200 hours of paid parental leave.</w:t>
      </w:r>
    </w:p>
    <w:p w14:paraId="02D6CA66" w14:textId="77777777" w:rsidR="000D33EB" w:rsidRDefault="000D33EB" w:rsidP="000D33EB">
      <w:pPr>
        <w:spacing w:after="0" w:line="300" w:lineRule="exact"/>
        <w:rPr>
          <w:rFonts w:ascii="Arial" w:hAnsi="Arial" w:cs="Arial"/>
          <w:b/>
        </w:rPr>
      </w:pPr>
    </w:p>
    <w:p w14:paraId="0C157671" w14:textId="2987C3B4" w:rsidR="0014715C" w:rsidRDefault="0014715C" w:rsidP="000D33EB">
      <w:pPr>
        <w:spacing w:after="0" w:line="300" w:lineRule="exact"/>
        <w:rPr>
          <w:rFonts w:ascii="Arial" w:hAnsi="Arial" w:cs="Arial"/>
        </w:rPr>
      </w:pPr>
      <w:r>
        <w:rPr>
          <w:rFonts w:ascii="Arial" w:hAnsi="Arial" w:cs="Arial"/>
          <w:b/>
        </w:rPr>
        <w:t xml:space="preserve">Coordination with Other Policies </w:t>
      </w:r>
    </w:p>
    <w:p w14:paraId="2E6D78E3" w14:textId="441DCC58" w:rsidR="0014715C" w:rsidRDefault="004C09BE" w:rsidP="000D33EB">
      <w:pPr>
        <w:pStyle w:val="ListParagraph"/>
        <w:numPr>
          <w:ilvl w:val="0"/>
          <w:numId w:val="6"/>
        </w:numPr>
        <w:spacing w:after="0" w:line="300" w:lineRule="exact"/>
        <w:rPr>
          <w:rFonts w:ascii="Arial" w:hAnsi="Arial" w:cs="Arial"/>
        </w:rPr>
      </w:pPr>
      <w:r>
        <w:rPr>
          <w:rFonts w:ascii="Arial" w:hAnsi="Arial" w:cs="Arial"/>
        </w:rPr>
        <w:t>PPL</w:t>
      </w:r>
      <w:r w:rsidR="0014715C" w:rsidRPr="00320E1D">
        <w:rPr>
          <w:rFonts w:ascii="Arial" w:hAnsi="Arial" w:cs="Arial"/>
        </w:rPr>
        <w:t xml:space="preserve"> runs concurrently with state and federal protected leave</w:t>
      </w:r>
      <w:r w:rsidR="0014715C">
        <w:rPr>
          <w:rFonts w:ascii="Arial" w:hAnsi="Arial" w:cs="Arial"/>
        </w:rPr>
        <w:t>, such as the Oregon Family Leave Act (OFLA) and the Family Medical Leave Act (FMLA).</w:t>
      </w:r>
    </w:p>
    <w:p w14:paraId="38C359E8" w14:textId="7D6EA518" w:rsidR="0014715C" w:rsidRPr="00320E1D" w:rsidRDefault="0014715C" w:rsidP="000D33EB">
      <w:pPr>
        <w:pStyle w:val="ListParagraph"/>
        <w:numPr>
          <w:ilvl w:val="0"/>
          <w:numId w:val="6"/>
        </w:numPr>
        <w:spacing w:after="0" w:line="300" w:lineRule="exact"/>
        <w:rPr>
          <w:rFonts w:ascii="Arial" w:hAnsi="Arial" w:cs="Arial"/>
        </w:rPr>
      </w:pPr>
      <w:r w:rsidRPr="00320E1D">
        <w:rPr>
          <w:rFonts w:ascii="Arial" w:hAnsi="Arial" w:cs="Arial"/>
        </w:rPr>
        <w:t xml:space="preserve">If the employee is earning short-term disability benefits at the onset of the leave, the employee may </w:t>
      </w:r>
      <w:r w:rsidR="004C09BE">
        <w:rPr>
          <w:rFonts w:ascii="Arial" w:hAnsi="Arial" w:cs="Arial"/>
        </w:rPr>
        <w:t>use</w:t>
      </w:r>
      <w:r w:rsidR="004C09BE" w:rsidRPr="00320E1D">
        <w:rPr>
          <w:rFonts w:ascii="Arial" w:hAnsi="Arial" w:cs="Arial"/>
        </w:rPr>
        <w:t xml:space="preserve"> </w:t>
      </w:r>
      <w:r w:rsidRPr="00320E1D">
        <w:rPr>
          <w:rFonts w:ascii="Arial" w:hAnsi="Arial" w:cs="Arial"/>
        </w:rPr>
        <w:t xml:space="preserve">pro-rated PPL </w:t>
      </w:r>
      <w:r w:rsidR="004C09BE">
        <w:rPr>
          <w:rFonts w:ascii="Arial" w:hAnsi="Arial" w:cs="Arial"/>
        </w:rPr>
        <w:t>to bring</w:t>
      </w:r>
      <w:r w:rsidRPr="00320E1D">
        <w:rPr>
          <w:rFonts w:ascii="Arial" w:hAnsi="Arial" w:cs="Arial"/>
        </w:rPr>
        <w:t xml:space="preserve"> the total of the employee’s earnings to 100% of their wages. Once the short-term disability benefit is exhausted, PPL will then pay 100% of the employee’s wages. </w:t>
      </w:r>
    </w:p>
    <w:p w14:paraId="395CF106" w14:textId="4B18B03E" w:rsidR="0014715C" w:rsidRDefault="0014715C" w:rsidP="000D33EB">
      <w:pPr>
        <w:pStyle w:val="ListParagraph"/>
        <w:numPr>
          <w:ilvl w:val="0"/>
          <w:numId w:val="6"/>
        </w:numPr>
        <w:spacing w:after="0" w:line="300" w:lineRule="exact"/>
        <w:rPr>
          <w:rFonts w:ascii="Arial" w:hAnsi="Arial" w:cs="Arial"/>
        </w:rPr>
      </w:pPr>
      <w:r>
        <w:rPr>
          <w:rFonts w:ascii="Arial" w:hAnsi="Arial" w:cs="Arial"/>
        </w:rPr>
        <w:t>Once PPL is exhausted, the employee is required to use all accrued and unused paid time</w:t>
      </w:r>
      <w:r w:rsidR="004C09BE">
        <w:rPr>
          <w:rFonts w:ascii="Arial" w:hAnsi="Arial" w:cs="Arial"/>
        </w:rPr>
        <w:t xml:space="preserve"> off</w:t>
      </w:r>
      <w:r>
        <w:rPr>
          <w:rFonts w:ascii="Arial" w:hAnsi="Arial" w:cs="Arial"/>
        </w:rPr>
        <w:t xml:space="preserve">, in the following order: sick, vacation, and unpaid time. </w:t>
      </w:r>
    </w:p>
    <w:p w14:paraId="3D97418E" w14:textId="4FACAAAD" w:rsidR="0014715C" w:rsidRDefault="0014715C" w:rsidP="000D33EB">
      <w:pPr>
        <w:pStyle w:val="ListParagraph"/>
        <w:numPr>
          <w:ilvl w:val="0"/>
          <w:numId w:val="6"/>
        </w:numPr>
        <w:spacing w:after="0" w:line="300" w:lineRule="exact"/>
        <w:rPr>
          <w:rFonts w:ascii="Arial" w:hAnsi="Arial" w:cs="Arial"/>
        </w:rPr>
      </w:pPr>
      <w:r>
        <w:rPr>
          <w:rFonts w:ascii="Arial" w:hAnsi="Arial" w:cs="Arial"/>
        </w:rPr>
        <w:t xml:space="preserve">While on PPL, the employee will continue to receive all insurance benefits. Any portion of insurance premiums for which the employee is responsible will continue to be deducted from their paycheck. </w:t>
      </w:r>
    </w:p>
    <w:p w14:paraId="500C89F6" w14:textId="67CF643B" w:rsidR="0014715C" w:rsidRPr="0014715C" w:rsidRDefault="0014715C" w:rsidP="000D33EB">
      <w:pPr>
        <w:pStyle w:val="ListParagraph"/>
        <w:numPr>
          <w:ilvl w:val="0"/>
          <w:numId w:val="6"/>
        </w:numPr>
        <w:spacing w:after="0" w:line="300" w:lineRule="exact"/>
        <w:rPr>
          <w:rFonts w:ascii="Arial" w:hAnsi="Arial" w:cs="Arial"/>
        </w:rPr>
      </w:pPr>
      <w:r>
        <w:rPr>
          <w:rFonts w:ascii="Arial" w:hAnsi="Arial" w:cs="Arial"/>
        </w:rPr>
        <w:t>Unused PPL is not eligible to be paid out upon termination of employment.</w:t>
      </w:r>
    </w:p>
    <w:p w14:paraId="051F5F0F" w14:textId="77777777" w:rsidR="000D33EB" w:rsidRDefault="000D33EB" w:rsidP="000D33EB">
      <w:pPr>
        <w:spacing w:after="0" w:line="300" w:lineRule="exact"/>
        <w:rPr>
          <w:rFonts w:ascii="Arial" w:hAnsi="Arial" w:cs="Arial"/>
          <w:b/>
        </w:rPr>
      </w:pPr>
    </w:p>
    <w:p w14:paraId="183A05C0" w14:textId="01E3A463" w:rsidR="00444800" w:rsidRDefault="00CC69E2" w:rsidP="000D33EB">
      <w:pPr>
        <w:spacing w:after="0" w:line="300" w:lineRule="exact"/>
        <w:rPr>
          <w:rFonts w:ascii="Arial" w:hAnsi="Arial" w:cs="Arial"/>
          <w:b/>
        </w:rPr>
      </w:pPr>
      <w:r>
        <w:rPr>
          <w:rFonts w:ascii="Arial" w:hAnsi="Arial" w:cs="Arial"/>
          <w:b/>
        </w:rPr>
        <w:t>Requests for Paid Parental Leave and Call-In Procedures</w:t>
      </w:r>
    </w:p>
    <w:p w14:paraId="04FB4AE7" w14:textId="77777777" w:rsidR="00444800" w:rsidRDefault="00444800" w:rsidP="000D33EB">
      <w:pPr>
        <w:spacing w:after="0" w:line="300" w:lineRule="exact"/>
        <w:rPr>
          <w:rFonts w:ascii="Arial" w:hAnsi="Arial" w:cs="Arial"/>
        </w:rPr>
      </w:pPr>
      <w:r>
        <w:rPr>
          <w:rFonts w:ascii="Arial" w:hAnsi="Arial" w:cs="Arial"/>
        </w:rPr>
        <w:t>Employees should provide their supervisor with at least 30 days</w:t>
      </w:r>
      <w:r w:rsidR="00017047">
        <w:rPr>
          <w:rFonts w:ascii="Arial" w:hAnsi="Arial" w:cs="Arial"/>
        </w:rPr>
        <w:t>’ notice of the requested leave. If the need for the leave is unforeseeable, the employee should contact their supervisor as soon as practicable.</w:t>
      </w:r>
    </w:p>
    <w:p w14:paraId="37A529E2" w14:textId="77777777" w:rsidR="000D33EB" w:rsidRDefault="000D33EB" w:rsidP="000D33EB">
      <w:pPr>
        <w:spacing w:after="0" w:line="300" w:lineRule="exact"/>
        <w:rPr>
          <w:rFonts w:ascii="Arial" w:hAnsi="Arial" w:cs="Arial"/>
        </w:rPr>
      </w:pPr>
    </w:p>
    <w:p w14:paraId="37754394" w14:textId="01DD2EAD" w:rsidR="00444800" w:rsidRPr="00D01E3F" w:rsidRDefault="00444800" w:rsidP="000D33EB">
      <w:pPr>
        <w:spacing w:after="0" w:line="300" w:lineRule="exact"/>
        <w:rPr>
          <w:rFonts w:ascii="Arial" w:hAnsi="Arial" w:cs="Arial"/>
        </w:rPr>
      </w:pPr>
      <w:r>
        <w:rPr>
          <w:rFonts w:ascii="Arial" w:hAnsi="Arial" w:cs="Arial"/>
        </w:rPr>
        <w:t xml:space="preserve">During leave, employees </w:t>
      </w:r>
      <w:r w:rsidR="00FD706A">
        <w:rPr>
          <w:rFonts w:ascii="Arial" w:hAnsi="Arial" w:cs="Arial"/>
        </w:rPr>
        <w:t>are required to</w:t>
      </w:r>
      <w:r>
        <w:rPr>
          <w:rFonts w:ascii="Arial" w:hAnsi="Arial" w:cs="Arial"/>
        </w:rPr>
        <w:t xml:space="preserve"> follow all call-in procedures and provide their supervisor updates on their status and intent to return to work. </w:t>
      </w:r>
      <w:r w:rsidR="00FD706A">
        <w:rPr>
          <w:rFonts w:ascii="Arial" w:hAnsi="Arial" w:cs="Arial"/>
        </w:rPr>
        <w:t xml:space="preserve">Employees are required to notify their supervisor if there are changes to their expected return-to-work date. If they intend to return to work prior to their planned return date, the employee should notify their supervisor within two days of the expected time of return. </w:t>
      </w:r>
      <w:r>
        <w:rPr>
          <w:rFonts w:ascii="Arial" w:hAnsi="Arial" w:cs="Arial"/>
        </w:rPr>
        <w:t xml:space="preserve"> </w:t>
      </w:r>
    </w:p>
    <w:p w14:paraId="1F8E782D" w14:textId="77777777" w:rsidR="000D33EB" w:rsidRDefault="000D33EB" w:rsidP="000D33EB">
      <w:pPr>
        <w:spacing w:after="0" w:line="300" w:lineRule="exact"/>
        <w:rPr>
          <w:rFonts w:ascii="Arial" w:hAnsi="Arial" w:cs="Arial"/>
          <w:b/>
        </w:rPr>
      </w:pPr>
    </w:p>
    <w:p w14:paraId="28AE5F6E" w14:textId="77777777" w:rsidR="00444800" w:rsidRDefault="00444800" w:rsidP="000D33EB">
      <w:pPr>
        <w:spacing w:after="0" w:line="300" w:lineRule="exact"/>
        <w:rPr>
          <w:rFonts w:ascii="Arial" w:hAnsi="Arial" w:cs="Arial"/>
          <w:b/>
        </w:rPr>
      </w:pPr>
      <w:r>
        <w:rPr>
          <w:rFonts w:ascii="Arial" w:hAnsi="Arial" w:cs="Arial"/>
          <w:b/>
        </w:rPr>
        <w:t>Returning to Work</w:t>
      </w:r>
    </w:p>
    <w:p w14:paraId="448FD08F" w14:textId="77777777" w:rsidR="00444800" w:rsidRDefault="00444800" w:rsidP="000D33EB">
      <w:pPr>
        <w:spacing w:after="0" w:line="300" w:lineRule="exact"/>
        <w:rPr>
          <w:rFonts w:ascii="Arial" w:hAnsi="Arial" w:cs="Arial"/>
        </w:rPr>
      </w:pPr>
      <w:r>
        <w:rPr>
          <w:rFonts w:ascii="Arial" w:hAnsi="Arial" w:cs="Arial"/>
        </w:rPr>
        <w:t xml:space="preserve">Upon return from approved PPL, employees will return to their original position or to an equivalent position with equivalent pay, benefits, and other terms </w:t>
      </w:r>
      <w:r w:rsidR="00D46DE2">
        <w:rPr>
          <w:rFonts w:ascii="Arial" w:hAnsi="Arial" w:cs="Arial"/>
        </w:rPr>
        <w:t xml:space="preserve">and conditions </w:t>
      </w:r>
      <w:r>
        <w:rPr>
          <w:rFonts w:ascii="Arial" w:hAnsi="Arial" w:cs="Arial"/>
        </w:rPr>
        <w:t xml:space="preserve">of employment. Employees will have no greater right to reinstatement than if they had been continuously employed rather than on leave. For example, if reductions in force would have impacted the employee’s position regardless of leave status, or if the position was eliminated during leave as a result of business operations and sustainability determination, the employee will not be reinstated to employment. </w:t>
      </w:r>
    </w:p>
    <w:p w14:paraId="37044736" w14:textId="77777777" w:rsidR="00D241C1" w:rsidRDefault="00D241C1" w:rsidP="000D33EB">
      <w:pPr>
        <w:spacing w:after="0" w:line="300" w:lineRule="exact"/>
        <w:rPr>
          <w:rFonts w:ascii="Arial" w:hAnsi="Arial" w:cs="Arial"/>
        </w:rPr>
      </w:pPr>
      <w:bookmarkStart w:id="0" w:name="_GoBack"/>
      <w:bookmarkEnd w:id="0"/>
    </w:p>
    <w:p w14:paraId="0F745969" w14:textId="77777777" w:rsidR="00425142" w:rsidRPr="00436E32" w:rsidRDefault="00425142" w:rsidP="00FD706A">
      <w:pPr>
        <w:jc w:val="right"/>
        <w:rPr>
          <w:rFonts w:ascii="Arial" w:hAnsi="Arial" w:cs="Arial"/>
        </w:rPr>
      </w:pPr>
      <w:r>
        <w:rPr>
          <w:rFonts w:ascii="Arial" w:hAnsi="Arial" w:cs="Arial"/>
        </w:rPr>
        <w:t>1/2022</w:t>
      </w:r>
    </w:p>
    <w:sectPr w:rsidR="00425142" w:rsidRPr="00436E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C928B" w14:textId="77777777" w:rsidR="00D241C1" w:rsidRDefault="00D241C1" w:rsidP="00D241C1">
      <w:pPr>
        <w:spacing w:after="0" w:line="240" w:lineRule="auto"/>
      </w:pPr>
      <w:r>
        <w:separator/>
      </w:r>
    </w:p>
  </w:endnote>
  <w:endnote w:type="continuationSeparator" w:id="0">
    <w:p w14:paraId="15A1CD86" w14:textId="77777777" w:rsidR="00D241C1" w:rsidRDefault="00D241C1" w:rsidP="00D2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70FA" w14:textId="77777777" w:rsidR="00D241C1" w:rsidRPr="00917939" w:rsidRDefault="00D241C1" w:rsidP="00D241C1">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301EC" w14:textId="77777777" w:rsidR="00D241C1" w:rsidRDefault="00D241C1" w:rsidP="00D241C1">
      <w:pPr>
        <w:spacing w:after="0" w:line="240" w:lineRule="auto"/>
      </w:pPr>
      <w:r>
        <w:separator/>
      </w:r>
    </w:p>
  </w:footnote>
  <w:footnote w:type="continuationSeparator" w:id="0">
    <w:p w14:paraId="776A7CD9" w14:textId="77777777" w:rsidR="00D241C1" w:rsidRDefault="00D241C1" w:rsidP="00D24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26C0C"/>
    <w:multiLevelType w:val="hybridMultilevel"/>
    <w:tmpl w:val="D310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C5C8B"/>
    <w:multiLevelType w:val="hybridMultilevel"/>
    <w:tmpl w:val="2474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523DE"/>
    <w:multiLevelType w:val="hybridMultilevel"/>
    <w:tmpl w:val="61B0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342EC"/>
    <w:multiLevelType w:val="hybridMultilevel"/>
    <w:tmpl w:val="3B2A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92647"/>
    <w:multiLevelType w:val="hybridMultilevel"/>
    <w:tmpl w:val="753ACAC8"/>
    <w:lvl w:ilvl="0" w:tplc="94F4FD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77F31"/>
    <w:multiLevelType w:val="hybridMultilevel"/>
    <w:tmpl w:val="AA1E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B6"/>
    <w:rsid w:val="00003EB4"/>
    <w:rsid w:val="00017047"/>
    <w:rsid w:val="00066F88"/>
    <w:rsid w:val="000D33EB"/>
    <w:rsid w:val="000D353B"/>
    <w:rsid w:val="0014715C"/>
    <w:rsid w:val="00260F84"/>
    <w:rsid w:val="002C06A9"/>
    <w:rsid w:val="00320E1D"/>
    <w:rsid w:val="0036476F"/>
    <w:rsid w:val="003E3024"/>
    <w:rsid w:val="00425142"/>
    <w:rsid w:val="00436E32"/>
    <w:rsid w:val="00441853"/>
    <w:rsid w:val="00444800"/>
    <w:rsid w:val="00465FAB"/>
    <w:rsid w:val="004C09BE"/>
    <w:rsid w:val="004D3B53"/>
    <w:rsid w:val="00583D9D"/>
    <w:rsid w:val="006C76B6"/>
    <w:rsid w:val="008325F3"/>
    <w:rsid w:val="00923172"/>
    <w:rsid w:val="00935FF7"/>
    <w:rsid w:val="009817D8"/>
    <w:rsid w:val="009D3BC2"/>
    <w:rsid w:val="00BB773F"/>
    <w:rsid w:val="00C328A0"/>
    <w:rsid w:val="00CC69E2"/>
    <w:rsid w:val="00D01E3F"/>
    <w:rsid w:val="00D241C1"/>
    <w:rsid w:val="00D46DE2"/>
    <w:rsid w:val="00D95EFD"/>
    <w:rsid w:val="00F35965"/>
    <w:rsid w:val="00F36A46"/>
    <w:rsid w:val="00FD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4E4B"/>
  <w15:chartTrackingRefBased/>
  <w15:docId w15:val="{80D21CC0-DA70-475A-B709-91302A6F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6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76B6"/>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6C76B6"/>
    <w:rPr>
      <w:rFonts w:ascii="Times New Roman" w:eastAsia="Times New Roman" w:hAnsi="Times New Roman" w:cs="Times New Roman"/>
      <w:sz w:val="24"/>
      <w:szCs w:val="20"/>
    </w:rPr>
  </w:style>
  <w:style w:type="paragraph" w:styleId="ListParagraph">
    <w:name w:val="List Paragraph"/>
    <w:basedOn w:val="Normal"/>
    <w:uiPriority w:val="34"/>
    <w:qFormat/>
    <w:rsid w:val="004D3B53"/>
    <w:pPr>
      <w:ind w:left="720"/>
      <w:contextualSpacing/>
    </w:pPr>
  </w:style>
  <w:style w:type="character" w:styleId="CommentReference">
    <w:name w:val="annotation reference"/>
    <w:basedOn w:val="DefaultParagraphFont"/>
    <w:uiPriority w:val="99"/>
    <w:semiHidden/>
    <w:unhideWhenUsed/>
    <w:rsid w:val="00583D9D"/>
    <w:rPr>
      <w:sz w:val="16"/>
      <w:szCs w:val="16"/>
    </w:rPr>
  </w:style>
  <w:style w:type="paragraph" w:styleId="CommentText">
    <w:name w:val="annotation text"/>
    <w:basedOn w:val="Normal"/>
    <w:link w:val="CommentTextChar"/>
    <w:uiPriority w:val="99"/>
    <w:semiHidden/>
    <w:unhideWhenUsed/>
    <w:rsid w:val="00583D9D"/>
    <w:pPr>
      <w:spacing w:line="240" w:lineRule="auto"/>
    </w:pPr>
    <w:rPr>
      <w:sz w:val="20"/>
      <w:szCs w:val="20"/>
    </w:rPr>
  </w:style>
  <w:style w:type="character" w:customStyle="1" w:styleId="CommentTextChar">
    <w:name w:val="Comment Text Char"/>
    <w:basedOn w:val="DefaultParagraphFont"/>
    <w:link w:val="CommentText"/>
    <w:uiPriority w:val="99"/>
    <w:semiHidden/>
    <w:rsid w:val="00583D9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83D9D"/>
    <w:rPr>
      <w:b/>
      <w:bCs/>
    </w:rPr>
  </w:style>
  <w:style w:type="character" w:customStyle="1" w:styleId="CommentSubjectChar">
    <w:name w:val="Comment Subject Char"/>
    <w:basedOn w:val="CommentTextChar"/>
    <w:link w:val="CommentSubject"/>
    <w:uiPriority w:val="99"/>
    <w:semiHidden/>
    <w:rsid w:val="00583D9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83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D9D"/>
    <w:rPr>
      <w:rFonts w:ascii="Segoe UI" w:eastAsia="Calibri" w:hAnsi="Segoe UI" w:cs="Segoe UI"/>
      <w:sz w:val="18"/>
      <w:szCs w:val="18"/>
    </w:rPr>
  </w:style>
  <w:style w:type="paragraph" w:styleId="Footer">
    <w:name w:val="footer"/>
    <w:basedOn w:val="Normal"/>
    <w:link w:val="FooterChar"/>
    <w:unhideWhenUsed/>
    <w:rsid w:val="00D24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Cowan</dc:creator>
  <cp:keywords/>
  <dc:description/>
  <cp:lastModifiedBy>Nancy Van Dyke</cp:lastModifiedBy>
  <cp:revision>2</cp:revision>
  <dcterms:created xsi:type="dcterms:W3CDTF">2022-01-19T21:09:00Z</dcterms:created>
  <dcterms:modified xsi:type="dcterms:W3CDTF">2022-01-19T21:09:00Z</dcterms:modified>
</cp:coreProperties>
</file>