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31CF" w14:textId="5934DFB7" w:rsidR="006B4AB8" w:rsidRDefault="0088327A" w:rsidP="00BF3B3E">
      <w:pPr>
        <w:pStyle w:val="BodyText"/>
        <w:ind w:left="0" w:right="201"/>
        <w:rPr>
          <w:rFonts w:ascii="Times New Roman"/>
          <w:sz w:val="32"/>
        </w:rPr>
      </w:pPr>
      <w:r>
        <w:rPr>
          <w:noProof/>
        </w:rPr>
        <mc:AlternateContent>
          <mc:Choice Requires="wps">
            <w:drawing>
              <wp:anchor distT="0" distB="0" distL="0" distR="0" simplePos="0" relativeHeight="15728640" behindDoc="0" locked="0" layoutInCell="1" allowOverlap="1" wp14:anchorId="683DE8B5" wp14:editId="3B99BEB5">
                <wp:simplePos x="0" y="0"/>
                <wp:positionH relativeFrom="page">
                  <wp:align>right</wp:align>
                </wp:positionH>
                <wp:positionV relativeFrom="margin">
                  <wp:align>top</wp:align>
                </wp:positionV>
                <wp:extent cx="7772400" cy="2108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10820"/>
                        </a:xfrm>
                        <a:custGeom>
                          <a:avLst/>
                          <a:gdLst/>
                          <a:ahLst/>
                          <a:cxnLst/>
                          <a:rect l="l" t="t" r="r" b="b"/>
                          <a:pathLst>
                            <a:path w="7772400" h="210820">
                              <a:moveTo>
                                <a:pt x="0" y="0"/>
                              </a:moveTo>
                              <a:lnTo>
                                <a:pt x="0" y="210311"/>
                              </a:lnTo>
                              <a:lnTo>
                                <a:pt x="7772400" y="210311"/>
                              </a:lnTo>
                              <a:lnTo>
                                <a:pt x="7772400" y="0"/>
                              </a:lnTo>
                              <a:lnTo>
                                <a:pt x="0" y="0"/>
                              </a:lnTo>
                              <a:close/>
                            </a:path>
                          </a:pathLst>
                        </a:custGeom>
                        <a:solidFill>
                          <a:srgbClr val="E89613"/>
                        </a:solidFill>
                      </wps:spPr>
                      <wps:bodyPr wrap="square" lIns="0" tIns="0" rIns="0" bIns="0" rtlCol="0">
                        <a:prstTxWarp prst="textNoShape">
                          <a:avLst/>
                        </a:prstTxWarp>
                        <a:noAutofit/>
                      </wps:bodyPr>
                    </wps:wsp>
                  </a:graphicData>
                </a:graphic>
              </wp:anchor>
            </w:drawing>
          </mc:Choice>
          <mc:Fallback>
            <w:pict>
              <v:shape w14:anchorId="1C58806F" id="Graphic 4" o:spid="_x0000_s1026" style="position:absolute;margin-left:560.8pt;margin-top:0;width:612pt;height:16.6pt;z-index:15728640;visibility:visible;mso-wrap-style:square;mso-wrap-distance-left:0;mso-wrap-distance-top:0;mso-wrap-distance-right:0;mso-wrap-distance-bottom:0;mso-position-horizontal:right;mso-position-horizontal-relative:page;mso-position-vertical:top;mso-position-vertical-relative:margin;v-text-anchor:top" coordsize="777240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kHIQIAAL8EAAAOAAAAZHJzL2Uyb0RvYy54bWysVMFu2zAMvQ/YPwi6L7bTocmMOMXQrsOA&#10;oivQDDsrshwbk0WNUuLk70fJkRu0pw27SJT5RD0+kl7dHHvNDgpdB6bixSznTBkJdWd2Ff+xuf+w&#10;5Mx5YWqhwaiKn5TjN+v371aDLdUcWtC1QkZBjCsHW/HWe1tmmZOt6oWbgVWGnA1gLzwdcZfVKAaK&#10;3utsnufX2QBYWwSpnKOvd6OTr2P8plHSf28apzzTFSduPq4Y121Ys/VKlDsUtu3kmYb4Bxa96Aw9&#10;OoW6E16wPXZvQvWdRHDQ+JmEPoOm6aSKOVA2Rf4qm+dWWBVzIXGcnWRy/y+sfDw82ycM1J19APnL&#10;kSLZYF05ecLBnTHHBvuAJeLsGFU8TSqqo2eSPi4Wi/nHnMSW5JsX+XIeZc5EmW7LvfNfFcRI4vDg&#10;/FiFOlmiTZY8mmQi1TJUUccqes6oisgZVXE7VtEKH+4FesFkwwWVdmIS3D0c1AYi0L9Kg1i+eLV5&#10;i6KErooivEjQBEi7jeEmAcb8/waelEoB0z4GJk2T3BePSw1OjXxC3pHYpAXhLtV2oLv6vtM6JO9w&#10;t73VyA6CZP2y/HRdXJ3zuoDFXhjLHxphC/XpCdlAE1Nx93svUHGmvxlqyTBeycBkbJOBXt9CHMKo&#10;Ozq/Of4UaJkls+KeuucRUsOLMrUF8Q+AERtuGvi899B0oWcit5HR+UBTEvM/T3QYw8tzRL38d9Z/&#10;AAAA//8DAFBLAwQUAAYACAAAACEAcUGeIdoAAAAFAQAADwAAAGRycy9kb3ducmV2LnhtbEyPwW7C&#10;MBBE70j8g7WVekHFaYhaFOIgVKmXiEspH+DESxI1Xgd7gfTva3ppLyONZjXztthOdhBX9KF3pOB5&#10;mYBAapzpqVVw/Hx/WoMIrMnowREq+MYA23I+K3Ru3I0+8HrgVsQSCrlW0DGPuZSh6dDqsHQjUsxO&#10;zlvN0fpWGq9vsdwOMk2SF2l1T3Gh0yO+ddh8HS5WwX6RVdVrW+/W2dHjlO35LCtW6vFh2m1AME78&#10;dwx3/IgOZWSq3YVMEIOC+Aj/6j1L0yz6WsFqlYIsC/mfvvwBAAD//wMAUEsBAi0AFAAGAAgAAAAh&#10;ALaDOJL+AAAA4QEAABMAAAAAAAAAAAAAAAAAAAAAAFtDb250ZW50X1R5cGVzXS54bWxQSwECLQAU&#10;AAYACAAAACEAOP0h/9YAAACUAQAACwAAAAAAAAAAAAAAAAAvAQAAX3JlbHMvLnJlbHNQSwECLQAU&#10;AAYACAAAACEAM6epByECAAC/BAAADgAAAAAAAAAAAAAAAAAuAgAAZHJzL2Uyb0RvYy54bWxQSwEC&#10;LQAUAAYACAAAACEAcUGeIdoAAAAFAQAADwAAAAAAAAAAAAAAAAB7BAAAZHJzL2Rvd25yZXYueG1s&#10;UEsFBgAAAAAEAAQA8wAAAIIFAAAAAA==&#10;" path="m,l,210311r7772400,l7772400,,,xe" fillcolor="#e89613" stroked="f">
                <v:path arrowok="t"/>
                <w10:wrap anchorx="page" anchory="margin"/>
              </v:shape>
            </w:pict>
          </mc:Fallback>
        </mc:AlternateContent>
      </w:r>
      <w:r>
        <w:rPr>
          <w:noProof/>
        </w:rPr>
        <mc:AlternateContent>
          <mc:Choice Requires="wps">
            <w:drawing>
              <wp:anchor distT="0" distB="0" distL="0" distR="0" simplePos="0" relativeHeight="487596032" behindDoc="0" locked="0" layoutInCell="1" allowOverlap="1" wp14:anchorId="75DDEE14" wp14:editId="5680BF05">
                <wp:simplePos x="0" y="0"/>
                <wp:positionH relativeFrom="page">
                  <wp:posOffset>-236220</wp:posOffset>
                </wp:positionH>
                <wp:positionV relativeFrom="topMargin">
                  <wp:align>bottom</wp:align>
                </wp:positionV>
                <wp:extent cx="8321040" cy="1120140"/>
                <wp:effectExtent l="0" t="0" r="3810" b="3810"/>
                <wp:wrapNone/>
                <wp:docPr id="93899474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1040" cy="1120140"/>
                        </a:xfrm>
                        <a:custGeom>
                          <a:avLst/>
                          <a:gdLst/>
                          <a:ahLst/>
                          <a:cxnLst/>
                          <a:rect l="l" t="t" r="r" b="b"/>
                          <a:pathLst>
                            <a:path w="7772400" h="210820">
                              <a:moveTo>
                                <a:pt x="0" y="0"/>
                              </a:moveTo>
                              <a:lnTo>
                                <a:pt x="0" y="210311"/>
                              </a:lnTo>
                              <a:lnTo>
                                <a:pt x="7772400" y="210311"/>
                              </a:lnTo>
                              <a:lnTo>
                                <a:pt x="7772400" y="0"/>
                              </a:lnTo>
                              <a:lnTo>
                                <a:pt x="0" y="0"/>
                              </a:lnTo>
                              <a:close/>
                            </a:path>
                          </a:pathLst>
                        </a:custGeom>
                        <a:solidFill>
                          <a:srgbClr val="1C2B4C"/>
                        </a:solidFill>
                      </wps:spPr>
                      <wps:txbx>
                        <w:txbxContent>
                          <w:p w14:paraId="5970DC83" w14:textId="77777777" w:rsidR="00D43E86" w:rsidRDefault="00D43E86" w:rsidP="00D43E86">
                            <w:pPr>
                              <w:jc w:val="center"/>
                            </w:pPr>
                          </w:p>
                          <w:p w14:paraId="6EDEDECA" w14:textId="1836D199" w:rsidR="005976EE" w:rsidRDefault="00D43E86" w:rsidP="00BF3B3E">
                            <w:pPr>
                              <w:ind w:left="720" w:right="500"/>
                              <w:jc w:val="center"/>
                              <w:rPr>
                                <w:rFonts w:ascii="Arial" w:hAnsi="Arial" w:cs="Arial"/>
                                <w:b/>
                                <w:bCs/>
                                <w:sz w:val="48"/>
                                <w:szCs w:val="48"/>
                              </w:rPr>
                            </w:pPr>
                            <w:r w:rsidRPr="00D43E86">
                              <w:rPr>
                                <w:rFonts w:ascii="Arial" w:hAnsi="Arial" w:cs="Arial"/>
                                <w:b/>
                                <w:bCs/>
                                <w:sz w:val="48"/>
                                <w:szCs w:val="48"/>
                              </w:rPr>
                              <w:t>202</w:t>
                            </w:r>
                            <w:r w:rsidR="008218BE">
                              <w:rPr>
                                <w:rFonts w:ascii="Arial" w:hAnsi="Arial" w:cs="Arial"/>
                                <w:b/>
                                <w:bCs/>
                                <w:sz w:val="48"/>
                                <w:szCs w:val="48"/>
                              </w:rPr>
                              <w:t xml:space="preserve">6 </w:t>
                            </w:r>
                            <w:r w:rsidR="003E32E2">
                              <w:rPr>
                                <w:rFonts w:ascii="Arial" w:hAnsi="Arial" w:cs="Arial"/>
                                <w:b/>
                                <w:bCs/>
                                <w:sz w:val="48"/>
                                <w:szCs w:val="48"/>
                              </w:rPr>
                              <w:t>WASHINGTON</w:t>
                            </w:r>
                            <w:r w:rsidR="008218BE">
                              <w:rPr>
                                <w:rFonts w:ascii="Arial" w:hAnsi="Arial" w:cs="Arial"/>
                                <w:b/>
                                <w:bCs/>
                                <w:sz w:val="48"/>
                                <w:szCs w:val="48"/>
                              </w:rPr>
                              <w:t xml:space="preserve"> </w:t>
                            </w:r>
                          </w:p>
                          <w:p w14:paraId="7B78337D" w14:textId="7715D9D3" w:rsidR="00D43E86" w:rsidRPr="00D43E86" w:rsidRDefault="005976EE" w:rsidP="00BF3B3E">
                            <w:pPr>
                              <w:ind w:left="720" w:right="500"/>
                              <w:jc w:val="center"/>
                              <w:rPr>
                                <w:rFonts w:ascii="Arial" w:hAnsi="Arial" w:cs="Arial"/>
                                <w:b/>
                                <w:bCs/>
                                <w:sz w:val="48"/>
                                <w:szCs w:val="48"/>
                              </w:rPr>
                            </w:pPr>
                            <w:r>
                              <w:rPr>
                                <w:rFonts w:ascii="Arial" w:hAnsi="Arial" w:cs="Arial"/>
                                <w:b/>
                                <w:bCs/>
                                <w:sz w:val="48"/>
                                <w:szCs w:val="48"/>
                              </w:rPr>
                              <w:t>EMPLOYMENT LAW</w:t>
                            </w:r>
                            <w:r w:rsidR="00735D77">
                              <w:rPr>
                                <w:rFonts w:ascii="Arial" w:hAnsi="Arial" w:cs="Arial"/>
                                <w:b/>
                                <w:bCs/>
                                <w:sz w:val="48"/>
                                <w:szCs w:val="48"/>
                              </w:rPr>
                              <w:t xml:space="preserve"> </w:t>
                            </w:r>
                            <w:r w:rsidR="00D43E86" w:rsidRPr="00D43E86">
                              <w:rPr>
                                <w:rFonts w:ascii="Arial" w:hAnsi="Arial" w:cs="Arial"/>
                                <w:b/>
                                <w:bCs/>
                                <w:sz w:val="48"/>
                                <w:szCs w:val="48"/>
                              </w:rPr>
                              <w:t>GUIDE</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DEE14" id="Graphic 4" o:spid="_x0000_s1026" style="position:absolute;margin-left:-18.6pt;margin-top:0;width:655.2pt;height:88.2pt;z-index:487596032;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coordsize="7772400,210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pMAIAAMsEAAAOAAAAZHJzL2Uyb0RvYy54bWysVMFu2zAMvQ/YPwi6L7bTYAmMOMWWosOA&#10;oivQFDvLshwbk0VNUmLn70fJlhu0pw27SJRJPT0+kt7eDp0kZ2FsC6qg2SKlRCgOVauOBX053H/a&#10;UGIdUxWToERBL8LS293HD9te52IJDchKGIIgyua9LmjjnM6TxPJGdMwuQAuFzhpMxxwezTGpDOsR&#10;vZPJMk0/Jz2YShvgwlr8ejc66S7g17Xg7kddW+GILChyc2E1YS39muy2LD8appuWTzTYP7DoWKvw&#10;0RnqjjlGTqZ9B9W13ICF2i04dAnUdctFyAGzydI32Tw3TIuQC4pj9SyT/X+w/PH8rJ+Mp271A/Bf&#10;FhVJem3z2eMPdooZatP5WCROhqDiZVZRDI5w/Li5WWbpCsXm6MsyzAsPHpXl8To/WfdNQIBi5wfr&#10;xjJU0WJNtPigommwmL6MMpTRUYJlNJRgGcuxjJo5f8/z8ybpC7per5erFLk0BUVWm2UaqtTBWRwg&#10;BLo3eSDLV69U76MQ5ibLpoRiQNx1gJtfRQH+MjwqFQHjPgJjIlFv5Bl9XIIVo8A+76D0rAXGXatt&#10;QbbVfStlqLg5lntpyJmhrNl++XW1n/K6CgvNMNbfd4IbygHf8mYJ1eXJkB6np6D294kZQYn8rrA9&#10;/ahFw0SjjIZxcg9hIEMJjHWH4Sczmmg0C+qwkx4hNj/LY4dgKj5gjPU3FXw5Oahb3z6B5shoOuDE&#10;BCmm6fYjeX0OUa//oN0fAAAA//8DAFBLAwQUAAYACAAAACEAQQLpD94AAAAJAQAADwAAAGRycy9k&#10;b3ducmV2LnhtbEyPwU7DMBBE70j8g7VIXFDrkLQNDXGqCoS4VSLwAU68TaLG6xC7bfr3bE/0tqMZ&#10;zb7JN5PtxQlH3zlS8DyPQCDVznTUKPj5/pi9gPBBk9G9I1RwQQ+b4v4u15lxZ/rCUxkawSXkM62g&#10;DWHIpPR1i1b7uRuQ2Nu70erAcmykGfWZy20v4yhaSas74g+tHvCtxfpQHq2Cpd5Vy2TY/j5h+fk+&#10;rheX6LArlXp8mLavIAJO4T8MV3xGh4KZKnck40WvYJakMUcV8KKrHacJ64qvdLUAWeTydkHxBwAA&#10;//8DAFBLAQItABQABgAIAAAAIQC2gziS/gAAAOEBAAATAAAAAAAAAAAAAAAAAAAAAABbQ29udGVu&#10;dF9UeXBlc10ueG1sUEsBAi0AFAAGAAgAAAAhADj9If/WAAAAlAEAAAsAAAAAAAAAAAAAAAAALwEA&#10;AF9yZWxzLy5yZWxzUEsBAi0AFAAGAAgAAAAhANHhv6kwAgAAywQAAA4AAAAAAAAAAAAAAAAALgIA&#10;AGRycy9lMm9Eb2MueG1sUEsBAi0AFAAGAAgAAAAhAEEC6Q/eAAAACQEAAA8AAAAAAAAAAAAAAAAA&#10;igQAAGRycy9kb3ducmV2LnhtbFBLBQYAAAAABAAEAPMAAACVBQAAAAA=&#10;" adj="-11796480,,5400" path="m,l,210311r7772400,l7772400,,,xe" fillcolor="#1c2b4c" stroked="f">
                <v:stroke joinstyle="miter"/>
                <v:formulas/>
                <v:path arrowok="t" o:connecttype="custom" textboxrect="0,0,7772400,210820"/>
                <v:textbox inset="0,0,0,0">
                  <w:txbxContent>
                    <w:p w14:paraId="5970DC83" w14:textId="77777777" w:rsidR="00D43E86" w:rsidRDefault="00D43E86" w:rsidP="00D43E86">
                      <w:pPr>
                        <w:jc w:val="center"/>
                      </w:pPr>
                    </w:p>
                    <w:p w14:paraId="6EDEDECA" w14:textId="1836D199" w:rsidR="005976EE" w:rsidRDefault="00D43E86" w:rsidP="00BF3B3E">
                      <w:pPr>
                        <w:ind w:left="720" w:right="500"/>
                        <w:jc w:val="center"/>
                        <w:rPr>
                          <w:rFonts w:ascii="Arial" w:hAnsi="Arial" w:cs="Arial"/>
                          <w:b/>
                          <w:bCs/>
                          <w:sz w:val="48"/>
                          <w:szCs w:val="48"/>
                        </w:rPr>
                      </w:pPr>
                      <w:r w:rsidRPr="00D43E86">
                        <w:rPr>
                          <w:rFonts w:ascii="Arial" w:hAnsi="Arial" w:cs="Arial"/>
                          <w:b/>
                          <w:bCs/>
                          <w:sz w:val="48"/>
                          <w:szCs w:val="48"/>
                        </w:rPr>
                        <w:t>202</w:t>
                      </w:r>
                      <w:r w:rsidR="008218BE">
                        <w:rPr>
                          <w:rFonts w:ascii="Arial" w:hAnsi="Arial" w:cs="Arial"/>
                          <w:b/>
                          <w:bCs/>
                          <w:sz w:val="48"/>
                          <w:szCs w:val="48"/>
                        </w:rPr>
                        <w:t xml:space="preserve">6 </w:t>
                      </w:r>
                      <w:r w:rsidR="003E32E2">
                        <w:rPr>
                          <w:rFonts w:ascii="Arial" w:hAnsi="Arial" w:cs="Arial"/>
                          <w:b/>
                          <w:bCs/>
                          <w:sz w:val="48"/>
                          <w:szCs w:val="48"/>
                        </w:rPr>
                        <w:t>WASHINGTON</w:t>
                      </w:r>
                      <w:r w:rsidR="008218BE">
                        <w:rPr>
                          <w:rFonts w:ascii="Arial" w:hAnsi="Arial" w:cs="Arial"/>
                          <w:b/>
                          <w:bCs/>
                          <w:sz w:val="48"/>
                          <w:szCs w:val="48"/>
                        </w:rPr>
                        <w:t xml:space="preserve"> </w:t>
                      </w:r>
                    </w:p>
                    <w:p w14:paraId="7B78337D" w14:textId="7715D9D3" w:rsidR="00D43E86" w:rsidRPr="00D43E86" w:rsidRDefault="005976EE" w:rsidP="00BF3B3E">
                      <w:pPr>
                        <w:ind w:left="720" w:right="500"/>
                        <w:jc w:val="center"/>
                        <w:rPr>
                          <w:rFonts w:ascii="Arial" w:hAnsi="Arial" w:cs="Arial"/>
                          <w:b/>
                          <w:bCs/>
                          <w:sz w:val="48"/>
                          <w:szCs w:val="48"/>
                        </w:rPr>
                      </w:pPr>
                      <w:r>
                        <w:rPr>
                          <w:rFonts w:ascii="Arial" w:hAnsi="Arial" w:cs="Arial"/>
                          <w:b/>
                          <w:bCs/>
                          <w:sz w:val="48"/>
                          <w:szCs w:val="48"/>
                        </w:rPr>
                        <w:t>EMPLOYMENT LAW</w:t>
                      </w:r>
                      <w:r w:rsidR="00735D77">
                        <w:rPr>
                          <w:rFonts w:ascii="Arial" w:hAnsi="Arial" w:cs="Arial"/>
                          <w:b/>
                          <w:bCs/>
                          <w:sz w:val="48"/>
                          <w:szCs w:val="48"/>
                        </w:rPr>
                        <w:t xml:space="preserve"> </w:t>
                      </w:r>
                      <w:r w:rsidR="00D43E86" w:rsidRPr="00D43E86">
                        <w:rPr>
                          <w:rFonts w:ascii="Arial" w:hAnsi="Arial" w:cs="Arial"/>
                          <w:b/>
                          <w:bCs/>
                          <w:sz w:val="48"/>
                          <w:szCs w:val="48"/>
                        </w:rPr>
                        <w:t>GUIDE</w:t>
                      </w:r>
                    </w:p>
                  </w:txbxContent>
                </v:textbox>
                <w10:wrap anchorx="page" anchory="margin"/>
              </v:shape>
            </w:pict>
          </mc:Fallback>
        </mc:AlternateContent>
      </w:r>
      <w:r w:rsidR="00D43E86">
        <w:rPr>
          <w:rFonts w:ascii="Times New Roman"/>
          <w:sz w:val="32"/>
        </w:rPr>
        <w:t xml:space="preserve"> </w:t>
      </w:r>
    </w:p>
    <w:p w14:paraId="7C3BB67E" w14:textId="0B16E53A" w:rsidR="00B5719D" w:rsidRDefault="00B5719D" w:rsidP="00B5719D">
      <w:pPr>
        <w:pStyle w:val="BodyText"/>
        <w:ind w:left="0" w:right="201"/>
        <w:rPr>
          <w:rFonts w:ascii="Arial" w:hAnsi="Arial" w:cs="Arial"/>
          <w:i/>
          <w:iCs/>
          <w:color w:val="1C2B4C"/>
          <w:sz w:val="20"/>
          <w:szCs w:val="20"/>
        </w:rPr>
      </w:pPr>
      <w:r w:rsidRPr="00AA3888">
        <w:rPr>
          <w:rFonts w:ascii="Arial" w:hAnsi="Arial" w:cs="Arial"/>
          <w:i/>
          <w:iCs/>
          <w:color w:val="1C2B4C"/>
          <w:sz w:val="20"/>
          <w:szCs w:val="20"/>
        </w:rPr>
        <w:t>This does not constitute legal advice. Prior to implementation, this information should be considered along with your organization's specific practices and legal obligations.  </w:t>
      </w:r>
    </w:p>
    <w:p w14:paraId="6673A07F" w14:textId="3286A5D2" w:rsidR="006B4AB8" w:rsidRPr="00376277" w:rsidRDefault="006B4AB8">
      <w:pPr>
        <w:pStyle w:val="BodyText"/>
        <w:ind w:left="0"/>
        <w:rPr>
          <w:rFonts w:ascii="Times New Roman"/>
          <w:sz w:val="32"/>
        </w:rPr>
      </w:pPr>
    </w:p>
    <w:p w14:paraId="456860E9" w14:textId="436B1BF4" w:rsidR="00376277" w:rsidRDefault="00376277" w:rsidP="00376277">
      <w:pPr>
        <w:rPr>
          <w:rFonts w:ascii="Arial" w:hAnsi="Arial" w:cs="Arial"/>
        </w:rPr>
      </w:pPr>
      <w:r w:rsidRPr="00D43E86">
        <w:rPr>
          <w:noProof/>
        </w:rPr>
        <w:drawing>
          <wp:anchor distT="0" distB="0" distL="114300" distR="114300" simplePos="0" relativeHeight="251659776" behindDoc="1" locked="0" layoutInCell="1" allowOverlap="1" wp14:anchorId="676F44BD" wp14:editId="2B58EB38">
            <wp:simplePos x="0" y="0"/>
            <wp:positionH relativeFrom="column">
              <wp:posOffset>-3376</wp:posOffset>
            </wp:positionH>
            <wp:positionV relativeFrom="paragraph">
              <wp:posOffset>12070</wp:posOffset>
            </wp:positionV>
            <wp:extent cx="4224655" cy="508635"/>
            <wp:effectExtent l="0" t="0" r="4445" b="5715"/>
            <wp:wrapTight wrapText="bothSides">
              <wp:wrapPolygon edited="0">
                <wp:start x="2435" y="0"/>
                <wp:lineTo x="1364" y="5663"/>
                <wp:lineTo x="0" y="14562"/>
                <wp:lineTo x="0" y="16989"/>
                <wp:lineTo x="2532" y="21034"/>
                <wp:lineTo x="3117" y="21034"/>
                <wp:lineTo x="4870" y="21034"/>
                <wp:lineTo x="14123" y="14562"/>
                <wp:lineTo x="21525" y="12135"/>
                <wp:lineTo x="21525" y="4045"/>
                <wp:lineTo x="3117" y="0"/>
                <wp:lineTo x="2435" y="0"/>
              </wp:wrapPolygon>
            </wp:wrapTight>
            <wp:docPr id="7837254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4655" cy="508635"/>
                    </a:xfrm>
                    <a:prstGeom prst="rect">
                      <a:avLst/>
                    </a:prstGeom>
                    <a:noFill/>
                  </pic:spPr>
                </pic:pic>
              </a:graphicData>
            </a:graphic>
            <wp14:sizeRelH relativeFrom="margin">
              <wp14:pctWidth>0</wp14:pctWidth>
            </wp14:sizeRelH>
          </wp:anchor>
        </w:drawing>
      </w:r>
    </w:p>
    <w:p w14:paraId="3F70A5B6" w14:textId="42DD6B53" w:rsidR="00376277" w:rsidRDefault="00376277" w:rsidP="00376277">
      <w:pPr>
        <w:rPr>
          <w:rFonts w:ascii="Arial" w:hAnsi="Arial" w:cs="Arial"/>
        </w:rPr>
      </w:pPr>
    </w:p>
    <w:p w14:paraId="0250B0CA" w14:textId="77777777" w:rsidR="00376277" w:rsidRDefault="00376277" w:rsidP="00376277">
      <w:pPr>
        <w:rPr>
          <w:rFonts w:ascii="Arial" w:hAnsi="Arial" w:cs="Arial"/>
        </w:rPr>
      </w:pPr>
    </w:p>
    <w:p w14:paraId="106514C2" w14:textId="77777777" w:rsidR="00376277" w:rsidRPr="009F51BD" w:rsidRDefault="00376277" w:rsidP="00376277">
      <w:pPr>
        <w:rPr>
          <w:rFonts w:ascii="Arial" w:hAnsi="Arial" w:cs="Arial"/>
          <w:color w:val="1C2B4C"/>
        </w:rPr>
      </w:pPr>
    </w:p>
    <w:p w14:paraId="47DD3D81" w14:textId="6E6C81AF" w:rsidR="005976EE" w:rsidRDefault="008218BE" w:rsidP="00376277">
      <w:pPr>
        <w:rPr>
          <w:rFonts w:ascii="Arial" w:hAnsi="Arial" w:cs="Arial"/>
          <w:color w:val="1C2B4C"/>
        </w:rPr>
      </w:pPr>
      <w:r w:rsidRPr="008218BE">
        <w:rPr>
          <w:rFonts w:ascii="Arial" w:hAnsi="Arial" w:cs="Arial"/>
          <w:color w:val="1C2B4C"/>
        </w:rPr>
        <w:t xml:space="preserve">This 2026 Employment Law Guide summarizes key </w:t>
      </w:r>
      <w:r w:rsidR="003E32E2">
        <w:rPr>
          <w:rFonts w:ascii="Arial" w:hAnsi="Arial" w:cs="Arial"/>
          <w:color w:val="1C2B4C"/>
        </w:rPr>
        <w:t>Washington</w:t>
      </w:r>
      <w:r w:rsidRPr="008218BE">
        <w:rPr>
          <w:rFonts w:ascii="Arial" w:hAnsi="Arial" w:cs="Arial"/>
          <w:color w:val="1C2B4C"/>
        </w:rPr>
        <w:t xml:space="preserve"> employment laws that took effect in 2025, along with legislative changes scheduled to take effect in 2026 and beyond. To stay compliant, employers should review these updates and ensure their policies and practices are revised as needed.</w:t>
      </w:r>
    </w:p>
    <w:p w14:paraId="31AF9463" w14:textId="77777777" w:rsidR="008218BE" w:rsidRDefault="008218BE" w:rsidP="00F42110">
      <w:pPr>
        <w:rPr>
          <w:rFonts w:ascii="Arial" w:hAnsi="Arial" w:cs="Arial"/>
          <w:b/>
          <w:bCs/>
          <w:color w:val="1C2B4C"/>
          <w:sz w:val="32"/>
          <w:szCs w:val="32"/>
        </w:rPr>
      </w:pPr>
    </w:p>
    <w:p w14:paraId="2D4D0EDF" w14:textId="608A38BD" w:rsidR="005E6485" w:rsidRPr="008218BE" w:rsidRDefault="008218BE" w:rsidP="00F42110">
      <w:pPr>
        <w:rPr>
          <w:rFonts w:ascii="Arial" w:hAnsi="Arial" w:cs="Arial"/>
          <w:b/>
          <w:bCs/>
          <w:color w:val="1C2B4C"/>
          <w:sz w:val="32"/>
          <w:szCs w:val="32"/>
        </w:rPr>
      </w:pPr>
      <w:r w:rsidRPr="008218BE">
        <w:rPr>
          <w:rFonts w:ascii="Arial" w:hAnsi="Arial" w:cs="Arial"/>
          <w:b/>
          <w:bCs/>
          <w:color w:val="1C2B4C"/>
          <w:sz w:val="32"/>
          <w:szCs w:val="32"/>
        </w:rPr>
        <w:t>Leave Laws</w:t>
      </w:r>
    </w:p>
    <w:p w14:paraId="25F21325" w14:textId="636E02A0" w:rsidR="00B610DB" w:rsidRPr="003E32E2" w:rsidRDefault="00F46CED" w:rsidP="003E32E2">
      <w:pPr>
        <w:rPr>
          <w:rFonts w:ascii="Arial" w:hAnsi="Arial" w:cs="Arial"/>
          <w:color w:val="1C2B4C"/>
        </w:rPr>
      </w:pPr>
      <w:r w:rsidRPr="00DA6C1E">
        <w:rPr>
          <w:rFonts w:ascii="Arial" w:hAnsi="Arial" w:cs="Arial"/>
          <w:b/>
          <w:bCs/>
          <w:noProof/>
          <w:color w:val="1C2B4C"/>
        </w:rPr>
        <w:drawing>
          <wp:anchor distT="0" distB="0" distL="114300" distR="114300" simplePos="0" relativeHeight="487605248" behindDoc="0" locked="0" layoutInCell="1" allowOverlap="1" wp14:anchorId="1CFB82F8" wp14:editId="77DC16BE">
            <wp:simplePos x="0" y="0"/>
            <wp:positionH relativeFrom="margin">
              <wp:posOffset>0</wp:posOffset>
            </wp:positionH>
            <wp:positionV relativeFrom="paragraph">
              <wp:posOffset>176530</wp:posOffset>
            </wp:positionV>
            <wp:extent cx="7179310" cy="45085"/>
            <wp:effectExtent l="19050" t="19050" r="21590" b="69215"/>
            <wp:wrapSquare wrapText="bothSides"/>
            <wp:docPr id="406017089"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p>
    <w:p w14:paraId="63485B49" w14:textId="03F2D287" w:rsidR="00C619AF" w:rsidRPr="003E32E2" w:rsidRDefault="00C619AF" w:rsidP="003E32E2">
      <w:pPr>
        <w:numPr>
          <w:ilvl w:val="0"/>
          <w:numId w:val="1"/>
        </w:numPr>
        <w:shd w:val="clear" w:color="auto" w:fill="1C2B4C"/>
        <w:rPr>
          <w:rFonts w:ascii="Arial" w:hAnsi="Arial" w:cs="Arial"/>
          <w:b/>
          <w:bCs/>
          <w:i/>
          <w:iCs/>
          <w:color w:val="FFFFFF" w:themeColor="background1"/>
        </w:rPr>
      </w:pPr>
      <w:r w:rsidRPr="003E32E2">
        <w:rPr>
          <w:rFonts w:ascii="Arial" w:hAnsi="Arial" w:cs="Arial"/>
          <w:b/>
          <w:bCs/>
          <w:color w:val="FFFFFF" w:themeColor="background1"/>
          <w:sz w:val="28"/>
          <w:szCs w:val="28"/>
          <w:shd w:val="clear" w:color="auto" w:fill="1C2B4C"/>
        </w:rPr>
        <w:t>H</w:t>
      </w:r>
      <w:r w:rsidR="00A87313" w:rsidRPr="003E32E2">
        <w:rPr>
          <w:rFonts w:ascii="Arial" w:hAnsi="Arial" w:cs="Arial"/>
          <w:b/>
          <w:bCs/>
          <w:color w:val="FFFFFF" w:themeColor="background1"/>
          <w:sz w:val="28"/>
          <w:szCs w:val="28"/>
          <w:shd w:val="clear" w:color="auto" w:fill="1C2B4C"/>
        </w:rPr>
        <w:t>ouse Bill</w:t>
      </w:r>
      <w:r w:rsidRPr="003E32E2">
        <w:rPr>
          <w:rFonts w:ascii="Arial" w:hAnsi="Arial" w:cs="Arial"/>
          <w:b/>
          <w:bCs/>
          <w:color w:val="FFFFFF" w:themeColor="background1"/>
          <w:sz w:val="28"/>
          <w:szCs w:val="28"/>
          <w:shd w:val="clear" w:color="auto" w:fill="1C2B4C"/>
        </w:rPr>
        <w:t xml:space="preserve"> 1875 –</w:t>
      </w:r>
      <w:r w:rsidR="00A87313" w:rsidRPr="003E32E2">
        <w:rPr>
          <w:rFonts w:ascii="Arial" w:hAnsi="Arial" w:cs="Arial"/>
          <w:b/>
          <w:bCs/>
          <w:color w:val="FFFFFF" w:themeColor="background1"/>
          <w:sz w:val="28"/>
          <w:szCs w:val="28"/>
          <w:shd w:val="clear" w:color="auto" w:fill="1C2B4C"/>
        </w:rPr>
        <w:t xml:space="preserve"> </w:t>
      </w:r>
      <w:r w:rsidR="00B610DB" w:rsidRPr="003E32E2">
        <w:rPr>
          <w:rFonts w:ascii="Arial" w:hAnsi="Arial" w:cs="Arial"/>
          <w:b/>
          <w:bCs/>
          <w:color w:val="FFFFFF" w:themeColor="background1"/>
          <w:sz w:val="28"/>
          <w:szCs w:val="28"/>
          <w:shd w:val="clear" w:color="auto" w:fill="1C2B4C"/>
        </w:rPr>
        <w:t xml:space="preserve">Expanded </w:t>
      </w:r>
      <w:r w:rsidRPr="003E32E2">
        <w:rPr>
          <w:rFonts w:ascii="Arial" w:hAnsi="Arial" w:cs="Arial"/>
          <w:b/>
          <w:bCs/>
          <w:color w:val="FFFFFF" w:themeColor="background1"/>
          <w:sz w:val="28"/>
          <w:szCs w:val="28"/>
          <w:shd w:val="clear" w:color="auto" w:fill="1C2B4C"/>
        </w:rPr>
        <w:t>Paid Sick Leave for Immigration Proceedings</w:t>
      </w:r>
      <w:r w:rsidR="00A87313" w:rsidRPr="003E32E2">
        <w:rPr>
          <w:rFonts w:ascii="Arial" w:hAnsi="Arial" w:cs="Arial"/>
          <w:b/>
          <w:bCs/>
          <w:color w:val="FFFFFF" w:themeColor="background1"/>
          <w:sz w:val="28"/>
          <w:szCs w:val="28"/>
          <w:shd w:val="clear" w:color="auto" w:fill="1C2B4C"/>
        </w:rPr>
        <w:t xml:space="preserve">            </w:t>
      </w:r>
      <w:r w:rsidR="003E32E2">
        <w:rPr>
          <w:rFonts w:ascii="Arial" w:hAnsi="Arial" w:cs="Arial"/>
          <w:b/>
          <w:bCs/>
          <w:color w:val="FFFFFF" w:themeColor="background1"/>
          <w:sz w:val="28"/>
          <w:szCs w:val="28"/>
          <w:shd w:val="clear" w:color="auto" w:fill="1C2B4C"/>
        </w:rPr>
        <w:t xml:space="preserve">        </w:t>
      </w:r>
      <w:r w:rsidR="00A87313" w:rsidRPr="003E32E2">
        <w:rPr>
          <w:rFonts w:ascii="Arial" w:hAnsi="Arial" w:cs="Arial"/>
          <w:b/>
          <w:bCs/>
          <w:color w:val="FFFFFF" w:themeColor="background1"/>
          <w:sz w:val="28"/>
          <w:szCs w:val="28"/>
          <w:shd w:val="clear" w:color="auto" w:fill="F2F2F2" w:themeFill="background1" w:themeFillShade="F2"/>
        </w:rPr>
        <w:t xml:space="preserve">                        </w:t>
      </w:r>
    </w:p>
    <w:p w14:paraId="3F6D2FC8" w14:textId="77777777" w:rsidR="00B5719D" w:rsidRDefault="00B5719D" w:rsidP="00B5719D">
      <w:pPr>
        <w:rPr>
          <w:rFonts w:ascii="Arial" w:hAnsi="Arial" w:cs="Arial"/>
          <w:b/>
          <w:bCs/>
          <w:color w:val="1C2B4C"/>
          <w:sz w:val="24"/>
          <w:szCs w:val="24"/>
        </w:rPr>
      </w:pPr>
    </w:p>
    <w:p w14:paraId="639C3CFB" w14:textId="5ACECF17" w:rsidR="00AD3464" w:rsidRPr="00DA6C1E" w:rsidRDefault="00AD3464" w:rsidP="00B5719D">
      <w:pPr>
        <w:rPr>
          <w:rFonts w:ascii="Arial" w:hAnsi="Arial" w:cs="Arial"/>
          <w:b/>
          <w:bCs/>
          <w:color w:val="1C2B4C"/>
          <w:sz w:val="24"/>
          <w:szCs w:val="24"/>
        </w:rPr>
      </w:pPr>
      <w:r w:rsidRPr="00DA6C1E">
        <w:rPr>
          <w:rFonts w:ascii="Arial" w:hAnsi="Arial" w:cs="Arial"/>
          <w:b/>
          <w:bCs/>
          <w:color w:val="1C2B4C"/>
          <w:sz w:val="24"/>
          <w:szCs w:val="24"/>
        </w:rPr>
        <w:t>Effective</w:t>
      </w:r>
      <w:r w:rsidR="00B5719D">
        <w:rPr>
          <w:rFonts w:ascii="Arial" w:hAnsi="Arial" w:cs="Arial"/>
          <w:b/>
          <w:bCs/>
          <w:color w:val="1C2B4C"/>
          <w:sz w:val="24"/>
          <w:szCs w:val="24"/>
        </w:rPr>
        <w:t>:</w:t>
      </w:r>
      <w:r w:rsidRPr="00DA6C1E">
        <w:rPr>
          <w:rFonts w:ascii="Arial" w:hAnsi="Arial" w:cs="Arial"/>
          <w:b/>
          <w:bCs/>
          <w:color w:val="1C2B4C"/>
          <w:sz w:val="24"/>
          <w:szCs w:val="24"/>
        </w:rPr>
        <w:t xml:space="preserve"> </w:t>
      </w:r>
      <w:r w:rsidRPr="0088327A">
        <w:rPr>
          <w:rFonts w:ascii="Arial" w:hAnsi="Arial" w:cs="Arial"/>
          <w:color w:val="1C2B4C"/>
          <w:sz w:val="24"/>
          <w:szCs w:val="24"/>
        </w:rPr>
        <w:t>July 27, 2025</w:t>
      </w:r>
    </w:p>
    <w:p w14:paraId="6C91E807" w14:textId="77777777" w:rsidR="00B5719D" w:rsidRDefault="00B5719D" w:rsidP="00B5719D">
      <w:pPr>
        <w:rPr>
          <w:rFonts w:ascii="Arial" w:hAnsi="Arial" w:cs="Arial"/>
          <w:color w:val="1C2B4C"/>
        </w:rPr>
      </w:pPr>
    </w:p>
    <w:p w14:paraId="192D9A8E" w14:textId="07848C6B" w:rsidR="00AD3464" w:rsidRPr="00B5719D" w:rsidRDefault="00AD3464" w:rsidP="00B5719D">
      <w:pPr>
        <w:rPr>
          <w:rFonts w:ascii="Arial" w:hAnsi="Arial" w:cs="Arial"/>
          <w:color w:val="1C2B4C"/>
        </w:rPr>
      </w:pPr>
      <w:r w:rsidRPr="00B5719D">
        <w:rPr>
          <w:rFonts w:ascii="Arial" w:hAnsi="Arial" w:cs="Arial"/>
          <w:color w:val="1C2B4C"/>
        </w:rPr>
        <w:t>HB 1875 amend</w:t>
      </w:r>
      <w:r w:rsidR="00B5719D">
        <w:rPr>
          <w:rFonts w:ascii="Arial" w:hAnsi="Arial" w:cs="Arial"/>
          <w:color w:val="1C2B4C"/>
        </w:rPr>
        <w:t>ed</w:t>
      </w:r>
      <w:r w:rsidRPr="00B5719D">
        <w:rPr>
          <w:rFonts w:ascii="Arial" w:hAnsi="Arial" w:cs="Arial"/>
          <w:color w:val="1C2B4C"/>
        </w:rPr>
        <w:t xml:space="preserve"> Washington’s existing Paid Sick Leave (WA PSL) law by adding immigration proceedings as a new qualifying reason. Now, employees can use WA PSL to prepare for, or participate in, any judicial or administrative immigration proceeding involving the employee or their family member.</w:t>
      </w:r>
    </w:p>
    <w:p w14:paraId="657F6B2B" w14:textId="77777777" w:rsidR="00AD3464" w:rsidRPr="00DA6C1E" w:rsidRDefault="00AD3464" w:rsidP="00AD3464">
      <w:pPr>
        <w:pStyle w:val="ListParagraph"/>
        <w:ind w:left="720"/>
        <w:rPr>
          <w:rFonts w:ascii="Arial" w:hAnsi="Arial" w:cs="Arial"/>
          <w:b/>
          <w:bCs/>
          <w:color w:val="1C2B4C"/>
          <w:sz w:val="24"/>
          <w:szCs w:val="24"/>
        </w:rPr>
      </w:pPr>
    </w:p>
    <w:p w14:paraId="2F7BE807" w14:textId="75BCB5ED" w:rsidR="00AD3464" w:rsidRPr="00B5719D" w:rsidRDefault="00AD3464" w:rsidP="00F10D5D">
      <w:pPr>
        <w:pStyle w:val="ListParagraph"/>
        <w:numPr>
          <w:ilvl w:val="0"/>
          <w:numId w:val="31"/>
        </w:numPr>
        <w:rPr>
          <w:rFonts w:ascii="Arial" w:hAnsi="Arial" w:cs="Arial"/>
          <w:b/>
          <w:bCs/>
          <w:color w:val="1C2B4C"/>
          <w:sz w:val="24"/>
          <w:szCs w:val="24"/>
        </w:rPr>
      </w:pPr>
      <w:r w:rsidRPr="00B5719D">
        <w:rPr>
          <w:rFonts w:ascii="Arial" w:hAnsi="Arial" w:cs="Arial"/>
          <w:b/>
          <w:bCs/>
          <w:color w:val="1C2B4C"/>
          <w:sz w:val="24"/>
          <w:szCs w:val="24"/>
        </w:rPr>
        <w:t xml:space="preserve">Verification </w:t>
      </w:r>
    </w:p>
    <w:p w14:paraId="4F0B8943" w14:textId="77777777" w:rsidR="00C619AF" w:rsidRPr="00DA6C1E" w:rsidRDefault="00C619AF" w:rsidP="00F10D5D">
      <w:pPr>
        <w:pStyle w:val="ListParagraph"/>
        <w:numPr>
          <w:ilvl w:val="0"/>
          <w:numId w:val="6"/>
        </w:numPr>
        <w:tabs>
          <w:tab w:val="num" w:pos="1440"/>
        </w:tabs>
        <w:rPr>
          <w:rFonts w:ascii="Arial" w:hAnsi="Arial" w:cs="Arial"/>
          <w:color w:val="1C2B4C"/>
        </w:rPr>
      </w:pPr>
      <w:r w:rsidRPr="00DA6C1E">
        <w:rPr>
          <w:rFonts w:ascii="Arial" w:hAnsi="Arial" w:cs="Arial"/>
          <w:color w:val="1C2B4C"/>
        </w:rPr>
        <w:t>Employers can request verification for absences exceeding three days. Acceptable documentation includes statements from the employee, advocates, attorneys, or clergy, but it cannot reveal immigration status or protection details.</w:t>
      </w:r>
    </w:p>
    <w:p w14:paraId="327C3330" w14:textId="77777777" w:rsidR="00AD3464" w:rsidRPr="00DA6C1E" w:rsidRDefault="00AD3464" w:rsidP="00AD3464">
      <w:pPr>
        <w:pStyle w:val="ListParagraph"/>
        <w:ind w:left="720"/>
        <w:rPr>
          <w:rFonts w:ascii="Arial" w:hAnsi="Arial" w:cs="Arial"/>
          <w:b/>
          <w:bCs/>
          <w:color w:val="1C2B4C"/>
          <w:sz w:val="24"/>
          <w:szCs w:val="24"/>
        </w:rPr>
      </w:pPr>
    </w:p>
    <w:p w14:paraId="4F9BE577" w14:textId="1B1A2A75" w:rsidR="00AD3464" w:rsidRPr="00B5719D" w:rsidRDefault="00AD3464" w:rsidP="00F10D5D">
      <w:pPr>
        <w:pStyle w:val="ListParagraph"/>
        <w:numPr>
          <w:ilvl w:val="0"/>
          <w:numId w:val="31"/>
        </w:numPr>
        <w:rPr>
          <w:rFonts w:ascii="Arial" w:hAnsi="Arial" w:cs="Arial"/>
          <w:b/>
          <w:bCs/>
          <w:color w:val="1C2B4C"/>
          <w:sz w:val="24"/>
          <w:szCs w:val="24"/>
        </w:rPr>
      </w:pPr>
      <w:r w:rsidRPr="00B5719D">
        <w:rPr>
          <w:rFonts w:ascii="Arial" w:hAnsi="Arial" w:cs="Arial"/>
          <w:b/>
          <w:bCs/>
          <w:color w:val="1C2B4C"/>
          <w:sz w:val="24"/>
          <w:szCs w:val="24"/>
        </w:rPr>
        <w:t xml:space="preserve">No Retaliation </w:t>
      </w:r>
    </w:p>
    <w:p w14:paraId="755DED88" w14:textId="5F2F2FEF" w:rsidR="00B610DB" w:rsidRPr="005976EE" w:rsidRDefault="00C619AF" w:rsidP="00F10D5D">
      <w:pPr>
        <w:pStyle w:val="ListParagraph"/>
        <w:numPr>
          <w:ilvl w:val="0"/>
          <w:numId w:val="6"/>
        </w:numPr>
        <w:tabs>
          <w:tab w:val="num" w:pos="1440"/>
        </w:tabs>
        <w:rPr>
          <w:rFonts w:ascii="Arial" w:hAnsi="Arial" w:cs="Arial"/>
          <w:color w:val="1C2B4C"/>
        </w:rPr>
      </w:pPr>
      <w:r w:rsidRPr="00DA6C1E">
        <w:rPr>
          <w:rFonts w:ascii="Arial" w:hAnsi="Arial" w:cs="Arial"/>
          <w:color w:val="1C2B4C"/>
        </w:rPr>
        <w:t>Employers cannot discipline or retaliate against employees for using paid sick leave for immigration proceedings or for exercising rights under the law.</w:t>
      </w:r>
    </w:p>
    <w:p w14:paraId="2F6E658E" w14:textId="77777777" w:rsidR="00B610DB" w:rsidRPr="00DA6C1E" w:rsidRDefault="00B610DB" w:rsidP="00B610DB">
      <w:pPr>
        <w:tabs>
          <w:tab w:val="left" w:pos="2613"/>
        </w:tabs>
        <w:rPr>
          <w:rFonts w:ascii="Arial" w:hAnsi="Arial" w:cs="Arial"/>
          <w:b/>
          <w:bCs/>
          <w:color w:val="1C2B4C"/>
        </w:rPr>
      </w:pPr>
    </w:p>
    <w:p w14:paraId="393AC8D6" w14:textId="27FBB220" w:rsidR="00B610DB" w:rsidRPr="00B5719D" w:rsidRDefault="00B610DB" w:rsidP="00B5719D">
      <w:pPr>
        <w:pStyle w:val="ListParagraph"/>
        <w:numPr>
          <w:ilvl w:val="0"/>
          <w:numId w:val="1"/>
        </w:numPr>
        <w:shd w:val="clear" w:color="auto" w:fill="1C2B4C"/>
        <w:rPr>
          <w:rFonts w:ascii="Arial" w:hAnsi="Arial" w:cs="Arial"/>
          <w:b/>
          <w:bCs/>
          <w:color w:val="FFFFFF" w:themeColor="background1"/>
          <w:sz w:val="28"/>
          <w:szCs w:val="28"/>
        </w:rPr>
      </w:pPr>
      <w:r w:rsidRPr="00B5719D">
        <w:rPr>
          <w:rFonts w:ascii="Arial" w:hAnsi="Arial" w:cs="Arial"/>
          <w:b/>
          <w:bCs/>
          <w:color w:val="FFFFFF" w:themeColor="background1"/>
          <w:sz w:val="28"/>
          <w:szCs w:val="28"/>
        </w:rPr>
        <w:t>House Bill 1213 – Expanded PFML Protections</w:t>
      </w:r>
    </w:p>
    <w:p w14:paraId="1F3781D3" w14:textId="77777777" w:rsidR="00B610DB" w:rsidRPr="00DA6C1E" w:rsidRDefault="00B610DB" w:rsidP="00B610DB">
      <w:pPr>
        <w:pStyle w:val="ListParagraph"/>
        <w:ind w:left="360"/>
        <w:rPr>
          <w:rFonts w:ascii="Arial" w:hAnsi="Arial" w:cs="Arial"/>
          <w:b/>
          <w:bCs/>
          <w:color w:val="1C2B4C"/>
          <w:sz w:val="24"/>
          <w:szCs w:val="24"/>
        </w:rPr>
      </w:pPr>
    </w:p>
    <w:p w14:paraId="2F7C4B74" w14:textId="1FCABD5D" w:rsidR="00B610DB" w:rsidRPr="00B5719D" w:rsidRDefault="00B610DB" w:rsidP="00B5719D">
      <w:pPr>
        <w:rPr>
          <w:rFonts w:ascii="Arial" w:hAnsi="Arial" w:cs="Arial"/>
          <w:b/>
          <w:bCs/>
          <w:color w:val="1C2B4C"/>
          <w:sz w:val="24"/>
          <w:szCs w:val="24"/>
        </w:rPr>
      </w:pPr>
      <w:r w:rsidRPr="00B5719D">
        <w:rPr>
          <w:rFonts w:ascii="Arial" w:hAnsi="Arial" w:cs="Arial"/>
          <w:b/>
          <w:bCs/>
          <w:color w:val="1C2B4C"/>
          <w:sz w:val="24"/>
          <w:szCs w:val="24"/>
        </w:rPr>
        <w:t>Effective</w:t>
      </w:r>
      <w:r w:rsidR="00B5719D">
        <w:rPr>
          <w:rFonts w:ascii="Arial" w:hAnsi="Arial" w:cs="Arial"/>
          <w:b/>
          <w:bCs/>
          <w:color w:val="1C2B4C"/>
          <w:sz w:val="24"/>
          <w:szCs w:val="24"/>
        </w:rPr>
        <w:t>:</w:t>
      </w:r>
      <w:r w:rsidRPr="00B5719D">
        <w:rPr>
          <w:rFonts w:ascii="Arial" w:hAnsi="Arial" w:cs="Arial"/>
          <w:b/>
          <w:bCs/>
          <w:color w:val="1C2B4C"/>
          <w:sz w:val="24"/>
          <w:szCs w:val="24"/>
        </w:rPr>
        <w:t xml:space="preserve"> </w:t>
      </w:r>
      <w:r w:rsidRPr="00477C8A">
        <w:rPr>
          <w:rFonts w:ascii="Arial" w:hAnsi="Arial" w:cs="Arial"/>
          <w:color w:val="1C2B4C"/>
          <w:sz w:val="24"/>
          <w:szCs w:val="24"/>
        </w:rPr>
        <w:t>January 1, 2026</w:t>
      </w:r>
      <w:r w:rsidRPr="00B5719D">
        <w:rPr>
          <w:rFonts w:ascii="Arial" w:hAnsi="Arial" w:cs="Arial"/>
          <w:b/>
          <w:bCs/>
          <w:color w:val="1C2B4C"/>
          <w:sz w:val="24"/>
          <w:szCs w:val="24"/>
        </w:rPr>
        <w:t xml:space="preserve"> </w:t>
      </w:r>
    </w:p>
    <w:p w14:paraId="526C9C95" w14:textId="77777777" w:rsidR="00B5719D" w:rsidRDefault="00B5719D" w:rsidP="00B5719D">
      <w:pPr>
        <w:rPr>
          <w:rFonts w:ascii="Arial" w:hAnsi="Arial" w:cs="Arial"/>
          <w:color w:val="1C2B4C"/>
        </w:rPr>
      </w:pPr>
    </w:p>
    <w:p w14:paraId="4E6765C6" w14:textId="3C572E49" w:rsidR="00B610DB" w:rsidRDefault="00B610DB" w:rsidP="00B5719D">
      <w:pPr>
        <w:rPr>
          <w:rFonts w:ascii="Arial" w:hAnsi="Arial" w:cs="Arial"/>
          <w:color w:val="1C2B4C"/>
        </w:rPr>
      </w:pPr>
      <w:r w:rsidRPr="00B5719D">
        <w:rPr>
          <w:rFonts w:ascii="Arial" w:hAnsi="Arial" w:cs="Arial"/>
          <w:color w:val="1C2B4C"/>
        </w:rPr>
        <w:t xml:space="preserve">HB 1213 </w:t>
      </w:r>
      <w:r w:rsidR="00A939E2" w:rsidRPr="00B5719D">
        <w:rPr>
          <w:rFonts w:ascii="Arial" w:hAnsi="Arial" w:cs="Arial"/>
          <w:color w:val="1C2B4C"/>
        </w:rPr>
        <w:t xml:space="preserve">gradually expands </w:t>
      </w:r>
      <w:r w:rsidRPr="00B5719D">
        <w:rPr>
          <w:rFonts w:ascii="Arial" w:hAnsi="Arial" w:cs="Arial"/>
          <w:color w:val="1C2B4C"/>
        </w:rPr>
        <w:t xml:space="preserve">job protections under Washington’s existing Paid Family Medical Leave (PFML) law. </w:t>
      </w:r>
      <w:r w:rsidR="00B5719D">
        <w:rPr>
          <w:rFonts w:ascii="Arial" w:hAnsi="Arial" w:cs="Arial"/>
          <w:color w:val="1C2B4C"/>
        </w:rPr>
        <w:t>Prior to this amendment</w:t>
      </w:r>
      <w:r w:rsidRPr="00B5719D">
        <w:rPr>
          <w:rFonts w:ascii="Arial" w:hAnsi="Arial" w:cs="Arial"/>
          <w:color w:val="1C2B4C"/>
        </w:rPr>
        <w:t>, job protection under WA PFML applie</w:t>
      </w:r>
      <w:r w:rsidR="00B5719D">
        <w:rPr>
          <w:rFonts w:ascii="Arial" w:hAnsi="Arial" w:cs="Arial"/>
          <w:color w:val="1C2B4C"/>
        </w:rPr>
        <w:t>d</w:t>
      </w:r>
      <w:r w:rsidRPr="00B5719D">
        <w:rPr>
          <w:rFonts w:ascii="Arial" w:hAnsi="Arial" w:cs="Arial"/>
          <w:color w:val="1C2B4C"/>
        </w:rPr>
        <w:t xml:space="preserve"> if an employee work</w:t>
      </w:r>
      <w:r w:rsidR="00B5719D">
        <w:rPr>
          <w:rFonts w:ascii="Arial" w:hAnsi="Arial" w:cs="Arial"/>
          <w:color w:val="1C2B4C"/>
        </w:rPr>
        <w:t xml:space="preserve">ed </w:t>
      </w:r>
      <w:r w:rsidRPr="00B5719D">
        <w:rPr>
          <w:rFonts w:ascii="Arial" w:hAnsi="Arial" w:cs="Arial"/>
          <w:color w:val="1C2B4C"/>
        </w:rPr>
        <w:t>for a Washington employer with 50 or more employees, ha</w:t>
      </w:r>
      <w:r w:rsidR="00B5719D">
        <w:rPr>
          <w:rFonts w:ascii="Arial" w:hAnsi="Arial" w:cs="Arial"/>
          <w:color w:val="1C2B4C"/>
        </w:rPr>
        <w:t>d</w:t>
      </w:r>
      <w:r w:rsidRPr="00B5719D">
        <w:rPr>
          <w:rFonts w:ascii="Arial" w:hAnsi="Arial" w:cs="Arial"/>
          <w:color w:val="1C2B4C"/>
        </w:rPr>
        <w:t xml:space="preserve"> been employed there for at least 12 months, and ha</w:t>
      </w:r>
      <w:r w:rsidR="00B5719D">
        <w:rPr>
          <w:rFonts w:ascii="Arial" w:hAnsi="Arial" w:cs="Arial"/>
          <w:color w:val="1C2B4C"/>
        </w:rPr>
        <w:t>d</w:t>
      </w:r>
      <w:r w:rsidRPr="00B5719D">
        <w:rPr>
          <w:rFonts w:ascii="Arial" w:hAnsi="Arial" w:cs="Arial"/>
          <w:color w:val="1C2B4C"/>
        </w:rPr>
        <w:t xml:space="preserve"> worked 1,250 hours in the 12 months before their leave begins.</w:t>
      </w:r>
    </w:p>
    <w:p w14:paraId="550301CC" w14:textId="77777777" w:rsidR="00477C8A" w:rsidRDefault="00477C8A" w:rsidP="00B5719D">
      <w:pPr>
        <w:shd w:val="clear" w:color="auto" w:fill="FFFFFF" w:themeFill="background1"/>
        <w:rPr>
          <w:rFonts w:ascii="Arial" w:hAnsi="Arial" w:cs="Arial"/>
          <w:color w:val="1C2B4C"/>
        </w:rPr>
      </w:pPr>
    </w:p>
    <w:p w14:paraId="273309CC" w14:textId="77777777" w:rsidR="00775C53" w:rsidRDefault="00775C53">
      <w:pPr>
        <w:rPr>
          <w:rFonts w:ascii="Arial" w:hAnsi="Arial" w:cs="Arial"/>
          <w:b/>
          <w:bCs/>
          <w:color w:val="1C2B4C"/>
          <w:sz w:val="24"/>
          <w:szCs w:val="24"/>
        </w:rPr>
      </w:pPr>
      <w:r>
        <w:rPr>
          <w:rFonts w:ascii="Arial" w:hAnsi="Arial" w:cs="Arial"/>
          <w:b/>
          <w:bCs/>
          <w:color w:val="1C2B4C"/>
          <w:sz w:val="24"/>
          <w:szCs w:val="24"/>
        </w:rPr>
        <w:br w:type="page"/>
      </w:r>
    </w:p>
    <w:p w14:paraId="515475F4" w14:textId="036DD28C" w:rsidR="00B5719D" w:rsidRPr="00C759C5" w:rsidRDefault="00B5719D" w:rsidP="00B5719D">
      <w:pPr>
        <w:shd w:val="clear" w:color="auto" w:fill="FFFFFF" w:themeFill="background1"/>
        <w:rPr>
          <w:rFonts w:ascii="Arial" w:hAnsi="Arial" w:cs="Arial"/>
          <w:b/>
          <w:bCs/>
          <w:color w:val="1C2B4C"/>
          <w:sz w:val="24"/>
          <w:szCs w:val="24"/>
        </w:rPr>
      </w:pPr>
      <w:r>
        <w:rPr>
          <w:rFonts w:ascii="Arial" w:hAnsi="Arial" w:cs="Arial"/>
          <w:b/>
          <w:bCs/>
          <w:color w:val="1C2B4C"/>
          <w:sz w:val="24"/>
          <w:szCs w:val="24"/>
        </w:rPr>
        <w:lastRenderedPageBreak/>
        <w:t xml:space="preserve">Summary of </w:t>
      </w:r>
      <w:r w:rsidRPr="00C759C5">
        <w:rPr>
          <w:rFonts w:ascii="Arial" w:hAnsi="Arial" w:cs="Arial"/>
          <w:b/>
          <w:bCs/>
          <w:color w:val="1C2B4C"/>
          <w:sz w:val="24"/>
          <w:szCs w:val="24"/>
        </w:rPr>
        <w:t>Key Changes</w:t>
      </w:r>
      <w:r>
        <w:rPr>
          <w:rFonts w:ascii="Arial" w:hAnsi="Arial" w:cs="Arial"/>
          <w:b/>
          <w:bCs/>
          <w:color w:val="1C2B4C"/>
          <w:sz w:val="24"/>
          <w:szCs w:val="24"/>
        </w:rPr>
        <w:t>:</w:t>
      </w:r>
    </w:p>
    <w:p w14:paraId="246D275F" w14:textId="77777777" w:rsidR="00477C8A" w:rsidRPr="00DA6C1E" w:rsidRDefault="00477C8A" w:rsidP="00B610DB">
      <w:pPr>
        <w:ind w:left="360"/>
        <w:rPr>
          <w:rFonts w:ascii="Arial" w:hAnsi="Arial" w:cs="Arial"/>
          <w:b/>
          <w:bCs/>
          <w:color w:val="1C2B4C"/>
        </w:rPr>
      </w:pPr>
    </w:p>
    <w:p w14:paraId="0B4D5BE5" w14:textId="77777777" w:rsidR="00B610DB" w:rsidRPr="00B5719D" w:rsidRDefault="00B610DB" w:rsidP="00F10D5D">
      <w:pPr>
        <w:pStyle w:val="ListParagraph"/>
        <w:numPr>
          <w:ilvl w:val="0"/>
          <w:numId w:val="31"/>
        </w:numPr>
        <w:rPr>
          <w:rFonts w:ascii="Arial" w:hAnsi="Arial" w:cs="Arial"/>
          <w:b/>
          <w:bCs/>
          <w:color w:val="1C2B4C"/>
          <w:sz w:val="24"/>
          <w:szCs w:val="24"/>
        </w:rPr>
      </w:pPr>
      <w:bookmarkStart w:id="0" w:name="_Hlk214836306"/>
      <w:r w:rsidRPr="00B5719D">
        <w:rPr>
          <w:rFonts w:ascii="Arial" w:hAnsi="Arial" w:cs="Arial"/>
          <w:b/>
          <w:bCs/>
          <w:color w:val="1C2B4C"/>
          <w:sz w:val="24"/>
          <w:szCs w:val="24"/>
        </w:rPr>
        <w:t xml:space="preserve">Reduced Employee Hours for Job Protection </w:t>
      </w:r>
      <w:bookmarkEnd w:id="0"/>
    </w:p>
    <w:p w14:paraId="31CB1145" w14:textId="0A3649F6" w:rsidR="00B610DB" w:rsidRPr="00DA6C1E" w:rsidRDefault="00B5719D" w:rsidP="00F10D5D">
      <w:pPr>
        <w:pStyle w:val="ListParagraph"/>
        <w:numPr>
          <w:ilvl w:val="0"/>
          <w:numId w:val="24"/>
        </w:numPr>
        <w:rPr>
          <w:rFonts w:ascii="Arial" w:hAnsi="Arial" w:cs="Arial"/>
          <w:color w:val="1C2B4C"/>
        </w:rPr>
      </w:pPr>
      <w:r w:rsidRPr="008A0252">
        <w:rPr>
          <w:rFonts w:ascii="Arial" w:hAnsi="Arial" w:cs="Arial"/>
          <w:color w:val="1C2B4C"/>
          <w:u w:val="single"/>
        </w:rPr>
        <w:t xml:space="preserve">Effective </w:t>
      </w:r>
      <w:r w:rsidR="00B610DB" w:rsidRPr="008A0252">
        <w:rPr>
          <w:rFonts w:ascii="Arial" w:hAnsi="Arial" w:cs="Arial"/>
          <w:color w:val="1C2B4C"/>
          <w:u w:val="single"/>
        </w:rPr>
        <w:t xml:space="preserve">January 1, 2026, </w:t>
      </w:r>
      <w:r w:rsidRPr="008A0252">
        <w:rPr>
          <w:rFonts w:ascii="Arial" w:hAnsi="Arial" w:cs="Arial"/>
          <w:color w:val="1C2B4C"/>
          <w:u w:val="single"/>
        </w:rPr>
        <w:t>onward</w:t>
      </w:r>
      <w:r w:rsidR="00B610DB" w:rsidRPr="00DA6C1E">
        <w:rPr>
          <w:rFonts w:ascii="Arial" w:hAnsi="Arial" w:cs="Arial"/>
          <w:color w:val="1C2B4C"/>
        </w:rPr>
        <w:t xml:space="preserve">: </w:t>
      </w:r>
      <w:r>
        <w:rPr>
          <w:rFonts w:ascii="Arial" w:hAnsi="Arial" w:cs="Arial"/>
          <w:color w:val="1C2B4C"/>
        </w:rPr>
        <w:t xml:space="preserve">Employees receive </w:t>
      </w:r>
      <w:r w:rsidR="00B610DB" w:rsidRPr="00DA6C1E">
        <w:rPr>
          <w:rFonts w:ascii="Arial" w:hAnsi="Arial" w:cs="Arial"/>
          <w:color w:val="1C2B4C"/>
        </w:rPr>
        <w:t xml:space="preserve">job protection </w:t>
      </w:r>
      <w:r>
        <w:rPr>
          <w:rFonts w:ascii="Arial" w:hAnsi="Arial" w:cs="Arial"/>
          <w:color w:val="1C2B4C"/>
        </w:rPr>
        <w:t xml:space="preserve">after 180 days of employment </w:t>
      </w:r>
      <w:r w:rsidR="00B610DB" w:rsidRPr="00DA6C1E">
        <w:rPr>
          <w:rFonts w:ascii="Arial" w:hAnsi="Arial" w:cs="Arial"/>
          <w:color w:val="1C2B4C"/>
        </w:rPr>
        <w:t>(</w:t>
      </w:r>
      <w:r w:rsidR="008A0252">
        <w:rPr>
          <w:rFonts w:ascii="Arial" w:hAnsi="Arial" w:cs="Arial"/>
          <w:color w:val="1C2B4C"/>
        </w:rPr>
        <w:t xml:space="preserve">reduced </w:t>
      </w:r>
      <w:r w:rsidR="00B610DB" w:rsidRPr="00DA6C1E">
        <w:rPr>
          <w:rFonts w:ascii="Arial" w:hAnsi="Arial" w:cs="Arial"/>
          <w:color w:val="1C2B4C"/>
        </w:rPr>
        <w:t>from 12 months).</w:t>
      </w:r>
    </w:p>
    <w:p w14:paraId="56625CEE" w14:textId="3C6CFA5D" w:rsidR="00B610DB" w:rsidRPr="00DA6C1E" w:rsidRDefault="00B610DB" w:rsidP="00F10D5D">
      <w:pPr>
        <w:pStyle w:val="ListParagraph"/>
        <w:numPr>
          <w:ilvl w:val="0"/>
          <w:numId w:val="24"/>
        </w:numPr>
        <w:rPr>
          <w:rFonts w:ascii="Arial" w:hAnsi="Arial" w:cs="Arial"/>
          <w:color w:val="1C2B4C"/>
        </w:rPr>
      </w:pPr>
      <w:r w:rsidRPr="00DA6C1E">
        <w:rPr>
          <w:rFonts w:ascii="Arial" w:hAnsi="Arial" w:cs="Arial"/>
          <w:color w:val="1C2B4C"/>
        </w:rPr>
        <w:t>The 820 hours worked to qualify for PFML benefits remains, but the 1,250 hours specifically for job protection is changed</w:t>
      </w:r>
      <w:r w:rsidR="00A939E2" w:rsidRPr="00DA6C1E">
        <w:rPr>
          <w:rFonts w:ascii="Arial" w:hAnsi="Arial" w:cs="Arial"/>
          <w:color w:val="1C2B4C"/>
        </w:rPr>
        <w:t>.</w:t>
      </w:r>
      <w:r w:rsidRPr="00DA6C1E">
        <w:rPr>
          <w:rFonts w:ascii="Arial" w:hAnsi="Arial" w:cs="Arial"/>
          <w:color w:val="1C2B4C"/>
        </w:rPr>
        <w:t xml:space="preserve"> </w:t>
      </w:r>
    </w:p>
    <w:p w14:paraId="6664D6C3" w14:textId="77777777" w:rsidR="00B5719D" w:rsidRDefault="00B5719D" w:rsidP="008A0252">
      <w:pPr>
        <w:rPr>
          <w:rFonts w:ascii="Arial" w:hAnsi="Arial" w:cs="Arial"/>
          <w:color w:val="1C2B4C"/>
        </w:rPr>
      </w:pPr>
    </w:p>
    <w:p w14:paraId="62D1357F" w14:textId="77DC42BA" w:rsidR="008A0252" w:rsidRPr="008A0252" w:rsidRDefault="008A0252" w:rsidP="00F10D5D">
      <w:pPr>
        <w:pStyle w:val="ListParagraph"/>
        <w:numPr>
          <w:ilvl w:val="0"/>
          <w:numId w:val="31"/>
        </w:numPr>
        <w:rPr>
          <w:rFonts w:ascii="Arial" w:hAnsi="Arial" w:cs="Arial"/>
          <w:color w:val="1C2B4C"/>
        </w:rPr>
      </w:pPr>
      <w:r>
        <w:rPr>
          <w:rFonts w:ascii="Arial" w:hAnsi="Arial" w:cs="Arial"/>
          <w:b/>
          <w:bCs/>
          <w:color w:val="1C2B4C"/>
          <w:sz w:val="24"/>
          <w:szCs w:val="24"/>
        </w:rPr>
        <w:t xml:space="preserve">Minimum Leave Increment Change </w:t>
      </w:r>
    </w:p>
    <w:p w14:paraId="6521C735" w14:textId="27B4EC12" w:rsidR="00B610DB" w:rsidRPr="008A0252" w:rsidRDefault="008A0252" w:rsidP="00F10D5D">
      <w:pPr>
        <w:pStyle w:val="ListParagraph"/>
        <w:numPr>
          <w:ilvl w:val="0"/>
          <w:numId w:val="32"/>
        </w:numPr>
        <w:tabs>
          <w:tab w:val="left" w:pos="2613"/>
        </w:tabs>
        <w:rPr>
          <w:rFonts w:ascii="Arial" w:hAnsi="Arial" w:cs="Arial"/>
          <w:color w:val="1C2B4C"/>
        </w:rPr>
      </w:pPr>
      <w:r w:rsidRPr="008A0252">
        <w:rPr>
          <w:rFonts w:ascii="Arial" w:hAnsi="Arial" w:cs="Arial"/>
          <w:color w:val="1C2B4C"/>
          <w:u w:val="single"/>
        </w:rPr>
        <w:t>Effective January 1, 2026, onward</w:t>
      </w:r>
      <w:r w:rsidRPr="00332FB0">
        <w:rPr>
          <w:rFonts w:ascii="Arial" w:hAnsi="Arial" w:cs="Arial"/>
          <w:color w:val="1C2B4C"/>
        </w:rPr>
        <w:t xml:space="preserve">: </w:t>
      </w:r>
      <w:r w:rsidRPr="008A0252">
        <w:rPr>
          <w:rFonts w:ascii="Arial" w:hAnsi="Arial" w:cs="Arial"/>
          <w:color w:val="1C2B4C"/>
        </w:rPr>
        <w:t>Employees must take at least four consecutive hours of PFML-qualifying leave in a calendar week to receive PFML benefits (reduced from eight hours).</w:t>
      </w:r>
    </w:p>
    <w:p w14:paraId="7230E63A" w14:textId="77777777" w:rsidR="008A0252" w:rsidRDefault="008A0252" w:rsidP="008A0252">
      <w:pPr>
        <w:pStyle w:val="ListParagraph"/>
        <w:tabs>
          <w:tab w:val="left" w:pos="2613"/>
        </w:tabs>
        <w:ind w:left="1080"/>
        <w:rPr>
          <w:rFonts w:ascii="Arial" w:hAnsi="Arial" w:cs="Arial"/>
          <w:color w:val="1C2B4C"/>
        </w:rPr>
      </w:pPr>
    </w:p>
    <w:p w14:paraId="2DF8F174" w14:textId="77777777" w:rsidR="008A0252" w:rsidRPr="00B5719D" w:rsidRDefault="008A0252" w:rsidP="00F10D5D">
      <w:pPr>
        <w:pStyle w:val="ListParagraph"/>
        <w:numPr>
          <w:ilvl w:val="0"/>
          <w:numId w:val="31"/>
        </w:numPr>
        <w:rPr>
          <w:rFonts w:ascii="Arial" w:hAnsi="Arial" w:cs="Arial"/>
          <w:color w:val="1C2B4C"/>
          <w:sz w:val="24"/>
          <w:szCs w:val="24"/>
        </w:rPr>
      </w:pPr>
      <w:r w:rsidRPr="00B5719D">
        <w:rPr>
          <w:rFonts w:ascii="Arial" w:hAnsi="Arial" w:cs="Arial"/>
          <w:b/>
          <w:bCs/>
          <w:color w:val="1C2B4C"/>
          <w:sz w:val="24"/>
          <w:szCs w:val="24"/>
        </w:rPr>
        <w:t xml:space="preserve">Employer Size for Job Protection to Apply </w:t>
      </w:r>
    </w:p>
    <w:p w14:paraId="4253BFC3" w14:textId="77777777" w:rsidR="008A0252" w:rsidRPr="00DA6C1E" w:rsidRDefault="008A0252" w:rsidP="00F10D5D">
      <w:pPr>
        <w:pStyle w:val="ListParagraph"/>
        <w:numPr>
          <w:ilvl w:val="0"/>
          <w:numId w:val="24"/>
        </w:numPr>
        <w:rPr>
          <w:rFonts w:ascii="Arial" w:hAnsi="Arial" w:cs="Arial"/>
          <w:color w:val="1C2B4C"/>
        </w:rPr>
      </w:pPr>
      <w:r w:rsidRPr="00DA6C1E">
        <w:rPr>
          <w:rFonts w:ascii="Arial" w:hAnsi="Arial" w:cs="Arial"/>
          <w:color w:val="1C2B4C"/>
          <w:u w:val="single"/>
        </w:rPr>
        <w:t>From January 1, 2026, to December 31, 2026</w:t>
      </w:r>
      <w:r w:rsidRPr="00DA6C1E">
        <w:rPr>
          <w:rFonts w:ascii="Arial" w:hAnsi="Arial" w:cs="Arial"/>
          <w:color w:val="1C2B4C"/>
        </w:rPr>
        <w:t xml:space="preserve">: </w:t>
      </w:r>
      <w:r>
        <w:rPr>
          <w:rFonts w:ascii="Arial" w:hAnsi="Arial" w:cs="Arial"/>
          <w:color w:val="1C2B4C"/>
        </w:rPr>
        <w:t>Job protection a</w:t>
      </w:r>
      <w:r w:rsidRPr="00DA6C1E">
        <w:rPr>
          <w:rFonts w:ascii="Arial" w:hAnsi="Arial" w:cs="Arial"/>
          <w:color w:val="1C2B4C"/>
        </w:rPr>
        <w:t>pplies to employees working for an employer with 25 or more employees.</w:t>
      </w:r>
    </w:p>
    <w:p w14:paraId="21F086C4" w14:textId="77777777" w:rsidR="008A0252" w:rsidRPr="00DA6C1E" w:rsidRDefault="008A0252" w:rsidP="00F10D5D">
      <w:pPr>
        <w:pStyle w:val="ListParagraph"/>
        <w:numPr>
          <w:ilvl w:val="0"/>
          <w:numId w:val="24"/>
        </w:numPr>
        <w:rPr>
          <w:rFonts w:ascii="Arial" w:hAnsi="Arial" w:cs="Arial"/>
          <w:color w:val="1C2B4C"/>
        </w:rPr>
      </w:pPr>
      <w:r w:rsidRPr="00DA6C1E">
        <w:rPr>
          <w:rFonts w:ascii="Arial" w:hAnsi="Arial" w:cs="Arial"/>
          <w:color w:val="1C2B4C"/>
          <w:u w:val="single"/>
        </w:rPr>
        <w:t>From January 1, 2027, to December 31, 2027</w:t>
      </w:r>
      <w:r w:rsidRPr="00DA6C1E">
        <w:rPr>
          <w:rFonts w:ascii="Arial" w:hAnsi="Arial" w:cs="Arial"/>
          <w:color w:val="1C2B4C"/>
        </w:rPr>
        <w:t xml:space="preserve">: </w:t>
      </w:r>
      <w:r>
        <w:rPr>
          <w:rFonts w:ascii="Arial" w:hAnsi="Arial" w:cs="Arial"/>
          <w:color w:val="1C2B4C"/>
        </w:rPr>
        <w:t>Job protection a</w:t>
      </w:r>
      <w:r w:rsidRPr="00DA6C1E">
        <w:rPr>
          <w:rFonts w:ascii="Arial" w:hAnsi="Arial" w:cs="Arial"/>
          <w:color w:val="1C2B4C"/>
        </w:rPr>
        <w:t>pplies to employees working for an employer with 15 or more employees.</w:t>
      </w:r>
    </w:p>
    <w:p w14:paraId="236EC866" w14:textId="40EA9FAC" w:rsidR="008A0252" w:rsidRDefault="008A0252" w:rsidP="00F10D5D">
      <w:pPr>
        <w:pStyle w:val="ListParagraph"/>
        <w:numPr>
          <w:ilvl w:val="0"/>
          <w:numId w:val="24"/>
        </w:numPr>
        <w:rPr>
          <w:rFonts w:ascii="Arial" w:hAnsi="Arial" w:cs="Arial"/>
          <w:color w:val="1C2B4C"/>
        </w:rPr>
      </w:pPr>
      <w:r w:rsidRPr="00DA6C1E">
        <w:rPr>
          <w:rFonts w:ascii="Arial" w:hAnsi="Arial" w:cs="Arial"/>
          <w:color w:val="1C2B4C"/>
          <w:u w:val="single"/>
        </w:rPr>
        <w:t>From January 1, 2028, onward</w:t>
      </w:r>
      <w:r w:rsidRPr="00DA6C1E">
        <w:rPr>
          <w:rFonts w:ascii="Arial" w:hAnsi="Arial" w:cs="Arial"/>
          <w:color w:val="1C2B4C"/>
        </w:rPr>
        <w:t xml:space="preserve">: </w:t>
      </w:r>
      <w:r>
        <w:rPr>
          <w:rFonts w:ascii="Arial" w:hAnsi="Arial" w:cs="Arial"/>
          <w:color w:val="1C2B4C"/>
        </w:rPr>
        <w:t>Job protection a</w:t>
      </w:r>
      <w:r w:rsidRPr="00DA6C1E">
        <w:rPr>
          <w:rFonts w:ascii="Arial" w:hAnsi="Arial" w:cs="Arial"/>
          <w:color w:val="1C2B4C"/>
        </w:rPr>
        <w:t>pplies to employees working for an employer with 8 or more employees</w:t>
      </w:r>
      <w:r w:rsidR="00332FB0">
        <w:rPr>
          <w:rFonts w:ascii="Arial" w:hAnsi="Arial" w:cs="Arial"/>
          <w:color w:val="1C2B4C"/>
        </w:rPr>
        <w:t>.</w:t>
      </w:r>
    </w:p>
    <w:p w14:paraId="21D0242D" w14:textId="77777777" w:rsidR="00684A63" w:rsidRDefault="00684A63" w:rsidP="00684A63">
      <w:pPr>
        <w:tabs>
          <w:tab w:val="left" w:pos="2613"/>
        </w:tabs>
        <w:rPr>
          <w:rFonts w:ascii="Arial" w:hAnsi="Arial" w:cs="Arial"/>
          <w:b/>
          <w:bCs/>
          <w:color w:val="1C2B4C"/>
          <w:sz w:val="24"/>
          <w:szCs w:val="24"/>
        </w:rPr>
      </w:pPr>
    </w:p>
    <w:p w14:paraId="0D958192" w14:textId="28ECDC67" w:rsidR="008A0252" w:rsidRPr="00684A63" w:rsidRDefault="00684A63" w:rsidP="00F10D5D">
      <w:pPr>
        <w:pStyle w:val="ListParagraph"/>
        <w:numPr>
          <w:ilvl w:val="0"/>
          <w:numId w:val="31"/>
        </w:numPr>
        <w:tabs>
          <w:tab w:val="left" w:pos="2613"/>
        </w:tabs>
        <w:rPr>
          <w:rFonts w:ascii="Arial" w:hAnsi="Arial" w:cs="Arial"/>
          <w:color w:val="1C2B4C"/>
        </w:rPr>
      </w:pPr>
      <w:r w:rsidRPr="00684A63">
        <w:rPr>
          <w:rFonts w:ascii="Arial" w:hAnsi="Arial" w:cs="Arial"/>
          <w:b/>
          <w:bCs/>
          <w:color w:val="1C2B4C"/>
          <w:sz w:val="24"/>
          <w:szCs w:val="24"/>
        </w:rPr>
        <w:t>Counting FMLA Leave Toward PFML Entitlements</w:t>
      </w:r>
    </w:p>
    <w:p w14:paraId="5064ECD6" w14:textId="0EDFFBD2" w:rsidR="00684A63" w:rsidRPr="00684A63" w:rsidRDefault="00684A63" w:rsidP="00F10D5D">
      <w:pPr>
        <w:pStyle w:val="ListParagraph"/>
        <w:numPr>
          <w:ilvl w:val="0"/>
          <w:numId w:val="32"/>
        </w:numPr>
        <w:tabs>
          <w:tab w:val="left" w:pos="2613"/>
        </w:tabs>
        <w:rPr>
          <w:rFonts w:ascii="Arial" w:hAnsi="Arial" w:cs="Arial"/>
          <w:color w:val="1C2B4C"/>
        </w:rPr>
      </w:pPr>
      <w:r w:rsidRPr="00684A63">
        <w:rPr>
          <w:rFonts w:ascii="Arial" w:hAnsi="Arial" w:cs="Arial"/>
          <w:color w:val="1C2B4C"/>
          <w:u w:val="single"/>
        </w:rPr>
        <w:t>Effective January 1, 2026</w:t>
      </w:r>
      <w:r w:rsidRPr="00684A63">
        <w:rPr>
          <w:rFonts w:ascii="Arial" w:hAnsi="Arial" w:cs="Arial"/>
          <w:color w:val="1C2B4C"/>
        </w:rPr>
        <w:t>:</w:t>
      </w:r>
      <w:r>
        <w:rPr>
          <w:rFonts w:ascii="Arial" w:hAnsi="Arial" w:cs="Arial"/>
          <w:b/>
          <w:bCs/>
          <w:color w:val="1C2B4C"/>
        </w:rPr>
        <w:t xml:space="preserve"> </w:t>
      </w:r>
      <w:r w:rsidRPr="00684A63">
        <w:rPr>
          <w:rFonts w:ascii="Arial" w:hAnsi="Arial" w:cs="Arial"/>
          <w:color w:val="1C2B4C"/>
        </w:rPr>
        <w:t xml:space="preserve">Employers can count FMLA leave toward PFML job protection </w:t>
      </w:r>
      <w:r>
        <w:rPr>
          <w:rFonts w:ascii="Arial" w:hAnsi="Arial" w:cs="Arial"/>
          <w:color w:val="1C2B4C"/>
        </w:rPr>
        <w:t xml:space="preserve">if employee is given </w:t>
      </w:r>
      <w:r w:rsidRPr="00684A63">
        <w:rPr>
          <w:rFonts w:ascii="Arial" w:hAnsi="Arial" w:cs="Arial"/>
          <w:color w:val="1C2B4C"/>
        </w:rPr>
        <w:t>proper notice</w:t>
      </w:r>
    </w:p>
    <w:p w14:paraId="35596E3B" w14:textId="77777777" w:rsidR="00684A63" w:rsidRPr="00684A63" w:rsidRDefault="00684A63" w:rsidP="00F10D5D">
      <w:pPr>
        <w:pStyle w:val="ListParagraph"/>
        <w:numPr>
          <w:ilvl w:val="0"/>
          <w:numId w:val="32"/>
        </w:numPr>
        <w:tabs>
          <w:tab w:val="left" w:pos="2613"/>
        </w:tabs>
        <w:rPr>
          <w:rFonts w:ascii="Arial" w:hAnsi="Arial" w:cs="Arial"/>
          <w:color w:val="1C2B4C"/>
        </w:rPr>
      </w:pPr>
      <w:r w:rsidRPr="00684A63">
        <w:rPr>
          <w:rFonts w:ascii="Arial" w:hAnsi="Arial" w:cs="Arial"/>
          <w:color w:val="1C2B4C"/>
        </w:rPr>
        <w:t>Written Notice must include:</w:t>
      </w:r>
    </w:p>
    <w:p w14:paraId="42E6A447" w14:textId="77777777" w:rsidR="00684A63" w:rsidRPr="00684A63" w:rsidRDefault="00684A63" w:rsidP="00332FB0">
      <w:pPr>
        <w:pStyle w:val="ListParagraph"/>
        <w:numPr>
          <w:ilvl w:val="1"/>
          <w:numId w:val="46"/>
        </w:numPr>
        <w:tabs>
          <w:tab w:val="left" w:pos="2613"/>
        </w:tabs>
        <w:rPr>
          <w:rFonts w:ascii="Arial" w:hAnsi="Arial" w:cs="Arial"/>
          <w:color w:val="1C2B4C"/>
        </w:rPr>
      </w:pPr>
      <w:r w:rsidRPr="00684A63">
        <w:rPr>
          <w:rFonts w:ascii="Arial" w:hAnsi="Arial" w:cs="Arial"/>
          <w:color w:val="1C2B4C"/>
        </w:rPr>
        <w:t>How the leave counts toward PFML protection </w:t>
      </w:r>
    </w:p>
    <w:p w14:paraId="2538FF47" w14:textId="77777777" w:rsidR="00684A63" w:rsidRPr="00684A63" w:rsidRDefault="00684A63" w:rsidP="00332FB0">
      <w:pPr>
        <w:pStyle w:val="ListParagraph"/>
        <w:numPr>
          <w:ilvl w:val="1"/>
          <w:numId w:val="46"/>
        </w:numPr>
        <w:tabs>
          <w:tab w:val="left" w:pos="2613"/>
        </w:tabs>
        <w:rPr>
          <w:rFonts w:ascii="Arial" w:hAnsi="Arial" w:cs="Arial"/>
          <w:color w:val="1C2B4C"/>
        </w:rPr>
      </w:pPr>
      <w:r w:rsidRPr="00684A63">
        <w:rPr>
          <w:rFonts w:ascii="Arial" w:hAnsi="Arial" w:cs="Arial"/>
          <w:color w:val="1C2B4C"/>
        </w:rPr>
        <w:t>Defining the 12-month FMLA leave year </w:t>
      </w:r>
    </w:p>
    <w:p w14:paraId="16A60536" w14:textId="77777777" w:rsidR="00684A63" w:rsidRDefault="00684A63" w:rsidP="00332FB0">
      <w:pPr>
        <w:pStyle w:val="ListParagraph"/>
        <w:numPr>
          <w:ilvl w:val="1"/>
          <w:numId w:val="46"/>
        </w:numPr>
        <w:tabs>
          <w:tab w:val="left" w:pos="2613"/>
        </w:tabs>
        <w:rPr>
          <w:rFonts w:ascii="Arial" w:hAnsi="Arial" w:cs="Arial"/>
          <w:color w:val="1C2B4C"/>
        </w:rPr>
      </w:pPr>
      <w:r w:rsidRPr="00684A63">
        <w:rPr>
          <w:rFonts w:ascii="Arial" w:hAnsi="Arial" w:cs="Arial"/>
          <w:color w:val="1C2B4C"/>
        </w:rPr>
        <w:t>Remaining job-protected time </w:t>
      </w:r>
    </w:p>
    <w:p w14:paraId="3AD1DC1E" w14:textId="77777777" w:rsidR="00684A63" w:rsidRPr="00684A63" w:rsidRDefault="00684A63" w:rsidP="00F10D5D">
      <w:pPr>
        <w:pStyle w:val="ListParagraph"/>
        <w:numPr>
          <w:ilvl w:val="0"/>
          <w:numId w:val="32"/>
        </w:numPr>
        <w:tabs>
          <w:tab w:val="left" w:pos="2613"/>
        </w:tabs>
        <w:rPr>
          <w:rFonts w:ascii="Arial" w:hAnsi="Arial" w:cs="Arial"/>
          <w:color w:val="1C2B4C"/>
        </w:rPr>
      </w:pPr>
      <w:r w:rsidRPr="00684A63">
        <w:rPr>
          <w:rFonts w:ascii="Arial" w:hAnsi="Arial" w:cs="Arial"/>
          <w:color w:val="1C2B4C"/>
        </w:rPr>
        <w:t>Notice must be provided: </w:t>
      </w:r>
    </w:p>
    <w:p w14:paraId="1FF63FDF" w14:textId="77777777" w:rsidR="00684A63" w:rsidRPr="00684A63" w:rsidRDefault="00684A63" w:rsidP="00332FB0">
      <w:pPr>
        <w:pStyle w:val="ListParagraph"/>
        <w:numPr>
          <w:ilvl w:val="1"/>
          <w:numId w:val="46"/>
        </w:numPr>
        <w:tabs>
          <w:tab w:val="left" w:pos="2613"/>
        </w:tabs>
        <w:rPr>
          <w:rFonts w:ascii="Arial" w:hAnsi="Arial" w:cs="Arial"/>
          <w:color w:val="1C2B4C"/>
        </w:rPr>
      </w:pPr>
      <w:r w:rsidRPr="00684A63">
        <w:rPr>
          <w:rFonts w:ascii="Arial" w:hAnsi="Arial" w:cs="Arial"/>
          <w:color w:val="1C2B4C"/>
        </w:rPr>
        <w:t>Within 5 business days of leave request or start </w:t>
      </w:r>
    </w:p>
    <w:p w14:paraId="44FD00BD" w14:textId="77777777" w:rsidR="00684A63" w:rsidRPr="00684A63" w:rsidRDefault="00684A63" w:rsidP="00332FB0">
      <w:pPr>
        <w:pStyle w:val="ListParagraph"/>
        <w:numPr>
          <w:ilvl w:val="1"/>
          <w:numId w:val="46"/>
        </w:numPr>
        <w:tabs>
          <w:tab w:val="left" w:pos="2613"/>
        </w:tabs>
        <w:rPr>
          <w:rFonts w:ascii="Arial" w:hAnsi="Arial" w:cs="Arial"/>
          <w:color w:val="1C2B4C"/>
        </w:rPr>
      </w:pPr>
      <w:r w:rsidRPr="00684A63">
        <w:rPr>
          <w:rFonts w:ascii="Arial" w:hAnsi="Arial" w:cs="Arial"/>
          <w:color w:val="1C2B4C"/>
        </w:rPr>
        <w:t>At least monthly during the 12-month FMLA leave year </w:t>
      </w:r>
    </w:p>
    <w:p w14:paraId="39122B60" w14:textId="77777777" w:rsidR="00684A63" w:rsidRPr="00684A63" w:rsidRDefault="00684A63" w:rsidP="00332FB0">
      <w:pPr>
        <w:pStyle w:val="ListParagraph"/>
        <w:numPr>
          <w:ilvl w:val="1"/>
          <w:numId w:val="46"/>
        </w:numPr>
        <w:tabs>
          <w:tab w:val="left" w:pos="2613"/>
        </w:tabs>
        <w:rPr>
          <w:rFonts w:ascii="Arial" w:hAnsi="Arial" w:cs="Arial"/>
          <w:color w:val="1C2B4C"/>
        </w:rPr>
      </w:pPr>
      <w:r w:rsidRPr="00684A63">
        <w:rPr>
          <w:rFonts w:ascii="Arial" w:hAnsi="Arial" w:cs="Arial"/>
          <w:color w:val="1C2B4C"/>
        </w:rPr>
        <w:t>Confirmation that Paid Leave benefit eligibility is unaffected </w:t>
      </w:r>
    </w:p>
    <w:p w14:paraId="4BCE7D3B" w14:textId="77777777" w:rsidR="00684A63" w:rsidRPr="00684A63" w:rsidRDefault="00684A63" w:rsidP="00684A63">
      <w:pPr>
        <w:tabs>
          <w:tab w:val="left" w:pos="2613"/>
        </w:tabs>
        <w:rPr>
          <w:rFonts w:ascii="Arial" w:hAnsi="Arial" w:cs="Arial"/>
          <w:color w:val="1C2B4C"/>
        </w:rPr>
      </w:pPr>
    </w:p>
    <w:p w14:paraId="1A700BCA" w14:textId="0EAB2C4D" w:rsidR="00B5719D" w:rsidRPr="00B5719D" w:rsidRDefault="00477C8A" w:rsidP="00B5719D">
      <w:pPr>
        <w:pStyle w:val="ListParagraph"/>
        <w:numPr>
          <w:ilvl w:val="0"/>
          <w:numId w:val="1"/>
        </w:numPr>
        <w:shd w:val="clear" w:color="auto" w:fill="1C2B4C"/>
        <w:rPr>
          <w:rFonts w:ascii="Arial" w:hAnsi="Arial" w:cs="Arial"/>
          <w:b/>
          <w:bCs/>
          <w:color w:val="FFFFFF" w:themeColor="background1"/>
          <w:sz w:val="28"/>
          <w:szCs w:val="28"/>
        </w:rPr>
      </w:pPr>
      <w:r>
        <w:rPr>
          <w:rFonts w:ascii="Arial" w:hAnsi="Arial" w:cs="Arial"/>
          <w:b/>
          <w:bCs/>
          <w:color w:val="FFFFFF" w:themeColor="background1"/>
          <w:sz w:val="28"/>
          <w:szCs w:val="28"/>
        </w:rPr>
        <w:t xml:space="preserve">WA </w:t>
      </w:r>
      <w:r w:rsidR="00B5719D" w:rsidRPr="00B5719D">
        <w:rPr>
          <w:rFonts w:ascii="Arial" w:hAnsi="Arial" w:cs="Arial"/>
          <w:b/>
          <w:bCs/>
          <w:color w:val="FFFFFF" w:themeColor="background1"/>
          <w:sz w:val="28"/>
          <w:szCs w:val="28"/>
        </w:rPr>
        <w:t xml:space="preserve">PFML </w:t>
      </w:r>
      <w:r w:rsidR="00B5719D">
        <w:rPr>
          <w:rFonts w:ascii="Arial" w:hAnsi="Arial" w:cs="Arial"/>
          <w:b/>
          <w:bCs/>
          <w:color w:val="FFFFFF" w:themeColor="background1"/>
          <w:sz w:val="28"/>
          <w:szCs w:val="28"/>
        </w:rPr>
        <w:t xml:space="preserve">Premium Increase </w:t>
      </w:r>
    </w:p>
    <w:p w14:paraId="578111EF" w14:textId="77777777" w:rsidR="00B5719D" w:rsidRPr="00DA6C1E" w:rsidRDefault="00B5719D" w:rsidP="00B5719D">
      <w:pPr>
        <w:pStyle w:val="ListParagraph"/>
        <w:ind w:left="360"/>
        <w:rPr>
          <w:rFonts w:ascii="Arial" w:hAnsi="Arial" w:cs="Arial"/>
          <w:b/>
          <w:bCs/>
          <w:color w:val="1C2B4C"/>
          <w:sz w:val="24"/>
          <w:szCs w:val="24"/>
        </w:rPr>
      </w:pPr>
    </w:p>
    <w:p w14:paraId="0D99D797" w14:textId="77777777" w:rsidR="00B5719D" w:rsidRDefault="00B5719D" w:rsidP="00B5719D">
      <w:pPr>
        <w:rPr>
          <w:rFonts w:ascii="Arial" w:hAnsi="Arial" w:cs="Arial"/>
          <w:b/>
          <w:bCs/>
          <w:color w:val="1C2B4C"/>
          <w:sz w:val="24"/>
          <w:szCs w:val="24"/>
        </w:rPr>
      </w:pPr>
      <w:r w:rsidRPr="00B5719D">
        <w:rPr>
          <w:rFonts w:ascii="Arial" w:hAnsi="Arial" w:cs="Arial"/>
          <w:b/>
          <w:bCs/>
          <w:color w:val="1C2B4C"/>
          <w:sz w:val="24"/>
          <w:szCs w:val="24"/>
        </w:rPr>
        <w:t>Effective</w:t>
      </w:r>
      <w:r>
        <w:rPr>
          <w:rFonts w:ascii="Arial" w:hAnsi="Arial" w:cs="Arial"/>
          <w:b/>
          <w:bCs/>
          <w:color w:val="1C2B4C"/>
          <w:sz w:val="24"/>
          <w:szCs w:val="24"/>
        </w:rPr>
        <w:t>:</w:t>
      </w:r>
      <w:r w:rsidRPr="00B5719D">
        <w:rPr>
          <w:rFonts w:ascii="Arial" w:hAnsi="Arial" w:cs="Arial"/>
          <w:b/>
          <w:bCs/>
          <w:color w:val="1C2B4C"/>
          <w:sz w:val="24"/>
          <w:szCs w:val="24"/>
        </w:rPr>
        <w:t xml:space="preserve"> </w:t>
      </w:r>
      <w:r w:rsidRPr="00477C8A">
        <w:rPr>
          <w:rFonts w:ascii="Arial" w:hAnsi="Arial" w:cs="Arial"/>
          <w:color w:val="1C2B4C"/>
          <w:sz w:val="24"/>
          <w:szCs w:val="24"/>
        </w:rPr>
        <w:t>January 1, 2026</w:t>
      </w:r>
      <w:r w:rsidRPr="00B5719D">
        <w:rPr>
          <w:rFonts w:ascii="Arial" w:hAnsi="Arial" w:cs="Arial"/>
          <w:b/>
          <w:bCs/>
          <w:color w:val="1C2B4C"/>
          <w:sz w:val="24"/>
          <w:szCs w:val="24"/>
        </w:rPr>
        <w:t xml:space="preserve"> </w:t>
      </w:r>
    </w:p>
    <w:p w14:paraId="437B474C" w14:textId="77777777" w:rsidR="00475B3C" w:rsidRPr="00475B3C" w:rsidRDefault="00475B3C" w:rsidP="00B5719D">
      <w:pPr>
        <w:rPr>
          <w:rFonts w:ascii="Arial" w:hAnsi="Arial" w:cs="Arial"/>
          <w:color w:val="1C2B4C"/>
        </w:rPr>
      </w:pPr>
    </w:p>
    <w:p w14:paraId="04FC0C45" w14:textId="224103C4" w:rsidR="00475B3C" w:rsidRPr="00475B3C" w:rsidRDefault="00475B3C" w:rsidP="00475B3C">
      <w:pPr>
        <w:rPr>
          <w:rFonts w:ascii="Arial" w:hAnsi="Arial" w:cs="Arial"/>
          <w:color w:val="1C2B4C"/>
        </w:rPr>
      </w:pPr>
      <w:r w:rsidRPr="00475B3C">
        <w:rPr>
          <w:rFonts w:ascii="Arial" w:hAnsi="Arial" w:cs="Arial"/>
          <w:color w:val="1C2B4C"/>
        </w:rPr>
        <w:t xml:space="preserve">The Employment Security Department recalculates the total premium rate every October. Employers must implement the new rates on January 1 for all employees. Employers with fewer than 50 employees do not have to pay the employer share of the premium. </w:t>
      </w:r>
    </w:p>
    <w:p w14:paraId="71A4D9CE" w14:textId="77777777" w:rsidR="00475B3C" w:rsidRPr="00475B3C" w:rsidRDefault="00475B3C" w:rsidP="00475B3C">
      <w:pPr>
        <w:pStyle w:val="ListParagraph"/>
        <w:ind w:left="720"/>
        <w:rPr>
          <w:rFonts w:ascii="Arial" w:hAnsi="Arial" w:cs="Arial"/>
          <w:color w:val="1C2B4C"/>
        </w:rPr>
      </w:pPr>
    </w:p>
    <w:tbl>
      <w:tblPr>
        <w:tblW w:w="10425" w:type="dxa"/>
        <w:tblCellMar>
          <w:left w:w="0" w:type="dxa"/>
          <w:right w:w="0" w:type="dxa"/>
        </w:tblCellMar>
        <w:tblLook w:val="0600" w:firstRow="0" w:lastRow="0" w:firstColumn="0" w:lastColumn="0" w:noHBand="1" w:noVBand="1"/>
      </w:tblPr>
      <w:tblGrid>
        <w:gridCol w:w="6098"/>
        <w:gridCol w:w="4327"/>
      </w:tblGrid>
      <w:tr w:rsidR="00475B3C" w:rsidRPr="00475B3C" w14:paraId="5BD2717E" w14:textId="77777777" w:rsidTr="00475B3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109311F0" w14:textId="34CE1B96" w:rsidR="00475B3C" w:rsidRPr="00475B3C" w:rsidRDefault="00475B3C" w:rsidP="00F10D5D">
            <w:pPr>
              <w:pStyle w:val="ListParagraph"/>
              <w:numPr>
                <w:ilvl w:val="0"/>
                <w:numId w:val="35"/>
              </w:numPr>
              <w:tabs>
                <w:tab w:val="left" w:pos="2613"/>
              </w:tabs>
              <w:rPr>
                <w:rFonts w:ascii="Arial" w:hAnsi="Arial" w:cs="Arial"/>
                <w:color w:val="1C2B4C"/>
              </w:rPr>
            </w:pPr>
            <w:r w:rsidRPr="00475B3C">
              <w:rPr>
                <w:rFonts w:ascii="Arial" w:hAnsi="Arial" w:cs="Arial"/>
                <w:b/>
                <w:bCs/>
                <w:color w:val="1C2B4C"/>
              </w:rPr>
              <w:t xml:space="preserve">Total Premium Rate </w:t>
            </w:r>
            <w:r w:rsidRPr="00475B3C">
              <w:rPr>
                <w:rFonts w:ascii="Arial" w:hAnsi="Arial" w:cs="Arial"/>
                <w:color w:val="1C2B4C"/>
              </w:rPr>
              <w:t>(gross wages)</w:t>
            </w:r>
            <w:r>
              <w:rPr>
                <w:rFonts w:ascii="Arial" w:hAnsi="Arial" w:cs="Arial"/>
                <w:color w:val="1C2B4C"/>
              </w:rPr>
              <w:t>:</w:t>
            </w:r>
          </w:p>
        </w:t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79A576FB" w14:textId="77777777" w:rsidR="00475B3C" w:rsidRPr="00475B3C" w:rsidRDefault="00475B3C" w:rsidP="00475B3C">
            <w:pPr>
              <w:tabs>
                <w:tab w:val="left" w:pos="2613"/>
              </w:tabs>
              <w:ind w:left="360"/>
              <w:rPr>
                <w:rFonts w:ascii="Arial" w:hAnsi="Arial" w:cs="Arial"/>
                <w:color w:val="1C2B4C"/>
              </w:rPr>
            </w:pPr>
            <w:r w:rsidRPr="00475B3C">
              <w:rPr>
                <w:rFonts w:ascii="Arial" w:hAnsi="Arial" w:cs="Arial"/>
                <w:color w:val="1C2B4C"/>
              </w:rPr>
              <w:t>1.13%</w:t>
            </w:r>
          </w:p>
        </w:tc>
      </w:tr>
      <w:tr w:rsidR="00475B3C" w:rsidRPr="00475B3C" w14:paraId="24081B40" w14:textId="77777777" w:rsidTr="00475B3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74C0CAE8" w14:textId="0F5224FC" w:rsidR="00475B3C" w:rsidRPr="00475B3C" w:rsidRDefault="00475B3C" w:rsidP="00F10D5D">
            <w:pPr>
              <w:pStyle w:val="ListParagraph"/>
              <w:numPr>
                <w:ilvl w:val="0"/>
                <w:numId w:val="35"/>
              </w:numPr>
              <w:tabs>
                <w:tab w:val="left" w:pos="2613"/>
              </w:tabs>
              <w:rPr>
                <w:rFonts w:ascii="Arial" w:hAnsi="Arial" w:cs="Arial"/>
                <w:color w:val="1C2B4C"/>
              </w:rPr>
            </w:pPr>
            <w:r w:rsidRPr="00475B3C">
              <w:rPr>
                <w:rFonts w:ascii="Arial" w:hAnsi="Arial" w:cs="Arial"/>
                <w:b/>
                <w:bCs/>
                <w:color w:val="1C2B4C"/>
              </w:rPr>
              <w:t>Employee Share</w:t>
            </w:r>
            <w:r>
              <w:rPr>
                <w:rFonts w:ascii="Arial" w:hAnsi="Arial" w:cs="Arial"/>
                <w:b/>
                <w:bCs/>
                <w:color w:val="1C2B4C"/>
              </w:rPr>
              <w:t xml:space="preserve"> </w:t>
            </w:r>
            <w:r w:rsidRPr="00475B3C">
              <w:rPr>
                <w:rFonts w:ascii="Arial" w:hAnsi="Arial" w:cs="Arial"/>
                <w:color w:val="1C2B4C"/>
              </w:rPr>
              <w:t>(total Premium)</w:t>
            </w:r>
            <w:r>
              <w:rPr>
                <w:rFonts w:ascii="Arial" w:hAnsi="Arial" w:cs="Arial"/>
                <w:color w:val="1C2B4C"/>
              </w:rPr>
              <w:t>:</w:t>
            </w:r>
          </w:p>
        </w:t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450D2318" w14:textId="77777777" w:rsidR="00475B3C" w:rsidRPr="00475B3C" w:rsidRDefault="00475B3C" w:rsidP="00475B3C">
            <w:pPr>
              <w:tabs>
                <w:tab w:val="left" w:pos="2613"/>
              </w:tabs>
              <w:ind w:left="360"/>
              <w:rPr>
                <w:rFonts w:ascii="Arial" w:hAnsi="Arial" w:cs="Arial"/>
                <w:color w:val="1C2B4C"/>
              </w:rPr>
            </w:pPr>
            <w:r w:rsidRPr="00475B3C">
              <w:rPr>
                <w:rFonts w:ascii="Arial" w:hAnsi="Arial" w:cs="Arial"/>
                <w:color w:val="1C2B4C"/>
              </w:rPr>
              <w:t>71.43%</w:t>
            </w:r>
          </w:p>
        </w:tc>
      </w:tr>
      <w:tr w:rsidR="00475B3C" w:rsidRPr="00475B3C" w14:paraId="431615F7" w14:textId="77777777" w:rsidTr="00475B3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660A1D52" w14:textId="5D61907E" w:rsidR="00475B3C" w:rsidRPr="00475B3C" w:rsidRDefault="00475B3C" w:rsidP="00F10D5D">
            <w:pPr>
              <w:pStyle w:val="ListParagraph"/>
              <w:numPr>
                <w:ilvl w:val="0"/>
                <w:numId w:val="35"/>
              </w:numPr>
              <w:tabs>
                <w:tab w:val="left" w:pos="2613"/>
              </w:tabs>
              <w:rPr>
                <w:rFonts w:ascii="Arial" w:hAnsi="Arial" w:cs="Arial"/>
                <w:color w:val="1C2B4C"/>
              </w:rPr>
            </w:pPr>
            <w:r w:rsidRPr="00475B3C">
              <w:rPr>
                <w:rFonts w:ascii="Arial" w:hAnsi="Arial" w:cs="Arial"/>
                <w:b/>
                <w:bCs/>
                <w:color w:val="1C2B4C"/>
              </w:rPr>
              <w:t xml:space="preserve">Employer Share </w:t>
            </w:r>
            <w:r w:rsidRPr="00475B3C">
              <w:rPr>
                <w:rFonts w:ascii="Arial" w:hAnsi="Arial" w:cs="Arial"/>
                <w:color w:val="1C2B4C"/>
              </w:rPr>
              <w:t>(50+ employees)</w:t>
            </w:r>
            <w:r>
              <w:rPr>
                <w:rFonts w:ascii="Arial" w:hAnsi="Arial" w:cs="Arial"/>
                <w:color w:val="1C2B4C"/>
              </w:rPr>
              <w:t>:</w:t>
            </w:r>
          </w:p>
        </w:t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69BAECAA" w14:textId="77777777" w:rsidR="00475B3C" w:rsidRPr="00475B3C" w:rsidRDefault="00475B3C" w:rsidP="00475B3C">
            <w:pPr>
              <w:tabs>
                <w:tab w:val="left" w:pos="2613"/>
              </w:tabs>
              <w:ind w:left="360"/>
              <w:rPr>
                <w:rFonts w:ascii="Arial" w:hAnsi="Arial" w:cs="Arial"/>
                <w:color w:val="1C2B4C"/>
              </w:rPr>
            </w:pPr>
            <w:r w:rsidRPr="00475B3C">
              <w:rPr>
                <w:rFonts w:ascii="Arial" w:hAnsi="Arial" w:cs="Arial"/>
                <w:color w:val="1C2B4C"/>
              </w:rPr>
              <w:t>28.57%</w:t>
            </w:r>
          </w:p>
        </w:tc>
      </w:tr>
      <w:tr w:rsidR="00475B3C" w:rsidRPr="00475B3C" w14:paraId="10A51BFA" w14:textId="77777777" w:rsidTr="00475B3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41558743" w14:textId="77777777" w:rsidR="00475B3C" w:rsidRPr="00475B3C" w:rsidRDefault="00475B3C" w:rsidP="00F10D5D">
            <w:pPr>
              <w:pStyle w:val="ListParagraph"/>
              <w:numPr>
                <w:ilvl w:val="0"/>
                <w:numId w:val="35"/>
              </w:numPr>
              <w:tabs>
                <w:tab w:val="left" w:pos="2613"/>
              </w:tabs>
              <w:rPr>
                <w:rFonts w:ascii="Arial" w:hAnsi="Arial" w:cs="Arial"/>
                <w:color w:val="1C2B4C"/>
              </w:rPr>
            </w:pPr>
            <w:r w:rsidRPr="00475B3C">
              <w:rPr>
                <w:rFonts w:ascii="Arial" w:hAnsi="Arial" w:cs="Arial"/>
                <w:b/>
                <w:bCs/>
                <w:color w:val="1C2B4C"/>
              </w:rPr>
              <w:t>Social Security Cap</w:t>
            </w:r>
          </w:p>
        </w:tc>
        <w:tc>
          <w:tcPr>
            <w:tcW w:w="1440" w:type="dxa"/>
            <w:tcBorders>
              <w:top w:val="single" w:sz="8" w:space="0" w:color="FFFFFF"/>
              <w:left w:val="single" w:sz="8" w:space="0" w:color="FFFFFF"/>
              <w:bottom w:val="single" w:sz="8" w:space="0" w:color="FFFFFF"/>
              <w:right w:val="single" w:sz="8" w:space="0" w:color="FFFFFF"/>
            </w:tcBorders>
            <w:tcMar>
              <w:top w:w="96" w:type="dxa"/>
              <w:left w:w="144" w:type="dxa"/>
              <w:bottom w:w="96" w:type="dxa"/>
              <w:right w:w="144" w:type="dxa"/>
            </w:tcMar>
            <w:vAlign w:val="center"/>
            <w:hideMark/>
          </w:tcPr>
          <w:p w14:paraId="013CB2D4" w14:textId="77777777" w:rsidR="00475B3C" w:rsidRPr="00475B3C" w:rsidRDefault="00475B3C" w:rsidP="00475B3C">
            <w:pPr>
              <w:tabs>
                <w:tab w:val="left" w:pos="2613"/>
              </w:tabs>
              <w:ind w:left="360"/>
              <w:rPr>
                <w:rFonts w:ascii="Arial" w:hAnsi="Arial" w:cs="Arial"/>
                <w:color w:val="1C2B4C"/>
              </w:rPr>
            </w:pPr>
            <w:r w:rsidRPr="00475B3C">
              <w:rPr>
                <w:rFonts w:ascii="Arial" w:hAnsi="Arial" w:cs="Arial"/>
                <w:color w:val="1C2B4C"/>
              </w:rPr>
              <w:t>Up to $184,500</w:t>
            </w:r>
          </w:p>
        </w:tc>
      </w:tr>
    </w:tbl>
    <w:p w14:paraId="792A1C0D" w14:textId="57CF43A3" w:rsidR="000F1D9B" w:rsidRPr="00DA6C1E" w:rsidRDefault="000F1D9B" w:rsidP="000F1D9B">
      <w:pPr>
        <w:rPr>
          <w:rFonts w:ascii="Arial" w:hAnsi="Arial" w:cs="Arial"/>
          <w:b/>
          <w:bCs/>
          <w:color w:val="1C2B4C"/>
          <w:sz w:val="32"/>
          <w:szCs w:val="32"/>
        </w:rPr>
      </w:pPr>
      <w:r w:rsidRPr="00DA6C1E">
        <w:rPr>
          <w:rFonts w:ascii="Arial" w:hAnsi="Arial" w:cs="Arial"/>
          <w:b/>
          <w:bCs/>
          <w:color w:val="1C2B4C"/>
          <w:sz w:val="32"/>
          <w:szCs w:val="32"/>
        </w:rPr>
        <w:lastRenderedPageBreak/>
        <w:t xml:space="preserve">Wage &amp; Hour </w:t>
      </w:r>
    </w:p>
    <w:p w14:paraId="5F830E70" w14:textId="77777777" w:rsidR="000F1D9B" w:rsidRPr="00DA6C1E" w:rsidRDefault="000F1D9B" w:rsidP="000F1D9B">
      <w:pPr>
        <w:rPr>
          <w:rFonts w:ascii="Arial" w:hAnsi="Arial" w:cs="Arial"/>
          <w:color w:val="1C2B4C"/>
        </w:rPr>
      </w:pPr>
      <w:r w:rsidRPr="00DA6C1E">
        <w:rPr>
          <w:rFonts w:ascii="Arial" w:hAnsi="Arial" w:cs="Arial"/>
          <w:b/>
          <w:bCs/>
          <w:noProof/>
          <w:color w:val="1C2B4C"/>
        </w:rPr>
        <w:drawing>
          <wp:anchor distT="0" distB="0" distL="114300" distR="114300" simplePos="0" relativeHeight="487623680" behindDoc="0" locked="0" layoutInCell="1" allowOverlap="1" wp14:anchorId="0391B1B1" wp14:editId="075A873B">
            <wp:simplePos x="0" y="0"/>
            <wp:positionH relativeFrom="margin">
              <wp:posOffset>0</wp:posOffset>
            </wp:positionH>
            <wp:positionV relativeFrom="paragraph">
              <wp:posOffset>179705</wp:posOffset>
            </wp:positionV>
            <wp:extent cx="7179310" cy="45085"/>
            <wp:effectExtent l="19050" t="19050" r="21590" b="69215"/>
            <wp:wrapSquare wrapText="bothSides"/>
            <wp:docPr id="1362698796"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10EFADE2" w14:textId="77777777" w:rsidR="000F1D9B" w:rsidRPr="00DA6C1E" w:rsidRDefault="000F1D9B" w:rsidP="000F1D9B">
      <w:pPr>
        <w:rPr>
          <w:rFonts w:ascii="Arial" w:hAnsi="Arial" w:cs="Arial"/>
          <w:color w:val="1C2B4C"/>
        </w:rPr>
      </w:pPr>
    </w:p>
    <w:p w14:paraId="55EE7B83" w14:textId="3243B420" w:rsidR="000F1D9B" w:rsidRPr="003E32E2" w:rsidRDefault="000F1D9B" w:rsidP="00F10D5D">
      <w:pPr>
        <w:pStyle w:val="ListParagraph"/>
        <w:numPr>
          <w:ilvl w:val="0"/>
          <w:numId w:val="3"/>
        </w:numPr>
        <w:shd w:val="clear" w:color="auto" w:fill="1C2B4C"/>
        <w:rPr>
          <w:rFonts w:ascii="Arial" w:hAnsi="Arial" w:cs="Arial"/>
          <w:b/>
          <w:bCs/>
          <w:color w:val="FFFFFF" w:themeColor="background1"/>
          <w:sz w:val="28"/>
          <w:szCs w:val="28"/>
        </w:rPr>
      </w:pPr>
      <w:r w:rsidRPr="003E32E2">
        <w:rPr>
          <w:rFonts w:ascii="Arial" w:hAnsi="Arial" w:cs="Arial"/>
          <w:b/>
          <w:bCs/>
          <w:color w:val="FFFFFF" w:themeColor="background1"/>
          <w:sz w:val="28"/>
          <w:szCs w:val="28"/>
        </w:rPr>
        <w:t xml:space="preserve">Minimum Wage Increases </w:t>
      </w:r>
    </w:p>
    <w:p w14:paraId="154AFA5F" w14:textId="77777777" w:rsidR="000F1D9B" w:rsidRPr="00DA6C1E" w:rsidRDefault="000F1D9B" w:rsidP="000F1D9B">
      <w:pPr>
        <w:ind w:firstLine="360"/>
        <w:rPr>
          <w:rFonts w:ascii="Arial" w:hAnsi="Arial" w:cs="Arial"/>
          <w:i/>
          <w:iCs/>
          <w:color w:val="1C2B4C"/>
        </w:rPr>
      </w:pPr>
    </w:p>
    <w:p w14:paraId="7873BE50" w14:textId="5E72440E" w:rsidR="000F1D9B" w:rsidRPr="0088327A" w:rsidRDefault="000F1D9B" w:rsidP="0088327A">
      <w:pPr>
        <w:rPr>
          <w:rFonts w:ascii="Arial" w:hAnsi="Arial" w:cs="Arial"/>
          <w:color w:val="1C2B4C"/>
        </w:rPr>
      </w:pPr>
      <w:r w:rsidRPr="0088327A">
        <w:rPr>
          <w:rFonts w:ascii="Arial" w:hAnsi="Arial" w:cs="Arial"/>
          <w:color w:val="1C2B4C"/>
        </w:rPr>
        <w:t>WA Labor &amp; Industries announces the state’s new minimum wage on September 30</w:t>
      </w:r>
      <w:r w:rsidRPr="0088327A">
        <w:rPr>
          <w:rFonts w:ascii="Arial" w:hAnsi="Arial" w:cs="Arial"/>
          <w:color w:val="1C2B4C"/>
          <w:vertAlign w:val="superscript"/>
        </w:rPr>
        <w:t>th</w:t>
      </w:r>
      <w:r w:rsidRPr="0088327A">
        <w:rPr>
          <w:rFonts w:ascii="Arial" w:hAnsi="Arial" w:cs="Arial"/>
          <w:color w:val="1C2B4C"/>
        </w:rPr>
        <w:t xml:space="preserve"> to go into effect on January 1st of every year.</w:t>
      </w:r>
      <w:r w:rsidRPr="0088327A">
        <w:rPr>
          <w:rFonts w:ascii="Arial" w:eastAsiaTheme="minorEastAsia" w:hAnsi="Arial" w:cs="Arial"/>
          <w:color w:val="1C2B4C"/>
          <w:kern w:val="24"/>
        </w:rPr>
        <w:t xml:space="preserve"> Additionally, </w:t>
      </w:r>
      <w:r w:rsidRPr="0088327A">
        <w:rPr>
          <w:rFonts w:ascii="Arial" w:hAnsi="Arial" w:cs="Arial"/>
          <w:color w:val="1C2B4C"/>
        </w:rPr>
        <w:t>multiple jurisdictions within Washington have minimum wages that exceed the state’s base minimum wage, with most increasing on January 1, 202</w:t>
      </w:r>
      <w:r w:rsidR="003E32E2" w:rsidRPr="0088327A">
        <w:rPr>
          <w:rFonts w:ascii="Arial" w:hAnsi="Arial" w:cs="Arial"/>
          <w:color w:val="1C2B4C"/>
        </w:rPr>
        <w:t>6</w:t>
      </w:r>
      <w:r w:rsidRPr="0088327A">
        <w:rPr>
          <w:rFonts w:ascii="Arial" w:hAnsi="Arial" w:cs="Arial"/>
          <w:color w:val="1C2B4C"/>
        </w:rPr>
        <w:t xml:space="preserve">. </w:t>
      </w:r>
    </w:p>
    <w:p w14:paraId="0B58FEEC" w14:textId="77777777" w:rsidR="000F1D9B" w:rsidRPr="00DA6C1E" w:rsidRDefault="000F1D9B" w:rsidP="000F1D9B">
      <w:pPr>
        <w:rPr>
          <w:rFonts w:ascii="Arial" w:hAnsi="Arial" w:cs="Arial"/>
          <w:color w:val="1C2B4C"/>
        </w:rPr>
      </w:pPr>
      <w:r w:rsidRPr="00DA6C1E">
        <w:rPr>
          <w:rFonts w:ascii="Arial" w:hAnsi="Arial" w:cs="Arial"/>
          <w:color w:val="1C2B4C"/>
        </w:rPr>
        <w:t xml:space="preserve"> </w:t>
      </w:r>
    </w:p>
    <w:p w14:paraId="703860F3" w14:textId="2182A634" w:rsidR="000F1D9B" w:rsidRPr="00DA6C1E" w:rsidRDefault="000F1D9B" w:rsidP="00A16B14">
      <w:pPr>
        <w:rPr>
          <w:rFonts w:ascii="Arial" w:hAnsi="Arial" w:cs="Arial"/>
          <w:color w:val="1C2B4C"/>
          <w:sz w:val="24"/>
          <w:szCs w:val="24"/>
        </w:rPr>
      </w:pPr>
      <w:r w:rsidRPr="00DA6C1E">
        <w:rPr>
          <w:rFonts w:ascii="Arial" w:hAnsi="Arial" w:cs="Arial"/>
          <w:b/>
          <w:bCs/>
          <w:color w:val="1C2B4C"/>
          <w:sz w:val="24"/>
          <w:szCs w:val="24"/>
        </w:rPr>
        <w:t>Effective</w:t>
      </w:r>
      <w:r w:rsidR="00A16B14">
        <w:rPr>
          <w:rFonts w:ascii="Arial" w:hAnsi="Arial" w:cs="Arial"/>
          <w:b/>
          <w:bCs/>
          <w:color w:val="1C2B4C"/>
          <w:sz w:val="24"/>
          <w:szCs w:val="24"/>
        </w:rPr>
        <w:t xml:space="preserve">: </w:t>
      </w:r>
      <w:r w:rsidR="00A16B14" w:rsidRPr="00477C8A">
        <w:rPr>
          <w:rFonts w:ascii="Arial" w:hAnsi="Arial" w:cs="Arial"/>
          <w:color w:val="1C2B4C"/>
          <w:sz w:val="24"/>
          <w:szCs w:val="24"/>
        </w:rPr>
        <w:t>January 1, 2026</w:t>
      </w:r>
    </w:p>
    <w:p w14:paraId="25E79036" w14:textId="77777777" w:rsidR="00A16B14" w:rsidRDefault="00A16B14" w:rsidP="00A16B14">
      <w:pPr>
        <w:rPr>
          <w:rFonts w:ascii="Arial" w:hAnsi="Arial" w:cs="Arial"/>
          <w:color w:val="1C2B4C"/>
        </w:rPr>
      </w:pPr>
    </w:p>
    <w:p w14:paraId="3DEC337A" w14:textId="7C313C83" w:rsidR="000F1D9B" w:rsidRPr="006766DA" w:rsidRDefault="000F1D9B" w:rsidP="00F10D5D">
      <w:pPr>
        <w:pStyle w:val="ListParagraph"/>
        <w:numPr>
          <w:ilvl w:val="0"/>
          <w:numId w:val="31"/>
        </w:numPr>
        <w:rPr>
          <w:rFonts w:ascii="Arial" w:hAnsi="Arial" w:cs="Arial"/>
          <w:i/>
          <w:iCs/>
          <w:color w:val="1C2B4C"/>
        </w:rPr>
      </w:pPr>
      <w:r w:rsidRPr="0088327A">
        <w:rPr>
          <w:rFonts w:ascii="Arial" w:hAnsi="Arial" w:cs="Arial"/>
          <w:b/>
          <w:bCs/>
          <w:color w:val="1C2B4C"/>
          <w:sz w:val="24"/>
          <w:szCs w:val="24"/>
        </w:rPr>
        <w:t xml:space="preserve">State </w:t>
      </w:r>
      <w:r w:rsidR="00A16B14" w:rsidRPr="0088327A">
        <w:rPr>
          <w:rFonts w:ascii="Arial" w:hAnsi="Arial" w:cs="Arial"/>
          <w:b/>
          <w:bCs/>
          <w:color w:val="1C2B4C"/>
          <w:sz w:val="24"/>
          <w:szCs w:val="24"/>
        </w:rPr>
        <w:t>Minimum Wage</w:t>
      </w:r>
      <w:r w:rsidR="003E32E2" w:rsidRPr="0088327A">
        <w:rPr>
          <w:rFonts w:ascii="Arial" w:hAnsi="Arial" w:cs="Arial"/>
          <w:color w:val="1C2B4C"/>
          <w:sz w:val="24"/>
          <w:szCs w:val="24"/>
        </w:rPr>
        <w:t>:</w:t>
      </w:r>
      <w:r w:rsidR="003E32E2" w:rsidRPr="00A16B14">
        <w:rPr>
          <w:rFonts w:ascii="Arial" w:hAnsi="Arial" w:cs="Arial"/>
          <w:color w:val="1C2B4C"/>
        </w:rPr>
        <w:t xml:space="preserve"> </w:t>
      </w:r>
      <w:r w:rsidR="003E32E2" w:rsidRPr="006766DA">
        <w:rPr>
          <w:rFonts w:ascii="Arial" w:hAnsi="Arial" w:cs="Arial"/>
          <w:color w:val="1C2B4C"/>
        </w:rPr>
        <w:t>$17.13</w:t>
      </w:r>
    </w:p>
    <w:p w14:paraId="297FAA0F" w14:textId="77777777" w:rsidR="000F1D9B" w:rsidRPr="00A16B14" w:rsidRDefault="000F1D9B" w:rsidP="000F1D9B">
      <w:pPr>
        <w:rPr>
          <w:rFonts w:ascii="Arial" w:hAnsi="Arial" w:cs="Arial"/>
          <w:i/>
          <w:iCs/>
          <w:color w:val="1C2B4C"/>
        </w:rPr>
      </w:pPr>
    </w:p>
    <w:p w14:paraId="21ABDA04" w14:textId="77777777" w:rsidR="000F1D9B" w:rsidRPr="0088327A" w:rsidRDefault="000F1D9B" w:rsidP="00F10D5D">
      <w:pPr>
        <w:pStyle w:val="ListParagraph"/>
        <w:numPr>
          <w:ilvl w:val="0"/>
          <w:numId w:val="31"/>
        </w:numPr>
        <w:rPr>
          <w:rFonts w:ascii="Arial" w:hAnsi="Arial" w:cs="Arial"/>
          <w:b/>
          <w:bCs/>
          <w:color w:val="1C2B4C"/>
          <w:sz w:val="24"/>
          <w:szCs w:val="24"/>
        </w:rPr>
      </w:pPr>
      <w:r w:rsidRPr="0088327A">
        <w:rPr>
          <w:rFonts w:ascii="Arial" w:hAnsi="Arial" w:cs="Arial"/>
          <w:b/>
          <w:bCs/>
          <w:color w:val="1C2B4C"/>
          <w:sz w:val="24"/>
          <w:szCs w:val="24"/>
        </w:rPr>
        <w:t>City-Specific Requirements</w:t>
      </w:r>
    </w:p>
    <w:p w14:paraId="58D799C1" w14:textId="77777777" w:rsidR="000F1D9B" w:rsidRPr="00DA6C1E" w:rsidRDefault="000F1D9B" w:rsidP="000F1D9B">
      <w:pPr>
        <w:rPr>
          <w:rFonts w:ascii="Arial" w:hAnsi="Arial" w:cs="Arial"/>
          <w:color w:val="1C2B4C"/>
        </w:rPr>
      </w:pPr>
    </w:p>
    <w:p w14:paraId="506ECED7" w14:textId="3BCDA0A7" w:rsidR="000F1D9B" w:rsidRPr="003E32E2" w:rsidRDefault="000F1D9B" w:rsidP="00F10D5D">
      <w:pPr>
        <w:pStyle w:val="ListParagraph"/>
        <w:numPr>
          <w:ilvl w:val="0"/>
          <w:numId w:val="11"/>
        </w:numPr>
        <w:rPr>
          <w:rFonts w:ascii="Arial" w:hAnsi="Arial" w:cs="Arial"/>
          <w:color w:val="1C2B4C"/>
          <w:u w:val="single"/>
        </w:rPr>
      </w:pPr>
      <w:r w:rsidRPr="00DA6C1E">
        <w:rPr>
          <w:rFonts w:ascii="Arial" w:hAnsi="Arial" w:cs="Arial"/>
          <w:color w:val="1C2B4C"/>
          <w:u w:val="single"/>
        </w:rPr>
        <w:t>Bellingham</w:t>
      </w:r>
      <w:r w:rsidRPr="00DA6C1E">
        <w:rPr>
          <w:rFonts w:ascii="Arial" w:hAnsi="Arial" w:cs="Arial"/>
          <w:color w:val="1C2B4C"/>
        </w:rPr>
        <w:t xml:space="preserve">: </w:t>
      </w:r>
      <w:r w:rsidRPr="00DA6C1E">
        <w:rPr>
          <w:rFonts w:ascii="Arial" w:hAnsi="Arial" w:cs="Arial"/>
          <w:color w:val="1C2B4C"/>
        </w:rPr>
        <w:tab/>
      </w:r>
      <w:r w:rsidRPr="00DA6C1E">
        <w:rPr>
          <w:rFonts w:ascii="Arial" w:hAnsi="Arial" w:cs="Arial"/>
          <w:color w:val="1C2B4C"/>
        </w:rPr>
        <w:tab/>
        <w:t>$1</w:t>
      </w:r>
      <w:r w:rsidR="003E32E2">
        <w:rPr>
          <w:rFonts w:ascii="Arial" w:hAnsi="Arial" w:cs="Arial"/>
          <w:color w:val="1C2B4C"/>
        </w:rPr>
        <w:t>9.13</w:t>
      </w:r>
      <w:r w:rsidRPr="00DA6C1E">
        <w:rPr>
          <w:rFonts w:ascii="Arial" w:hAnsi="Arial" w:cs="Arial"/>
          <w:color w:val="1C2B4C"/>
        </w:rPr>
        <w:t xml:space="preserve"> </w:t>
      </w:r>
    </w:p>
    <w:p w14:paraId="3CB21602" w14:textId="77777777" w:rsidR="003E32E2" w:rsidRPr="00DA6C1E" w:rsidRDefault="003E32E2" w:rsidP="003E32E2">
      <w:pPr>
        <w:pStyle w:val="ListParagraph"/>
        <w:ind w:left="720"/>
        <w:rPr>
          <w:rFonts w:ascii="Arial" w:hAnsi="Arial" w:cs="Arial"/>
          <w:color w:val="1C2B4C"/>
          <w:u w:val="single"/>
        </w:rPr>
      </w:pPr>
    </w:p>
    <w:p w14:paraId="4601DF1A" w14:textId="4575C24A" w:rsidR="000F1D9B" w:rsidRPr="00DA6C1E" w:rsidRDefault="000F1D9B" w:rsidP="00F10D5D">
      <w:pPr>
        <w:pStyle w:val="ListParagraph"/>
        <w:numPr>
          <w:ilvl w:val="0"/>
          <w:numId w:val="11"/>
        </w:numPr>
        <w:rPr>
          <w:rFonts w:ascii="Arial" w:hAnsi="Arial" w:cs="Arial"/>
          <w:color w:val="1C2B4C"/>
        </w:rPr>
      </w:pPr>
      <w:r w:rsidRPr="00A93AE0">
        <w:rPr>
          <w:rFonts w:ascii="Arial" w:hAnsi="Arial" w:cs="Arial"/>
          <w:color w:val="1C2B4C"/>
          <w:u w:val="single"/>
        </w:rPr>
        <w:t>Burien</w:t>
      </w:r>
      <w:r w:rsidRPr="00A93AE0">
        <w:rPr>
          <w:rFonts w:ascii="Arial" w:hAnsi="Arial" w:cs="Arial"/>
          <w:color w:val="1C2B4C"/>
        </w:rPr>
        <w:t>:</w:t>
      </w:r>
      <w:r w:rsidRPr="00A93AE0">
        <w:rPr>
          <w:rFonts w:ascii="Arial" w:hAnsi="Arial" w:cs="Arial"/>
          <w:color w:val="1C2B4C"/>
        </w:rPr>
        <w:tab/>
      </w:r>
      <w:r w:rsidRPr="00DA6C1E">
        <w:rPr>
          <w:rFonts w:ascii="Arial" w:hAnsi="Arial" w:cs="Arial"/>
          <w:b/>
          <w:bCs/>
          <w:color w:val="1C2B4C"/>
        </w:rPr>
        <w:tab/>
      </w:r>
      <w:r w:rsidRPr="00DA6C1E">
        <w:rPr>
          <w:rFonts w:ascii="Arial" w:hAnsi="Arial" w:cs="Arial"/>
          <w:b/>
          <w:bCs/>
          <w:color w:val="1C2B4C"/>
        </w:rPr>
        <w:tab/>
      </w:r>
      <w:r w:rsidRPr="00DA6C1E">
        <w:rPr>
          <w:rFonts w:ascii="Arial" w:hAnsi="Arial" w:cs="Arial"/>
          <w:color w:val="1C2B4C"/>
        </w:rPr>
        <w:t>$21.</w:t>
      </w:r>
      <w:r w:rsidR="00A93AE0">
        <w:rPr>
          <w:rFonts w:ascii="Arial" w:hAnsi="Arial" w:cs="Arial"/>
          <w:color w:val="1C2B4C"/>
        </w:rPr>
        <w:t>63</w:t>
      </w:r>
      <w:r w:rsidRPr="00DA6C1E">
        <w:rPr>
          <w:rFonts w:ascii="Arial" w:hAnsi="Arial" w:cs="Arial"/>
          <w:color w:val="1C2B4C"/>
        </w:rPr>
        <w:t xml:space="preserve"> for employers with 500+ full-time employees </w:t>
      </w:r>
      <w:r w:rsidRPr="00DA6C1E">
        <w:rPr>
          <w:rFonts w:ascii="Arial" w:hAnsi="Arial" w:cs="Arial"/>
          <w:color w:val="1C2B4C"/>
        </w:rPr>
        <w:tab/>
      </w:r>
      <w:r w:rsidR="00A939E2" w:rsidRPr="00DA6C1E">
        <w:rPr>
          <w:rFonts w:ascii="Arial" w:hAnsi="Arial" w:cs="Arial"/>
          <w:color w:val="1C2B4C"/>
        </w:rPr>
        <w:tab/>
      </w:r>
      <w:r w:rsidR="00A939E2" w:rsidRPr="00DA6C1E">
        <w:rPr>
          <w:rFonts w:ascii="Arial" w:hAnsi="Arial" w:cs="Arial"/>
          <w:color w:val="1C2B4C"/>
        </w:rPr>
        <w:tab/>
      </w:r>
      <w:r w:rsidR="00A939E2" w:rsidRPr="00DA6C1E">
        <w:rPr>
          <w:rFonts w:ascii="Arial" w:hAnsi="Arial" w:cs="Arial"/>
          <w:color w:val="1C2B4C"/>
        </w:rPr>
        <w:tab/>
      </w:r>
      <w:r w:rsidR="00A939E2" w:rsidRPr="00DA6C1E">
        <w:rPr>
          <w:rFonts w:ascii="Arial" w:hAnsi="Arial" w:cs="Arial"/>
          <w:color w:val="1C2B4C"/>
        </w:rPr>
        <w:tab/>
      </w:r>
      <w:r w:rsidR="00A939E2" w:rsidRPr="00DA6C1E">
        <w:rPr>
          <w:rFonts w:ascii="Arial" w:hAnsi="Arial" w:cs="Arial"/>
          <w:color w:val="1C2B4C"/>
        </w:rPr>
        <w:tab/>
      </w:r>
      <w:r w:rsidR="00A939E2" w:rsidRPr="00DA6C1E">
        <w:rPr>
          <w:rFonts w:ascii="Arial" w:hAnsi="Arial" w:cs="Arial"/>
          <w:color w:val="1C2B4C"/>
        </w:rPr>
        <w:tab/>
      </w:r>
      <w:r w:rsidRPr="00DA6C1E">
        <w:rPr>
          <w:rFonts w:ascii="Arial" w:hAnsi="Arial" w:cs="Arial"/>
          <w:color w:val="1C2B4C"/>
        </w:rPr>
        <w:t>$20.</w:t>
      </w:r>
      <w:r w:rsidR="00A93AE0">
        <w:rPr>
          <w:rFonts w:ascii="Arial" w:hAnsi="Arial" w:cs="Arial"/>
          <w:color w:val="1C2B4C"/>
        </w:rPr>
        <w:t>63</w:t>
      </w:r>
      <w:r w:rsidRPr="00DA6C1E">
        <w:rPr>
          <w:rFonts w:ascii="Arial" w:hAnsi="Arial" w:cs="Arial"/>
          <w:color w:val="1C2B4C"/>
        </w:rPr>
        <w:t xml:space="preserve"> for employers with 21-499 full-time employees in King County</w:t>
      </w:r>
    </w:p>
    <w:p w14:paraId="50D8CFD8" w14:textId="4DC60B5F" w:rsidR="000F1D9B" w:rsidRDefault="00A939E2" w:rsidP="000F1D9B">
      <w:pPr>
        <w:pStyle w:val="ListParagraph"/>
        <w:ind w:left="2160" w:firstLine="720"/>
        <w:rPr>
          <w:rFonts w:ascii="Arial" w:hAnsi="Arial" w:cs="Arial"/>
          <w:color w:val="1C2B4C"/>
        </w:rPr>
      </w:pPr>
      <w:r w:rsidRPr="00DA6C1E">
        <w:rPr>
          <w:rFonts w:ascii="Arial" w:hAnsi="Arial" w:cs="Arial"/>
          <w:color w:val="1C2B4C"/>
        </w:rPr>
        <w:t>(Includes franchisees)</w:t>
      </w:r>
    </w:p>
    <w:p w14:paraId="374CB6D6" w14:textId="77777777" w:rsidR="00A93AE0" w:rsidRPr="00A93AE0" w:rsidRDefault="00A93AE0" w:rsidP="00A93AE0">
      <w:pPr>
        <w:rPr>
          <w:rFonts w:ascii="Arial" w:hAnsi="Arial" w:cs="Arial"/>
          <w:color w:val="1C2B4C"/>
        </w:rPr>
      </w:pPr>
    </w:p>
    <w:p w14:paraId="30B4DB67" w14:textId="382C4B00" w:rsidR="000F1D9B" w:rsidRPr="00DA6C1E" w:rsidRDefault="00A93AE0" w:rsidP="00F10D5D">
      <w:pPr>
        <w:pStyle w:val="ListParagraph"/>
        <w:numPr>
          <w:ilvl w:val="0"/>
          <w:numId w:val="35"/>
        </w:numPr>
        <w:rPr>
          <w:rFonts w:ascii="Arial" w:hAnsi="Arial" w:cs="Arial"/>
          <w:color w:val="1C2B4C"/>
        </w:rPr>
      </w:pPr>
      <w:r w:rsidRPr="00A93AE0">
        <w:rPr>
          <w:rFonts w:ascii="Arial" w:hAnsi="Arial" w:cs="Arial"/>
          <w:color w:val="1C2B4C"/>
          <w:u w:val="single"/>
        </w:rPr>
        <w:t>Everett</w:t>
      </w:r>
      <w:r w:rsidRPr="00A93AE0">
        <w:rPr>
          <w:rFonts w:ascii="Arial" w:hAnsi="Arial" w:cs="Arial"/>
          <w:color w:val="1C2B4C"/>
        </w:rPr>
        <w:t xml:space="preserve">: </w:t>
      </w:r>
      <w:r w:rsidRPr="00A93AE0">
        <w:rPr>
          <w:rFonts w:ascii="Arial" w:hAnsi="Arial" w:cs="Arial"/>
          <w:color w:val="1C2B4C"/>
        </w:rPr>
        <w:tab/>
        <w:t xml:space="preserve">            $20.77 for employers with 500+ employees; $18.77 employers with 15-499 employees                                                         </w:t>
      </w:r>
    </w:p>
    <w:p w14:paraId="2586EEC3" w14:textId="77777777" w:rsidR="00A93AE0" w:rsidRPr="00A93AE0" w:rsidRDefault="00A93AE0" w:rsidP="00A93AE0">
      <w:pPr>
        <w:ind w:left="2520" w:firstLine="360"/>
        <w:rPr>
          <w:rFonts w:ascii="Arial" w:hAnsi="Arial" w:cs="Arial"/>
          <w:color w:val="1C2B4C"/>
        </w:rPr>
      </w:pPr>
      <w:r w:rsidRPr="00A93AE0">
        <w:rPr>
          <w:rFonts w:ascii="Arial" w:hAnsi="Arial" w:cs="Arial"/>
          <w:color w:val="1C2B4C"/>
        </w:rPr>
        <w:t xml:space="preserve">or more than $2 million in annual gross revenue in Everett </w:t>
      </w:r>
    </w:p>
    <w:p w14:paraId="448280A9" w14:textId="77777777" w:rsidR="00A93AE0" w:rsidRPr="00A93AE0" w:rsidRDefault="00A93AE0" w:rsidP="00F10D5D">
      <w:pPr>
        <w:pStyle w:val="ListParagraph"/>
        <w:numPr>
          <w:ilvl w:val="0"/>
          <w:numId w:val="35"/>
        </w:numPr>
        <w:rPr>
          <w:rFonts w:ascii="Arial" w:hAnsi="Arial" w:cs="Arial"/>
          <w:color w:val="1C2B4C"/>
        </w:rPr>
      </w:pPr>
    </w:p>
    <w:p w14:paraId="18A5A3BB" w14:textId="77777777" w:rsidR="00A93AE0" w:rsidRPr="00A93AE0" w:rsidRDefault="00A93AE0" w:rsidP="00A93AE0">
      <w:pPr>
        <w:pStyle w:val="ListParagraph"/>
        <w:ind w:left="3600"/>
        <w:rPr>
          <w:rFonts w:ascii="Arial" w:hAnsi="Arial" w:cs="Arial"/>
          <w:color w:val="1C2B4C"/>
        </w:rPr>
      </w:pPr>
    </w:p>
    <w:p w14:paraId="2551C3BB" w14:textId="28FE1FA3" w:rsidR="000F1D9B" w:rsidRPr="00DA6C1E" w:rsidRDefault="000F1D9B" w:rsidP="00F10D5D">
      <w:pPr>
        <w:pStyle w:val="ListParagraph"/>
        <w:numPr>
          <w:ilvl w:val="0"/>
          <w:numId w:val="11"/>
        </w:numPr>
        <w:rPr>
          <w:rFonts w:ascii="Arial" w:hAnsi="Arial" w:cs="Arial"/>
          <w:color w:val="1C2B4C"/>
        </w:rPr>
      </w:pPr>
      <w:r w:rsidRPr="00DA6C1E">
        <w:rPr>
          <w:rFonts w:ascii="Arial" w:hAnsi="Arial" w:cs="Arial"/>
          <w:color w:val="1C2B4C"/>
          <w:u w:val="single"/>
        </w:rPr>
        <w:t>King C</w:t>
      </w:r>
      <w:r w:rsidRPr="00A93AE0">
        <w:rPr>
          <w:rFonts w:ascii="Arial" w:hAnsi="Arial" w:cs="Arial"/>
          <w:color w:val="1C2B4C"/>
          <w:u w:val="single"/>
        </w:rPr>
        <w:t>ounty</w:t>
      </w:r>
      <w:r w:rsidRPr="00A93AE0">
        <w:rPr>
          <w:rFonts w:ascii="Arial" w:hAnsi="Arial" w:cs="Arial"/>
          <w:color w:val="1C2B4C"/>
        </w:rPr>
        <w:t>:</w:t>
      </w:r>
      <w:r w:rsidRPr="00DA6C1E">
        <w:rPr>
          <w:rFonts w:ascii="Arial" w:hAnsi="Arial" w:cs="Arial"/>
          <w:b/>
          <w:bCs/>
          <w:color w:val="1C2B4C"/>
        </w:rPr>
        <w:t xml:space="preserve"> </w:t>
      </w:r>
      <w:r w:rsidRPr="00DA6C1E">
        <w:rPr>
          <w:rFonts w:ascii="Arial" w:hAnsi="Arial" w:cs="Arial"/>
          <w:b/>
          <w:bCs/>
          <w:color w:val="1C2B4C"/>
        </w:rPr>
        <w:tab/>
      </w:r>
      <w:r w:rsidRPr="00DA6C1E">
        <w:rPr>
          <w:rFonts w:ascii="Arial" w:hAnsi="Arial" w:cs="Arial"/>
          <w:b/>
          <w:bCs/>
          <w:color w:val="1C2B4C"/>
        </w:rPr>
        <w:tab/>
      </w:r>
      <w:r w:rsidRPr="00DA6C1E">
        <w:rPr>
          <w:rFonts w:ascii="Arial" w:hAnsi="Arial" w:cs="Arial"/>
          <w:color w:val="1C2B4C"/>
        </w:rPr>
        <w:t>$20.</w:t>
      </w:r>
      <w:r w:rsidR="00A93AE0">
        <w:rPr>
          <w:rFonts w:ascii="Arial" w:hAnsi="Arial" w:cs="Arial"/>
          <w:color w:val="1C2B4C"/>
        </w:rPr>
        <w:t>82</w:t>
      </w:r>
      <w:r w:rsidRPr="00DA6C1E">
        <w:rPr>
          <w:rFonts w:ascii="Arial" w:hAnsi="Arial" w:cs="Arial"/>
          <w:color w:val="1C2B4C"/>
        </w:rPr>
        <w:t xml:space="preserve"> for employers with 500+ employees </w:t>
      </w:r>
    </w:p>
    <w:p w14:paraId="4CCE9115" w14:textId="4514461C" w:rsidR="000F1D9B" w:rsidRPr="00DA6C1E" w:rsidRDefault="000F1D9B" w:rsidP="000F1D9B">
      <w:pPr>
        <w:ind w:left="2880" w:hanging="2160"/>
        <w:rPr>
          <w:rFonts w:ascii="Arial" w:hAnsi="Arial" w:cs="Arial"/>
          <w:color w:val="1C2B4C"/>
        </w:rPr>
      </w:pPr>
      <w:r w:rsidRPr="00DA6C1E">
        <w:rPr>
          <w:rFonts w:ascii="Arial" w:hAnsi="Arial" w:cs="Arial"/>
          <w:color w:val="1C2B4C"/>
        </w:rPr>
        <w:t xml:space="preserve">(Unincorporated): </w:t>
      </w:r>
      <w:r w:rsidRPr="00DA6C1E">
        <w:rPr>
          <w:rFonts w:ascii="Arial" w:hAnsi="Arial" w:cs="Arial"/>
          <w:color w:val="1C2B4C"/>
        </w:rPr>
        <w:tab/>
        <w:t>$1</w:t>
      </w:r>
      <w:r w:rsidR="00A93AE0">
        <w:rPr>
          <w:rFonts w:ascii="Arial" w:hAnsi="Arial" w:cs="Arial"/>
          <w:color w:val="1C2B4C"/>
        </w:rPr>
        <w:t>9.82</w:t>
      </w:r>
      <w:r w:rsidRPr="00DA6C1E">
        <w:rPr>
          <w:rFonts w:ascii="Arial" w:hAnsi="Arial" w:cs="Arial"/>
          <w:color w:val="1C2B4C"/>
        </w:rPr>
        <w:t xml:space="preserve"> for employers with 16</w:t>
      </w:r>
      <w:r w:rsidR="00A93AE0">
        <w:rPr>
          <w:rFonts w:ascii="Arial" w:hAnsi="Arial" w:cs="Arial"/>
          <w:color w:val="1C2B4C"/>
        </w:rPr>
        <w:t>-499</w:t>
      </w:r>
      <w:r w:rsidRPr="00DA6C1E">
        <w:rPr>
          <w:rFonts w:ascii="Arial" w:hAnsi="Arial" w:cs="Arial"/>
          <w:color w:val="1C2B4C"/>
        </w:rPr>
        <w:t xml:space="preserve"> employees OR 15 or fewer employees and more than $2 million annual gross revenue</w:t>
      </w:r>
    </w:p>
    <w:p w14:paraId="50722D55" w14:textId="77777777" w:rsidR="000F1D9B" w:rsidRPr="00DA6C1E" w:rsidRDefault="000F1D9B" w:rsidP="000F1D9B">
      <w:pPr>
        <w:rPr>
          <w:rFonts w:ascii="Arial" w:hAnsi="Arial" w:cs="Arial"/>
          <w:color w:val="1C2B4C"/>
        </w:rPr>
      </w:pPr>
    </w:p>
    <w:p w14:paraId="4741E77A" w14:textId="7C2E1196" w:rsidR="000F1D9B" w:rsidRPr="00DA6C1E" w:rsidRDefault="000F1D9B" w:rsidP="00F10D5D">
      <w:pPr>
        <w:pStyle w:val="ListParagraph"/>
        <w:numPr>
          <w:ilvl w:val="0"/>
          <w:numId w:val="11"/>
        </w:numPr>
        <w:rPr>
          <w:rFonts w:ascii="Arial" w:hAnsi="Arial" w:cs="Arial"/>
          <w:color w:val="1C2B4C"/>
        </w:rPr>
      </w:pPr>
      <w:r w:rsidRPr="00DA6C1E">
        <w:rPr>
          <w:rFonts w:ascii="Arial" w:hAnsi="Arial" w:cs="Arial"/>
          <w:color w:val="1C2B4C"/>
          <w:u w:val="single"/>
        </w:rPr>
        <w:t>Seattle</w:t>
      </w:r>
      <w:r w:rsidRPr="00DA6C1E">
        <w:rPr>
          <w:rFonts w:ascii="Arial" w:hAnsi="Arial" w:cs="Arial"/>
          <w:color w:val="1C2B4C"/>
        </w:rPr>
        <w:t xml:space="preserve">: </w:t>
      </w:r>
      <w:r w:rsidRPr="00DA6C1E">
        <w:rPr>
          <w:rFonts w:ascii="Arial" w:hAnsi="Arial" w:cs="Arial"/>
          <w:color w:val="1C2B4C"/>
        </w:rPr>
        <w:tab/>
      </w:r>
      <w:r w:rsidRPr="00DA6C1E">
        <w:rPr>
          <w:rFonts w:ascii="Arial" w:hAnsi="Arial" w:cs="Arial"/>
          <w:color w:val="1C2B4C"/>
        </w:rPr>
        <w:tab/>
        <w:t>$2</w:t>
      </w:r>
      <w:r w:rsidR="00A93AE0">
        <w:rPr>
          <w:rFonts w:ascii="Arial" w:hAnsi="Arial" w:cs="Arial"/>
          <w:color w:val="1C2B4C"/>
        </w:rPr>
        <w:t>1</w:t>
      </w:r>
      <w:r w:rsidRPr="00DA6C1E">
        <w:rPr>
          <w:rFonts w:ascii="Arial" w:hAnsi="Arial" w:cs="Arial"/>
          <w:color w:val="1C2B4C"/>
        </w:rPr>
        <w:t>.</w:t>
      </w:r>
      <w:r w:rsidR="00A93AE0">
        <w:rPr>
          <w:rFonts w:ascii="Arial" w:hAnsi="Arial" w:cs="Arial"/>
          <w:color w:val="1C2B4C"/>
        </w:rPr>
        <w:t>30</w:t>
      </w:r>
    </w:p>
    <w:p w14:paraId="465A05BE" w14:textId="77777777" w:rsidR="000F1D9B" w:rsidRPr="00DA6C1E" w:rsidRDefault="000F1D9B" w:rsidP="000F1D9B">
      <w:pPr>
        <w:rPr>
          <w:rFonts w:ascii="Arial" w:hAnsi="Arial" w:cs="Arial"/>
          <w:b/>
          <w:bCs/>
          <w:color w:val="1C2B4C"/>
        </w:rPr>
      </w:pPr>
    </w:p>
    <w:p w14:paraId="069B1C60" w14:textId="1D9EF5A2" w:rsidR="000F1D9B" w:rsidRPr="00DA6C1E" w:rsidRDefault="000F1D9B" w:rsidP="00F10D5D">
      <w:pPr>
        <w:pStyle w:val="ListParagraph"/>
        <w:numPr>
          <w:ilvl w:val="0"/>
          <w:numId w:val="11"/>
        </w:numPr>
        <w:rPr>
          <w:rFonts w:ascii="Arial" w:hAnsi="Arial" w:cs="Arial"/>
          <w:color w:val="1C2B4C"/>
        </w:rPr>
      </w:pPr>
      <w:r w:rsidRPr="00DA6C1E">
        <w:rPr>
          <w:rFonts w:ascii="Arial" w:hAnsi="Arial" w:cs="Arial"/>
          <w:color w:val="1C2B4C"/>
          <w:u w:val="single"/>
        </w:rPr>
        <w:t>SeaTac</w:t>
      </w:r>
      <w:r w:rsidRPr="00DA6C1E">
        <w:rPr>
          <w:rFonts w:ascii="Arial" w:hAnsi="Arial" w:cs="Arial"/>
          <w:color w:val="1C2B4C"/>
        </w:rPr>
        <w:t xml:space="preserve">: </w:t>
      </w:r>
      <w:r w:rsidRPr="00DA6C1E">
        <w:rPr>
          <w:rFonts w:ascii="Arial" w:hAnsi="Arial" w:cs="Arial"/>
          <w:color w:val="1C2B4C"/>
        </w:rPr>
        <w:tab/>
      </w:r>
      <w:r w:rsidRPr="00DA6C1E">
        <w:rPr>
          <w:rFonts w:ascii="Arial" w:hAnsi="Arial" w:cs="Arial"/>
          <w:color w:val="1C2B4C"/>
        </w:rPr>
        <w:tab/>
        <w:t>$20.</w:t>
      </w:r>
      <w:r w:rsidR="00A93AE0">
        <w:rPr>
          <w:rFonts w:ascii="Arial" w:hAnsi="Arial" w:cs="Arial"/>
          <w:color w:val="1C2B4C"/>
        </w:rPr>
        <w:t>74</w:t>
      </w:r>
      <w:r w:rsidRPr="00DA6C1E">
        <w:rPr>
          <w:rFonts w:ascii="Arial" w:hAnsi="Arial" w:cs="Arial"/>
          <w:color w:val="1C2B4C"/>
        </w:rPr>
        <w:t xml:space="preserve"> for employers in the hospitality and transportation industries</w:t>
      </w:r>
    </w:p>
    <w:p w14:paraId="079C33E5" w14:textId="77777777" w:rsidR="000F1D9B" w:rsidRPr="00DA6C1E" w:rsidRDefault="000F1D9B" w:rsidP="000F1D9B">
      <w:pPr>
        <w:rPr>
          <w:rFonts w:ascii="Arial" w:hAnsi="Arial" w:cs="Arial"/>
          <w:color w:val="1C2B4C"/>
        </w:rPr>
      </w:pPr>
    </w:p>
    <w:p w14:paraId="3B7FF5F6" w14:textId="23C75CC5" w:rsidR="00A16B14" w:rsidRPr="00A16B14" w:rsidRDefault="000F1D9B" w:rsidP="00F10D5D">
      <w:pPr>
        <w:pStyle w:val="ListParagraph"/>
        <w:numPr>
          <w:ilvl w:val="0"/>
          <w:numId w:val="11"/>
        </w:numPr>
        <w:rPr>
          <w:rFonts w:ascii="Arial" w:hAnsi="Arial" w:cs="Arial"/>
          <w:color w:val="1C2B4C"/>
        </w:rPr>
      </w:pPr>
      <w:r w:rsidRPr="00DA6C1E">
        <w:rPr>
          <w:rFonts w:ascii="Arial" w:hAnsi="Arial" w:cs="Arial"/>
          <w:color w:val="1C2B4C"/>
          <w:u w:val="single"/>
        </w:rPr>
        <w:t>Tukwila</w:t>
      </w:r>
      <w:r w:rsidRPr="00DA6C1E">
        <w:rPr>
          <w:rFonts w:ascii="Arial" w:hAnsi="Arial" w:cs="Arial"/>
          <w:b/>
          <w:bCs/>
          <w:color w:val="1C2B4C"/>
        </w:rPr>
        <w:t xml:space="preserve">: </w:t>
      </w:r>
      <w:r w:rsidRPr="00DA6C1E">
        <w:rPr>
          <w:rFonts w:ascii="Arial" w:hAnsi="Arial" w:cs="Arial"/>
          <w:b/>
          <w:bCs/>
          <w:color w:val="1C2B4C"/>
        </w:rPr>
        <w:tab/>
      </w:r>
      <w:r w:rsidRPr="00DA6C1E">
        <w:rPr>
          <w:rFonts w:ascii="Arial" w:hAnsi="Arial" w:cs="Arial"/>
          <w:b/>
          <w:bCs/>
          <w:color w:val="1C2B4C"/>
        </w:rPr>
        <w:tab/>
      </w:r>
      <w:r w:rsidRPr="00DA6C1E">
        <w:rPr>
          <w:rFonts w:ascii="Arial" w:hAnsi="Arial" w:cs="Arial"/>
          <w:color w:val="1C2B4C"/>
        </w:rPr>
        <w:t>$2</w:t>
      </w:r>
      <w:r w:rsidR="00A93AE0">
        <w:rPr>
          <w:rFonts w:ascii="Arial" w:hAnsi="Arial" w:cs="Arial"/>
          <w:color w:val="1C2B4C"/>
        </w:rPr>
        <w:t xml:space="preserve">1.65 for employers with 15+ employees </w:t>
      </w:r>
      <w:r w:rsidR="00A16B14">
        <w:rPr>
          <w:rFonts w:ascii="Arial" w:hAnsi="Arial" w:cs="Arial"/>
          <w:color w:val="1C2B4C"/>
        </w:rPr>
        <w:t>worldwide</w:t>
      </w:r>
      <w:r w:rsidRPr="00DA6C1E">
        <w:rPr>
          <w:rFonts w:ascii="Arial" w:hAnsi="Arial" w:cs="Arial"/>
          <w:color w:val="1C2B4C"/>
        </w:rPr>
        <w:t xml:space="preserve"> OR more than $2 million of </w:t>
      </w:r>
    </w:p>
    <w:p w14:paraId="0E7F8155" w14:textId="4011446A" w:rsidR="000F1D9B" w:rsidRPr="00A16B14" w:rsidRDefault="00A16B14" w:rsidP="00A16B14">
      <w:pPr>
        <w:ind w:left="2520"/>
        <w:rPr>
          <w:rFonts w:ascii="Arial" w:hAnsi="Arial" w:cs="Arial"/>
          <w:color w:val="1C2B4C"/>
        </w:rPr>
      </w:pPr>
      <w:r>
        <w:rPr>
          <w:rFonts w:ascii="Arial" w:hAnsi="Arial" w:cs="Arial"/>
          <w:color w:val="1C2B4C"/>
        </w:rPr>
        <w:t xml:space="preserve">      </w:t>
      </w:r>
      <w:r w:rsidR="000F1D9B" w:rsidRPr="00A16B14">
        <w:rPr>
          <w:rFonts w:ascii="Arial" w:hAnsi="Arial" w:cs="Arial"/>
          <w:color w:val="1C2B4C"/>
        </w:rPr>
        <w:t>annual gross revenue in Tukwila</w:t>
      </w:r>
    </w:p>
    <w:p w14:paraId="4C9142A4" w14:textId="323EB3CE" w:rsidR="000F1D9B" w:rsidRPr="00DA6C1E" w:rsidRDefault="000F1D9B" w:rsidP="000F1D9B">
      <w:pPr>
        <w:rPr>
          <w:rFonts w:ascii="Arial" w:hAnsi="Arial" w:cs="Arial"/>
          <w:color w:val="1C2B4C"/>
        </w:rPr>
      </w:pPr>
      <w:r w:rsidRPr="00DA6C1E">
        <w:rPr>
          <w:rFonts w:ascii="Arial" w:hAnsi="Arial" w:cs="Arial"/>
          <w:color w:val="1C2B4C"/>
        </w:rPr>
        <w:tab/>
        <w:t xml:space="preserve"> </w:t>
      </w:r>
      <w:r w:rsidRPr="00DA6C1E">
        <w:rPr>
          <w:rFonts w:ascii="Arial" w:hAnsi="Arial" w:cs="Arial"/>
          <w:color w:val="1C2B4C"/>
        </w:rPr>
        <w:tab/>
      </w:r>
      <w:r w:rsidRPr="00DA6C1E">
        <w:rPr>
          <w:rFonts w:ascii="Arial" w:hAnsi="Arial" w:cs="Arial"/>
          <w:color w:val="1C2B4C"/>
        </w:rPr>
        <w:tab/>
      </w:r>
      <w:r w:rsidRPr="00DA6C1E">
        <w:rPr>
          <w:rFonts w:ascii="Arial" w:hAnsi="Arial" w:cs="Arial"/>
          <w:color w:val="1C2B4C"/>
        </w:rPr>
        <w:tab/>
      </w:r>
    </w:p>
    <w:p w14:paraId="1E9651F6" w14:textId="16B2E59B" w:rsidR="000F1D9B" w:rsidRPr="00DA6C1E" w:rsidRDefault="000F1D9B" w:rsidP="00F10D5D">
      <w:pPr>
        <w:pStyle w:val="ListParagraph"/>
        <w:numPr>
          <w:ilvl w:val="0"/>
          <w:numId w:val="12"/>
        </w:numPr>
        <w:rPr>
          <w:rFonts w:ascii="Arial" w:hAnsi="Arial" w:cs="Arial"/>
          <w:color w:val="1C2B4C"/>
        </w:rPr>
      </w:pPr>
      <w:r w:rsidRPr="00DA6C1E">
        <w:rPr>
          <w:rFonts w:ascii="Arial" w:hAnsi="Arial" w:cs="Arial"/>
          <w:color w:val="1C2B4C"/>
          <w:u w:val="single"/>
        </w:rPr>
        <w:t>Renton</w:t>
      </w:r>
      <w:r w:rsidRPr="00DA6C1E">
        <w:rPr>
          <w:rFonts w:ascii="Arial" w:hAnsi="Arial" w:cs="Arial"/>
          <w:b/>
          <w:bCs/>
          <w:color w:val="1C2B4C"/>
        </w:rPr>
        <w:t xml:space="preserve">: </w:t>
      </w:r>
      <w:r w:rsidRPr="00DA6C1E">
        <w:rPr>
          <w:rFonts w:ascii="Arial" w:hAnsi="Arial" w:cs="Arial"/>
          <w:b/>
          <w:bCs/>
          <w:color w:val="1C2B4C"/>
        </w:rPr>
        <w:tab/>
      </w:r>
      <w:r w:rsidRPr="00DA6C1E">
        <w:rPr>
          <w:rFonts w:ascii="Arial" w:hAnsi="Arial" w:cs="Arial"/>
          <w:b/>
          <w:bCs/>
          <w:color w:val="1C2B4C"/>
        </w:rPr>
        <w:tab/>
      </w:r>
      <w:r w:rsidRPr="00DA6C1E">
        <w:rPr>
          <w:rFonts w:ascii="Arial" w:hAnsi="Arial" w:cs="Arial"/>
          <w:color w:val="1C2B4C"/>
        </w:rPr>
        <w:t>$2</w:t>
      </w:r>
      <w:r w:rsidR="00A16B14">
        <w:rPr>
          <w:rFonts w:ascii="Arial" w:hAnsi="Arial" w:cs="Arial"/>
          <w:color w:val="1C2B4C"/>
        </w:rPr>
        <w:t xml:space="preserve">1.57 </w:t>
      </w:r>
      <w:r w:rsidRPr="00DA6C1E">
        <w:rPr>
          <w:rFonts w:ascii="Arial" w:hAnsi="Arial" w:cs="Arial"/>
          <w:color w:val="1C2B4C"/>
        </w:rPr>
        <w:t>for employers with 500+ full-time employees worldwide</w:t>
      </w:r>
      <w:r w:rsidR="00A16B14">
        <w:rPr>
          <w:rFonts w:ascii="Arial" w:hAnsi="Arial" w:cs="Arial"/>
          <w:color w:val="1C2B4C"/>
        </w:rPr>
        <w:t xml:space="preserve"> OR $20.57 for </w:t>
      </w:r>
    </w:p>
    <w:p w14:paraId="07D30989" w14:textId="00BBA44D" w:rsidR="000F1D9B" w:rsidRPr="00A16B14" w:rsidRDefault="000F1D9B" w:rsidP="000F1D9B">
      <w:pPr>
        <w:rPr>
          <w:rFonts w:ascii="Arial" w:hAnsi="Arial" w:cs="Arial"/>
          <w:color w:val="1C2B4C"/>
        </w:rPr>
      </w:pPr>
      <w:r w:rsidRPr="00DA6C1E">
        <w:rPr>
          <w:rFonts w:ascii="Arial" w:hAnsi="Arial" w:cs="Arial"/>
          <w:color w:val="1C2B4C"/>
        </w:rPr>
        <w:tab/>
      </w:r>
      <w:r w:rsidRPr="00DA6C1E">
        <w:rPr>
          <w:rFonts w:ascii="Arial" w:hAnsi="Arial" w:cs="Arial"/>
          <w:color w:val="1C2B4C"/>
        </w:rPr>
        <w:tab/>
      </w:r>
      <w:r w:rsidRPr="00DA6C1E">
        <w:rPr>
          <w:rFonts w:ascii="Arial" w:hAnsi="Arial" w:cs="Arial"/>
          <w:color w:val="1C2B4C"/>
        </w:rPr>
        <w:tab/>
      </w:r>
      <w:r w:rsidRPr="00DA6C1E">
        <w:rPr>
          <w:rFonts w:ascii="Arial" w:hAnsi="Arial" w:cs="Arial"/>
          <w:color w:val="1C2B4C"/>
        </w:rPr>
        <w:tab/>
      </w:r>
      <w:r w:rsidRPr="00A16B14">
        <w:rPr>
          <w:rFonts w:ascii="Arial" w:hAnsi="Arial" w:cs="Arial"/>
          <w:color w:val="1C2B4C"/>
        </w:rPr>
        <w:t xml:space="preserve">employers with either 15-500 employees worldwide OR more than </w:t>
      </w:r>
      <w:r w:rsidRPr="00A16B14">
        <w:rPr>
          <w:rFonts w:ascii="Arial" w:hAnsi="Arial" w:cs="Arial"/>
          <w:color w:val="1C2B4C"/>
        </w:rPr>
        <w:tab/>
      </w:r>
      <w:r w:rsidRPr="00A16B14">
        <w:rPr>
          <w:rFonts w:ascii="Arial" w:hAnsi="Arial" w:cs="Arial"/>
          <w:color w:val="1C2B4C"/>
        </w:rPr>
        <w:tab/>
      </w:r>
      <w:r w:rsidRPr="00A16B14">
        <w:rPr>
          <w:rFonts w:ascii="Arial" w:hAnsi="Arial" w:cs="Arial"/>
          <w:color w:val="1C2B4C"/>
        </w:rPr>
        <w:tab/>
      </w:r>
      <w:r w:rsidRPr="00A16B14">
        <w:rPr>
          <w:rFonts w:ascii="Arial" w:hAnsi="Arial" w:cs="Arial"/>
          <w:color w:val="1C2B4C"/>
        </w:rPr>
        <w:tab/>
      </w:r>
      <w:r w:rsidRPr="00A16B14">
        <w:rPr>
          <w:rFonts w:ascii="Arial" w:hAnsi="Arial" w:cs="Arial"/>
          <w:color w:val="1C2B4C"/>
        </w:rPr>
        <w:tab/>
      </w:r>
      <w:r w:rsidRPr="00A16B14">
        <w:rPr>
          <w:rFonts w:ascii="Arial" w:hAnsi="Arial" w:cs="Arial"/>
          <w:color w:val="1C2B4C"/>
        </w:rPr>
        <w:tab/>
        <w:t>$2 million annual gross revenue in Renton</w:t>
      </w:r>
    </w:p>
    <w:p w14:paraId="0EF6DA6A" w14:textId="78D7AD84" w:rsidR="000F1D9B" w:rsidRPr="00DA6C1E" w:rsidRDefault="000F1D9B" w:rsidP="00A16B14">
      <w:pPr>
        <w:rPr>
          <w:rFonts w:ascii="Arial" w:hAnsi="Arial" w:cs="Arial"/>
          <w:color w:val="1C2B4C"/>
        </w:rPr>
      </w:pPr>
      <w:r w:rsidRPr="00DA6C1E">
        <w:rPr>
          <w:rFonts w:ascii="Arial" w:hAnsi="Arial" w:cs="Arial"/>
          <w:color w:val="1C2B4C"/>
        </w:rPr>
        <w:tab/>
      </w:r>
      <w:r w:rsidRPr="00DA6C1E">
        <w:rPr>
          <w:rFonts w:ascii="Arial" w:hAnsi="Arial" w:cs="Arial"/>
          <w:color w:val="1C2B4C"/>
        </w:rPr>
        <w:tab/>
      </w:r>
      <w:r w:rsidRPr="00DA6C1E">
        <w:rPr>
          <w:rFonts w:ascii="Arial" w:hAnsi="Arial" w:cs="Arial"/>
          <w:color w:val="1C2B4C"/>
        </w:rPr>
        <w:tab/>
      </w:r>
      <w:r w:rsidRPr="00DA6C1E">
        <w:rPr>
          <w:rFonts w:ascii="Arial" w:hAnsi="Arial" w:cs="Arial"/>
          <w:color w:val="1C2B4C"/>
        </w:rPr>
        <w:tab/>
        <w:t xml:space="preserve"> </w:t>
      </w:r>
    </w:p>
    <w:p w14:paraId="0D3C5B62" w14:textId="77777777" w:rsidR="000F1D9B" w:rsidRDefault="000F1D9B" w:rsidP="000F1D9B">
      <w:pPr>
        <w:rPr>
          <w:rFonts w:ascii="Arial" w:hAnsi="Arial" w:cs="Arial"/>
          <w:color w:val="1C2B4C"/>
        </w:rPr>
      </w:pPr>
    </w:p>
    <w:p w14:paraId="3E1B1016" w14:textId="77777777" w:rsidR="00A16B14" w:rsidRDefault="00A16B14" w:rsidP="000F1D9B">
      <w:pPr>
        <w:rPr>
          <w:rFonts w:ascii="Arial" w:hAnsi="Arial" w:cs="Arial"/>
          <w:color w:val="1C2B4C"/>
        </w:rPr>
      </w:pPr>
    </w:p>
    <w:p w14:paraId="03063CEE" w14:textId="77777777" w:rsidR="00A16B14" w:rsidRPr="00DA6C1E" w:rsidRDefault="00A16B14" w:rsidP="000F1D9B">
      <w:pPr>
        <w:rPr>
          <w:rFonts w:ascii="Arial" w:hAnsi="Arial" w:cs="Arial"/>
          <w:color w:val="1C2B4C"/>
        </w:rPr>
      </w:pPr>
    </w:p>
    <w:p w14:paraId="5C220821" w14:textId="36B4B7B7" w:rsidR="00332FB0" w:rsidRDefault="00332FB0">
      <w:pPr>
        <w:rPr>
          <w:rFonts w:ascii="Arial" w:hAnsi="Arial" w:cs="Arial"/>
          <w:color w:val="1C2B4C"/>
        </w:rPr>
      </w:pPr>
      <w:r>
        <w:rPr>
          <w:rFonts w:ascii="Arial" w:hAnsi="Arial" w:cs="Arial"/>
          <w:color w:val="1C2B4C"/>
        </w:rPr>
        <w:br w:type="page"/>
      </w:r>
    </w:p>
    <w:p w14:paraId="209EB1BB" w14:textId="77777777" w:rsidR="000F1D9B" w:rsidRPr="00A16B14" w:rsidRDefault="000F1D9B" w:rsidP="00F10D5D">
      <w:pPr>
        <w:numPr>
          <w:ilvl w:val="0"/>
          <w:numId w:val="3"/>
        </w:numPr>
        <w:shd w:val="clear" w:color="auto" w:fill="1C2B4C"/>
        <w:rPr>
          <w:rFonts w:ascii="Arial" w:hAnsi="Arial" w:cs="Arial"/>
          <w:b/>
          <w:bCs/>
          <w:color w:val="FFFFFF" w:themeColor="background1"/>
          <w:sz w:val="28"/>
          <w:szCs w:val="28"/>
        </w:rPr>
      </w:pPr>
      <w:r w:rsidRPr="00A16B14">
        <w:rPr>
          <w:rFonts w:ascii="Arial" w:hAnsi="Arial" w:cs="Arial"/>
          <w:b/>
          <w:bCs/>
          <w:color w:val="FFFFFF" w:themeColor="background1"/>
          <w:sz w:val="28"/>
          <w:szCs w:val="28"/>
        </w:rPr>
        <w:lastRenderedPageBreak/>
        <w:t xml:space="preserve">WA Salary Threshold Changes </w:t>
      </w:r>
    </w:p>
    <w:p w14:paraId="5CABAD63" w14:textId="77777777" w:rsidR="000F1D9B" w:rsidRPr="00DA6C1E" w:rsidRDefault="000F1D9B" w:rsidP="000F1D9B">
      <w:pPr>
        <w:ind w:firstLine="360"/>
        <w:rPr>
          <w:rFonts w:ascii="Arial" w:hAnsi="Arial" w:cs="Arial"/>
          <w:color w:val="1C2B4C"/>
        </w:rPr>
      </w:pPr>
    </w:p>
    <w:p w14:paraId="41279911" w14:textId="4240BBA8" w:rsidR="000F1D9B" w:rsidRPr="00A16B14" w:rsidRDefault="000F1D9B" w:rsidP="00332FB0">
      <w:pPr>
        <w:ind w:right="111"/>
        <w:rPr>
          <w:rFonts w:ascii="Arial" w:hAnsi="Arial" w:cs="Arial"/>
          <w:color w:val="1C2B4C"/>
        </w:rPr>
      </w:pPr>
      <w:r w:rsidRPr="00A16B14">
        <w:rPr>
          <w:rFonts w:ascii="Arial" w:hAnsi="Arial" w:cs="Arial"/>
          <w:color w:val="1C2B4C"/>
        </w:rPr>
        <w:t xml:space="preserve">In 2019, WA Labor &amp; Industries published a schedule of minimum salary thresholds for exemptions through January 1, 2028. </w:t>
      </w:r>
      <w:r w:rsidR="00A939E2" w:rsidRPr="00A16B14">
        <w:rPr>
          <w:rFonts w:ascii="Arial" w:hAnsi="Arial" w:cs="Arial"/>
          <w:color w:val="1C2B4C"/>
        </w:rPr>
        <w:t>These thresholds determine the minimum weekly salary to qualify for the ‘white collar’ overtime exemption under Washington law</w:t>
      </w:r>
      <w:r w:rsidRPr="00A16B14">
        <w:rPr>
          <w:rFonts w:ascii="Arial" w:hAnsi="Arial" w:cs="Arial"/>
          <w:color w:val="1C2B4C"/>
        </w:rPr>
        <w:t>. Along with meeting a salary threshold that is higher than the federal standard, employees must still meet the Fair Labor Standard Act “duties” test for executive, administrative, professional workers, or computer employees.</w:t>
      </w:r>
    </w:p>
    <w:p w14:paraId="2727F373" w14:textId="77777777" w:rsidR="000F1D9B" w:rsidRPr="00DA6C1E" w:rsidRDefault="000F1D9B" w:rsidP="000F1D9B">
      <w:pPr>
        <w:tabs>
          <w:tab w:val="num" w:pos="720"/>
        </w:tabs>
        <w:rPr>
          <w:rFonts w:ascii="Arial" w:hAnsi="Arial" w:cs="Arial"/>
          <w:color w:val="1C2B4C"/>
        </w:rPr>
      </w:pPr>
    </w:p>
    <w:p w14:paraId="42B34730" w14:textId="0E18EFB0" w:rsidR="000F1D9B" w:rsidRPr="00DA6C1E" w:rsidRDefault="000F1D9B" w:rsidP="00A16B14">
      <w:pPr>
        <w:tabs>
          <w:tab w:val="num" w:pos="720"/>
        </w:tabs>
        <w:rPr>
          <w:rFonts w:ascii="Arial" w:hAnsi="Arial" w:cs="Arial"/>
          <w:b/>
          <w:bCs/>
          <w:color w:val="1C2B4C"/>
          <w:sz w:val="24"/>
          <w:szCs w:val="24"/>
        </w:rPr>
      </w:pPr>
      <w:r w:rsidRPr="00DA6C1E">
        <w:rPr>
          <w:rFonts w:ascii="Arial" w:hAnsi="Arial" w:cs="Arial"/>
          <w:b/>
          <w:bCs/>
          <w:color w:val="1C2B4C"/>
          <w:sz w:val="24"/>
          <w:szCs w:val="24"/>
        </w:rPr>
        <w:t>Effective</w:t>
      </w:r>
      <w:r w:rsidR="00A16B14">
        <w:rPr>
          <w:rFonts w:ascii="Arial" w:hAnsi="Arial" w:cs="Arial"/>
          <w:b/>
          <w:bCs/>
          <w:color w:val="1C2B4C"/>
          <w:sz w:val="24"/>
          <w:szCs w:val="24"/>
        </w:rPr>
        <w:t>:</w:t>
      </w:r>
      <w:r w:rsidRPr="00DA6C1E">
        <w:rPr>
          <w:rFonts w:ascii="Arial" w:hAnsi="Arial" w:cs="Arial"/>
          <w:b/>
          <w:bCs/>
          <w:color w:val="1C2B4C"/>
          <w:sz w:val="24"/>
          <w:szCs w:val="24"/>
        </w:rPr>
        <w:t xml:space="preserve"> </w:t>
      </w:r>
      <w:r w:rsidRPr="00A16B14">
        <w:rPr>
          <w:rFonts w:ascii="Arial" w:hAnsi="Arial" w:cs="Arial"/>
          <w:color w:val="1C2B4C"/>
          <w:sz w:val="24"/>
          <w:szCs w:val="24"/>
        </w:rPr>
        <w:t>January 1, 202</w:t>
      </w:r>
      <w:r w:rsidR="00A16B14" w:rsidRPr="00A16B14">
        <w:rPr>
          <w:rFonts w:ascii="Arial" w:hAnsi="Arial" w:cs="Arial"/>
          <w:color w:val="1C2B4C"/>
          <w:sz w:val="24"/>
          <w:szCs w:val="24"/>
        </w:rPr>
        <w:t>6</w:t>
      </w:r>
    </w:p>
    <w:p w14:paraId="47E17CF2" w14:textId="77777777" w:rsidR="00A16B14" w:rsidRDefault="00A16B14" w:rsidP="00A16B14">
      <w:pPr>
        <w:tabs>
          <w:tab w:val="num" w:pos="720"/>
        </w:tabs>
        <w:rPr>
          <w:rFonts w:ascii="Arial" w:hAnsi="Arial" w:cs="Arial"/>
          <w:i/>
          <w:iCs/>
          <w:color w:val="1C2B4C"/>
        </w:rPr>
      </w:pPr>
    </w:p>
    <w:p w14:paraId="72D865ED" w14:textId="12AE683C" w:rsidR="000F1D9B" w:rsidRPr="00A16B14" w:rsidRDefault="00A16B14" w:rsidP="00F10D5D">
      <w:pPr>
        <w:pStyle w:val="ListParagraph"/>
        <w:numPr>
          <w:ilvl w:val="0"/>
          <w:numId w:val="35"/>
        </w:numPr>
        <w:tabs>
          <w:tab w:val="num" w:pos="360"/>
        </w:tabs>
        <w:ind w:left="360"/>
        <w:rPr>
          <w:rFonts w:ascii="Arial" w:hAnsi="Arial" w:cs="Arial"/>
          <w:color w:val="1C2B4C"/>
        </w:rPr>
      </w:pPr>
      <w:r w:rsidRPr="00A16B14">
        <w:rPr>
          <w:rFonts w:ascii="Arial" w:hAnsi="Arial" w:cs="Arial"/>
          <w:color w:val="1C2B4C"/>
          <w:u w:val="single"/>
        </w:rPr>
        <w:t>All Employers</w:t>
      </w:r>
      <w:r w:rsidR="000F1D9B" w:rsidRPr="00A16B14">
        <w:rPr>
          <w:rFonts w:ascii="Arial" w:hAnsi="Arial" w:cs="Arial"/>
          <w:color w:val="1C2B4C"/>
        </w:rPr>
        <w:t>: $1,</w:t>
      </w:r>
      <w:r w:rsidRPr="00A16B14">
        <w:rPr>
          <w:rFonts w:ascii="Arial" w:hAnsi="Arial" w:cs="Arial"/>
          <w:color w:val="1C2B4C"/>
        </w:rPr>
        <w:t>541.70</w:t>
      </w:r>
      <w:r w:rsidR="000F1D9B" w:rsidRPr="00A16B14">
        <w:rPr>
          <w:rFonts w:ascii="Arial" w:hAnsi="Arial" w:cs="Arial"/>
          <w:color w:val="1C2B4C"/>
        </w:rPr>
        <w:t>/week ($</w:t>
      </w:r>
      <w:r w:rsidRPr="00A16B14">
        <w:rPr>
          <w:rFonts w:ascii="Arial" w:hAnsi="Arial" w:cs="Arial"/>
          <w:color w:val="1C2B4C"/>
        </w:rPr>
        <w:t>80,168.40</w:t>
      </w:r>
      <w:r w:rsidR="000F1D9B" w:rsidRPr="00A16B14">
        <w:rPr>
          <w:rFonts w:ascii="Arial" w:hAnsi="Arial" w:cs="Arial"/>
          <w:color w:val="1C2B4C"/>
        </w:rPr>
        <w:t xml:space="preserve"> a year)</w:t>
      </w:r>
    </w:p>
    <w:p w14:paraId="74592FBA" w14:textId="0F118097" w:rsidR="000F1D9B" w:rsidRPr="00DA6C1E" w:rsidRDefault="000F1D9B" w:rsidP="00477C8A">
      <w:pPr>
        <w:tabs>
          <w:tab w:val="num" w:pos="720"/>
        </w:tabs>
        <w:rPr>
          <w:rFonts w:ascii="Arial" w:hAnsi="Arial" w:cs="Arial"/>
          <w:color w:val="1C2B4C"/>
        </w:rPr>
      </w:pPr>
      <w:r w:rsidRPr="00DA6C1E">
        <w:rPr>
          <w:rFonts w:ascii="Arial" w:hAnsi="Arial" w:cs="Arial"/>
          <w:color w:val="1C2B4C"/>
        </w:rPr>
        <w:tab/>
      </w:r>
    </w:p>
    <w:p w14:paraId="1C88DC99" w14:textId="77777777" w:rsidR="000F1D9B" w:rsidRPr="00DA6C1E" w:rsidRDefault="000F1D9B" w:rsidP="00F10D5D">
      <w:pPr>
        <w:pStyle w:val="ListParagraph"/>
        <w:numPr>
          <w:ilvl w:val="0"/>
          <w:numId w:val="12"/>
        </w:numPr>
        <w:tabs>
          <w:tab w:val="num" w:pos="360"/>
        </w:tabs>
        <w:ind w:left="360"/>
        <w:rPr>
          <w:rFonts w:ascii="Arial" w:hAnsi="Arial" w:cs="Arial"/>
          <w:color w:val="1C2B4C"/>
        </w:rPr>
      </w:pPr>
      <w:r w:rsidRPr="00DA6C1E">
        <w:rPr>
          <w:rFonts w:ascii="Arial" w:hAnsi="Arial" w:cs="Arial"/>
          <w:color w:val="1C2B4C"/>
          <w:u w:val="single"/>
        </w:rPr>
        <w:t>Computer professionals</w:t>
      </w:r>
      <w:r w:rsidRPr="00DA6C1E">
        <w:rPr>
          <w:rFonts w:ascii="Arial" w:hAnsi="Arial" w:cs="Arial"/>
          <w:color w:val="1C2B4C"/>
        </w:rPr>
        <w:t xml:space="preserve">: $58.31/ hour </w:t>
      </w:r>
    </w:p>
    <w:p w14:paraId="49838DF5" w14:textId="7DC793F4" w:rsidR="000F1D9B" w:rsidRPr="00DA6C1E" w:rsidRDefault="00477C8A" w:rsidP="00477C8A">
      <w:pPr>
        <w:tabs>
          <w:tab w:val="num" w:pos="720"/>
        </w:tabs>
        <w:rPr>
          <w:rFonts w:ascii="Arial" w:hAnsi="Arial" w:cs="Arial"/>
          <w:color w:val="1C2B4C"/>
        </w:rPr>
      </w:pPr>
      <w:r>
        <w:rPr>
          <w:rFonts w:ascii="Arial" w:hAnsi="Arial" w:cs="Arial"/>
          <w:color w:val="1C2B4C"/>
        </w:rPr>
        <w:t xml:space="preserve">      </w:t>
      </w:r>
      <w:r w:rsidR="000F1D9B" w:rsidRPr="00DA6C1E">
        <w:rPr>
          <w:rFonts w:ascii="Arial" w:hAnsi="Arial" w:cs="Arial"/>
          <w:color w:val="1C2B4C"/>
        </w:rPr>
        <w:t>(all employers)</w:t>
      </w:r>
    </w:p>
    <w:p w14:paraId="61C05756" w14:textId="77777777" w:rsidR="000F1D9B" w:rsidRPr="00DA6C1E" w:rsidRDefault="000F1D9B" w:rsidP="000F1D9B">
      <w:pPr>
        <w:tabs>
          <w:tab w:val="num" w:pos="720"/>
        </w:tabs>
        <w:rPr>
          <w:rFonts w:ascii="Arial" w:hAnsi="Arial" w:cs="Arial"/>
          <w:color w:val="1C2B4C"/>
        </w:rPr>
      </w:pPr>
    </w:p>
    <w:p w14:paraId="2AE37754" w14:textId="03EFEB0C" w:rsidR="000F1D9B" w:rsidRPr="006766DA" w:rsidRDefault="000F1D9B" w:rsidP="00F10D5D">
      <w:pPr>
        <w:numPr>
          <w:ilvl w:val="0"/>
          <w:numId w:val="3"/>
        </w:numPr>
        <w:shd w:val="clear" w:color="auto" w:fill="1C2B4C"/>
        <w:tabs>
          <w:tab w:val="num" w:pos="720"/>
        </w:tabs>
        <w:rPr>
          <w:rFonts w:ascii="Arial" w:hAnsi="Arial" w:cs="Arial"/>
          <w:color w:val="FFFFFF" w:themeColor="background1"/>
          <w:sz w:val="28"/>
          <w:szCs w:val="28"/>
        </w:rPr>
      </w:pPr>
      <w:r w:rsidRPr="006766DA">
        <w:rPr>
          <w:rFonts w:ascii="Arial" w:hAnsi="Arial" w:cs="Arial"/>
          <w:b/>
          <w:bCs/>
          <w:color w:val="FFFFFF" w:themeColor="background1"/>
          <w:sz w:val="28"/>
          <w:szCs w:val="28"/>
        </w:rPr>
        <w:t xml:space="preserve">Equal Pay &amp; Opportunities Act Expansion </w:t>
      </w:r>
    </w:p>
    <w:p w14:paraId="7365995E" w14:textId="2C629EB6" w:rsidR="000F1D9B" w:rsidRPr="00DA6C1E" w:rsidRDefault="000F1D9B" w:rsidP="000F1D9B">
      <w:pPr>
        <w:tabs>
          <w:tab w:val="num" w:pos="720"/>
        </w:tabs>
        <w:ind w:left="360"/>
        <w:rPr>
          <w:rFonts w:ascii="Arial" w:hAnsi="Arial" w:cs="Arial"/>
          <w:i/>
          <w:iCs/>
          <w:color w:val="1C2B4C"/>
        </w:rPr>
      </w:pPr>
    </w:p>
    <w:p w14:paraId="04E9BC38" w14:textId="05D8F812" w:rsidR="000F1D9B" w:rsidRPr="00DA6C1E" w:rsidRDefault="000F1D9B" w:rsidP="006766DA">
      <w:pPr>
        <w:tabs>
          <w:tab w:val="num" w:pos="720"/>
        </w:tabs>
        <w:rPr>
          <w:rFonts w:ascii="Arial" w:hAnsi="Arial" w:cs="Arial"/>
          <w:color w:val="1C2B4C"/>
          <w:sz w:val="24"/>
          <w:szCs w:val="24"/>
        </w:rPr>
      </w:pPr>
      <w:r w:rsidRPr="00DA6C1E">
        <w:rPr>
          <w:rFonts w:ascii="Arial" w:hAnsi="Arial" w:cs="Arial"/>
          <w:b/>
          <w:bCs/>
          <w:color w:val="1C2B4C"/>
          <w:sz w:val="24"/>
          <w:szCs w:val="24"/>
        </w:rPr>
        <w:t>Effective</w:t>
      </w:r>
      <w:r w:rsidR="00A16B14">
        <w:rPr>
          <w:rFonts w:ascii="Arial" w:hAnsi="Arial" w:cs="Arial"/>
          <w:b/>
          <w:bCs/>
          <w:color w:val="1C2B4C"/>
          <w:sz w:val="24"/>
          <w:szCs w:val="24"/>
        </w:rPr>
        <w:t xml:space="preserve">: </w:t>
      </w:r>
      <w:r w:rsidRPr="0091791A">
        <w:rPr>
          <w:rFonts w:ascii="Arial" w:hAnsi="Arial" w:cs="Arial"/>
          <w:color w:val="1C2B4C"/>
          <w:sz w:val="24"/>
          <w:szCs w:val="24"/>
        </w:rPr>
        <w:t>July 1, 2025</w:t>
      </w:r>
    </w:p>
    <w:p w14:paraId="7BF1395D" w14:textId="77777777" w:rsidR="006766DA" w:rsidRDefault="006766DA" w:rsidP="006766DA">
      <w:pPr>
        <w:rPr>
          <w:rFonts w:ascii="Arial" w:hAnsi="Arial" w:cs="Arial"/>
          <w:color w:val="1C2B4C"/>
        </w:rPr>
      </w:pPr>
    </w:p>
    <w:p w14:paraId="15E65330" w14:textId="5FE0BB69" w:rsidR="000F1D9B" w:rsidRDefault="000F1D9B" w:rsidP="00F10D5D">
      <w:pPr>
        <w:pStyle w:val="ListParagraph"/>
        <w:numPr>
          <w:ilvl w:val="0"/>
          <w:numId w:val="35"/>
        </w:numPr>
        <w:ind w:left="360"/>
        <w:rPr>
          <w:rFonts w:ascii="Arial" w:hAnsi="Arial" w:cs="Arial"/>
          <w:color w:val="1C2B4C"/>
        </w:rPr>
      </w:pPr>
      <w:r w:rsidRPr="006766DA">
        <w:rPr>
          <w:rFonts w:ascii="Arial" w:hAnsi="Arial" w:cs="Arial"/>
          <w:color w:val="1C2B4C"/>
        </w:rPr>
        <w:t>HB 1905 expand</w:t>
      </w:r>
      <w:r w:rsidR="006766DA">
        <w:rPr>
          <w:rFonts w:ascii="Arial" w:hAnsi="Arial" w:cs="Arial"/>
          <w:color w:val="1C2B4C"/>
        </w:rPr>
        <w:t xml:space="preserve">ed </w:t>
      </w:r>
      <w:r w:rsidRPr="006766DA">
        <w:rPr>
          <w:rFonts w:ascii="Arial" w:hAnsi="Arial" w:cs="Arial"/>
          <w:color w:val="1C2B4C"/>
        </w:rPr>
        <w:t xml:space="preserve">protections under Washington’s Equal Pay &amp; Opportunities Act (EPOA) to not only gender but all protected classes including  “age, sex, marital status, sexual orientation, race, creed, color, national origin, citizenship or immigration status, honorably discharged veteran or military status, or the presence of any sensory, mental, or physical disability or the use of a trained dog guide or service animal by a person with a disability.” </w:t>
      </w:r>
    </w:p>
    <w:p w14:paraId="255F0CC0" w14:textId="77777777" w:rsidR="00775080" w:rsidRDefault="00775080" w:rsidP="0088327A">
      <w:pPr>
        <w:pStyle w:val="ListParagraph"/>
        <w:ind w:left="360"/>
        <w:rPr>
          <w:rFonts w:ascii="Arial" w:hAnsi="Arial" w:cs="Arial"/>
          <w:color w:val="1C2B4C"/>
        </w:rPr>
      </w:pPr>
    </w:p>
    <w:p w14:paraId="6A9CEEC8" w14:textId="108F5E2E" w:rsidR="00775080" w:rsidRPr="00775080" w:rsidRDefault="00775080" w:rsidP="00F10D5D">
      <w:pPr>
        <w:pStyle w:val="ListParagraph"/>
        <w:numPr>
          <w:ilvl w:val="0"/>
          <w:numId w:val="35"/>
        </w:numPr>
        <w:tabs>
          <w:tab w:val="num" w:pos="360"/>
        </w:tabs>
        <w:ind w:left="360"/>
        <w:rPr>
          <w:rFonts w:ascii="Arial" w:hAnsi="Arial" w:cs="Arial"/>
          <w:color w:val="1C2B4C"/>
        </w:rPr>
      </w:pPr>
      <w:r>
        <w:rPr>
          <w:rFonts w:ascii="Arial" w:hAnsi="Arial" w:cs="Arial"/>
          <w:color w:val="1C2B4C"/>
        </w:rPr>
        <w:t xml:space="preserve">As a reminder, under the EPOA </w:t>
      </w:r>
      <w:r w:rsidRPr="00775080">
        <w:rPr>
          <w:rFonts w:ascii="Arial" w:hAnsi="Arial" w:cs="Arial"/>
          <w:color w:val="1C2B4C"/>
        </w:rPr>
        <w:t xml:space="preserve">employers must pay “similarly employed” employees the same compensation unless their pay differentials are based on bona fide factors including but not limited </w:t>
      </w:r>
      <w:proofErr w:type="gramStart"/>
      <w:r w:rsidRPr="00775080">
        <w:rPr>
          <w:rFonts w:ascii="Arial" w:hAnsi="Arial" w:cs="Arial"/>
          <w:color w:val="1C2B4C"/>
        </w:rPr>
        <w:t>to:</w:t>
      </w:r>
      <w:proofErr w:type="gramEnd"/>
      <w:r w:rsidRPr="00775080">
        <w:rPr>
          <w:rFonts w:ascii="Arial" w:hAnsi="Arial" w:cs="Arial"/>
          <w:color w:val="1C2B4C"/>
        </w:rPr>
        <w:t xml:space="preserve"> education, training, or experience; seniority systems; merit systems; quality-based pay; quantity-based pay; and regional differences.</w:t>
      </w:r>
    </w:p>
    <w:p w14:paraId="0EEA3850" w14:textId="77777777" w:rsidR="005976EE" w:rsidRPr="00775080" w:rsidRDefault="005976EE" w:rsidP="00775080">
      <w:pPr>
        <w:pStyle w:val="ListParagraph"/>
        <w:ind w:left="720"/>
        <w:rPr>
          <w:rFonts w:ascii="Arial" w:hAnsi="Arial" w:cs="Arial"/>
          <w:color w:val="1C2B4C"/>
        </w:rPr>
      </w:pPr>
    </w:p>
    <w:p w14:paraId="08A22ED9" w14:textId="77777777" w:rsidR="005976EE" w:rsidRDefault="005976EE" w:rsidP="00DA6C1E">
      <w:pPr>
        <w:rPr>
          <w:rFonts w:ascii="Arial" w:hAnsi="Arial" w:cs="Arial"/>
          <w:color w:val="1C2B4C"/>
        </w:rPr>
      </w:pPr>
    </w:p>
    <w:p w14:paraId="24C24B6E" w14:textId="25CB5105" w:rsidR="00DA6C1E" w:rsidRDefault="00DA6C1E" w:rsidP="00DA6C1E">
      <w:pPr>
        <w:widowControl/>
        <w:autoSpaceDE/>
        <w:autoSpaceDN/>
        <w:contextualSpacing/>
        <w:rPr>
          <w:rFonts w:ascii="Arial" w:hAnsi="Arial" w:cs="Arial"/>
          <w:b/>
          <w:bCs/>
          <w:color w:val="1C2B4C"/>
          <w:sz w:val="32"/>
          <w:szCs w:val="32"/>
        </w:rPr>
      </w:pPr>
      <w:r w:rsidRPr="00DA6C1E">
        <w:rPr>
          <w:rFonts w:ascii="Arial" w:hAnsi="Arial" w:cs="Arial"/>
          <w:b/>
          <w:bCs/>
          <w:color w:val="1C2B4C"/>
          <w:sz w:val="32"/>
          <w:szCs w:val="32"/>
        </w:rPr>
        <w:t>Mandatory Retirement Program</w:t>
      </w:r>
    </w:p>
    <w:p w14:paraId="23E28869" w14:textId="4497D73F" w:rsidR="00DA6C1E" w:rsidRPr="00DA6C1E" w:rsidRDefault="00DA6C1E" w:rsidP="00DA6C1E">
      <w:pPr>
        <w:widowControl/>
        <w:autoSpaceDE/>
        <w:autoSpaceDN/>
        <w:contextualSpacing/>
        <w:rPr>
          <w:rFonts w:ascii="Arial" w:eastAsia="Times New Roman" w:hAnsi="Arial" w:cs="Arial"/>
          <w:color w:val="1C2B4C"/>
          <w:sz w:val="32"/>
          <w:szCs w:val="32"/>
        </w:rPr>
      </w:pPr>
      <w:r w:rsidRPr="00DA6C1E">
        <w:rPr>
          <w:rFonts w:ascii="Arial" w:hAnsi="Arial" w:cs="Arial"/>
          <w:b/>
          <w:bCs/>
          <w:noProof/>
          <w:color w:val="1C2B4C"/>
        </w:rPr>
        <w:drawing>
          <wp:anchor distT="0" distB="0" distL="114300" distR="114300" simplePos="0" relativeHeight="487627776" behindDoc="0" locked="0" layoutInCell="1" allowOverlap="1" wp14:anchorId="10296115" wp14:editId="1E7E2A43">
            <wp:simplePos x="0" y="0"/>
            <wp:positionH relativeFrom="margin">
              <wp:posOffset>0</wp:posOffset>
            </wp:positionH>
            <wp:positionV relativeFrom="paragraph">
              <wp:posOffset>249555</wp:posOffset>
            </wp:positionV>
            <wp:extent cx="7179310" cy="45085"/>
            <wp:effectExtent l="19050" t="19050" r="21590" b="69215"/>
            <wp:wrapSquare wrapText="bothSides"/>
            <wp:docPr id="1273242963"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0CBD2EF1" w14:textId="77777777" w:rsidR="00DA6C1E" w:rsidRPr="006766DA" w:rsidRDefault="00DA6C1E" w:rsidP="00F10D5D">
      <w:pPr>
        <w:numPr>
          <w:ilvl w:val="0"/>
          <w:numId w:val="3"/>
        </w:numPr>
        <w:shd w:val="clear" w:color="auto" w:fill="1C2B4C"/>
        <w:tabs>
          <w:tab w:val="num" w:pos="720"/>
        </w:tabs>
        <w:rPr>
          <w:rFonts w:ascii="Arial" w:eastAsia="+mn-ea" w:hAnsi="Arial" w:cs="Arial"/>
          <w:color w:val="FFFFFF" w:themeColor="background1"/>
          <w:kern w:val="24"/>
          <w:sz w:val="28"/>
          <w:szCs w:val="28"/>
        </w:rPr>
      </w:pPr>
      <w:bookmarkStart w:id="1" w:name="_Hlk203936403"/>
      <w:r w:rsidRPr="006766DA">
        <w:rPr>
          <w:rFonts w:ascii="Arial" w:hAnsi="Arial" w:cs="Arial"/>
          <w:b/>
          <w:bCs/>
          <w:color w:val="FFFFFF" w:themeColor="background1"/>
          <w:sz w:val="28"/>
          <w:szCs w:val="28"/>
          <w:shd w:val="clear" w:color="auto" w:fill="1C2B4C"/>
        </w:rPr>
        <w:t xml:space="preserve">Washington Saves </w:t>
      </w:r>
    </w:p>
    <w:p w14:paraId="37325605" w14:textId="77777777" w:rsidR="00DA6C1E" w:rsidRPr="00DA6C1E" w:rsidRDefault="00DA6C1E" w:rsidP="00DA6C1E">
      <w:pPr>
        <w:ind w:left="360"/>
        <w:rPr>
          <w:rFonts w:ascii="Arial" w:hAnsi="Arial" w:cs="Arial"/>
          <w:b/>
          <w:bCs/>
          <w:color w:val="1C2B4C"/>
          <w:sz w:val="24"/>
          <w:szCs w:val="24"/>
        </w:rPr>
      </w:pPr>
    </w:p>
    <w:p w14:paraId="211AC932" w14:textId="3691EDB7" w:rsidR="00DA6C1E" w:rsidRPr="00477C8A" w:rsidRDefault="00DA6C1E" w:rsidP="006766DA">
      <w:pPr>
        <w:rPr>
          <w:rFonts w:ascii="Arial" w:eastAsia="+mn-ea" w:hAnsi="Arial" w:cs="Arial"/>
          <w:color w:val="1C2B4C"/>
          <w:kern w:val="24"/>
          <w:sz w:val="24"/>
          <w:szCs w:val="24"/>
        </w:rPr>
      </w:pPr>
      <w:r w:rsidRPr="00DA6C1E">
        <w:rPr>
          <w:rFonts w:ascii="Arial" w:hAnsi="Arial" w:cs="Arial"/>
          <w:b/>
          <w:bCs/>
          <w:color w:val="1C2B4C"/>
          <w:sz w:val="24"/>
          <w:szCs w:val="24"/>
        </w:rPr>
        <w:t>Effective</w:t>
      </w:r>
      <w:r w:rsidR="006766DA">
        <w:rPr>
          <w:rFonts w:ascii="Arial" w:hAnsi="Arial" w:cs="Arial"/>
          <w:b/>
          <w:bCs/>
          <w:color w:val="1C2B4C"/>
          <w:sz w:val="24"/>
          <w:szCs w:val="24"/>
        </w:rPr>
        <w:t xml:space="preserve">: </w:t>
      </w:r>
      <w:r w:rsidRPr="00477C8A">
        <w:rPr>
          <w:rFonts w:ascii="Arial" w:hAnsi="Arial" w:cs="Arial"/>
          <w:color w:val="1C2B4C"/>
          <w:sz w:val="24"/>
          <w:szCs w:val="24"/>
        </w:rPr>
        <w:t>July 1, 2027</w:t>
      </w:r>
      <w:bookmarkEnd w:id="1"/>
    </w:p>
    <w:p w14:paraId="58A535BD" w14:textId="77777777" w:rsidR="006766DA" w:rsidRDefault="006766DA" w:rsidP="006766DA">
      <w:pPr>
        <w:rPr>
          <w:rFonts w:ascii="Arial" w:eastAsiaTheme="minorEastAsia" w:hAnsi="Arial" w:cs="Arial"/>
          <w:color w:val="1C2B4C"/>
          <w:kern w:val="24"/>
        </w:rPr>
      </w:pPr>
    </w:p>
    <w:p w14:paraId="1BA552AA" w14:textId="175951D6" w:rsidR="00DA6C1E" w:rsidRPr="00DA6C1E" w:rsidRDefault="00DA6C1E" w:rsidP="006766DA">
      <w:pPr>
        <w:rPr>
          <w:rFonts w:ascii="Arial" w:eastAsia="+mn-ea" w:hAnsi="Arial" w:cs="Arial"/>
          <w:color w:val="1C2B4C"/>
          <w:kern w:val="24"/>
          <w:sz w:val="28"/>
          <w:szCs w:val="28"/>
        </w:rPr>
      </w:pPr>
      <w:r w:rsidRPr="00DA6C1E">
        <w:rPr>
          <w:rFonts w:ascii="Arial" w:eastAsiaTheme="minorEastAsia" w:hAnsi="Arial" w:cs="Arial"/>
          <w:color w:val="1C2B4C"/>
          <w:kern w:val="24"/>
        </w:rPr>
        <w:t xml:space="preserve">Established in 2024, Washington Saves is an automatic enrollment individual retirement savings for Washington employees. The program is set to launch on July 1, 2027. </w:t>
      </w:r>
    </w:p>
    <w:p w14:paraId="6D2D9E82" w14:textId="77777777" w:rsidR="0088327A" w:rsidRPr="00DA6C1E" w:rsidRDefault="0088327A" w:rsidP="00DA6C1E">
      <w:pPr>
        <w:widowControl/>
        <w:autoSpaceDE/>
        <w:autoSpaceDN/>
        <w:ind w:left="360"/>
        <w:contextualSpacing/>
        <w:rPr>
          <w:rFonts w:ascii="Arial" w:eastAsia="Times New Roman" w:hAnsi="Arial" w:cs="Arial"/>
          <w:color w:val="1C2B4C"/>
          <w:sz w:val="20"/>
          <w:szCs w:val="20"/>
        </w:rPr>
      </w:pPr>
    </w:p>
    <w:p w14:paraId="171E3AC0" w14:textId="77777777" w:rsidR="00DA6C1E" w:rsidRPr="006766DA" w:rsidRDefault="00DA6C1E" w:rsidP="00F10D5D">
      <w:pPr>
        <w:pStyle w:val="ListParagraph"/>
        <w:widowControl/>
        <w:numPr>
          <w:ilvl w:val="0"/>
          <w:numId w:val="36"/>
        </w:numPr>
        <w:autoSpaceDE/>
        <w:autoSpaceDN/>
        <w:rPr>
          <w:rFonts w:ascii="Arial" w:eastAsiaTheme="minorEastAsia" w:hAnsi="Arial" w:cs="Arial"/>
          <w:b/>
          <w:bCs/>
          <w:color w:val="1C2B4C"/>
          <w:kern w:val="24"/>
          <w:sz w:val="24"/>
          <w:szCs w:val="24"/>
        </w:rPr>
      </w:pPr>
      <w:r w:rsidRPr="006766DA">
        <w:rPr>
          <w:rFonts w:ascii="Arial" w:eastAsiaTheme="minorEastAsia" w:hAnsi="Arial" w:cs="Arial"/>
          <w:b/>
          <w:bCs/>
          <w:color w:val="1C2B4C"/>
          <w:kern w:val="24"/>
          <w:sz w:val="24"/>
          <w:szCs w:val="24"/>
        </w:rPr>
        <w:t>Requirements</w:t>
      </w:r>
    </w:p>
    <w:p w14:paraId="7DC098A2" w14:textId="77777777" w:rsidR="00DA6C1E" w:rsidRPr="00DA6C1E" w:rsidRDefault="00DA6C1E" w:rsidP="00F10D5D">
      <w:pPr>
        <w:pStyle w:val="ListParagraph"/>
        <w:widowControl/>
        <w:numPr>
          <w:ilvl w:val="0"/>
          <w:numId w:val="37"/>
        </w:numPr>
        <w:autoSpaceDE/>
        <w:autoSpaceDN/>
        <w:rPr>
          <w:rFonts w:ascii="Arial" w:eastAsiaTheme="minorEastAsia" w:hAnsi="Arial" w:cs="Arial"/>
          <w:color w:val="1C2B4C"/>
          <w:kern w:val="24"/>
        </w:rPr>
      </w:pPr>
      <w:r w:rsidRPr="00DA6C1E">
        <w:rPr>
          <w:rFonts w:ascii="Arial" w:eastAsiaTheme="minorEastAsia" w:hAnsi="Arial" w:cs="Arial"/>
          <w:color w:val="1C2B4C"/>
          <w:kern w:val="24"/>
        </w:rPr>
        <w:t xml:space="preserve">Covered employers to allow employees an opportunity to contribute to an IRA through an automatic payroll deduction. </w:t>
      </w:r>
    </w:p>
    <w:p w14:paraId="60AC8A97" w14:textId="77777777" w:rsidR="00DA6C1E" w:rsidRPr="00DA6C1E" w:rsidRDefault="00DA6C1E" w:rsidP="00F10D5D">
      <w:pPr>
        <w:pStyle w:val="ListParagraph"/>
        <w:widowControl/>
        <w:numPr>
          <w:ilvl w:val="0"/>
          <w:numId w:val="37"/>
        </w:numPr>
        <w:autoSpaceDE/>
        <w:autoSpaceDN/>
        <w:rPr>
          <w:rFonts w:ascii="Arial" w:eastAsiaTheme="minorEastAsia" w:hAnsi="Arial" w:cs="Arial"/>
          <w:color w:val="1C2B4C"/>
          <w:kern w:val="24"/>
        </w:rPr>
      </w:pPr>
      <w:r w:rsidRPr="00DA6C1E">
        <w:rPr>
          <w:rFonts w:ascii="Arial" w:eastAsiaTheme="minorEastAsia" w:hAnsi="Arial" w:cs="Arial"/>
          <w:color w:val="1C2B4C"/>
          <w:kern w:val="24"/>
        </w:rPr>
        <w:lastRenderedPageBreak/>
        <w:t>Enroll employees who have had continuous employment of one year or more in the program at default contribution rates (no less than 3 percent, no greater than 7 percent of an employee’s wages). Employees may opt out of the program.</w:t>
      </w:r>
    </w:p>
    <w:p w14:paraId="564DB9EA" w14:textId="77777777" w:rsidR="00DA6C1E" w:rsidRPr="00DA6C1E" w:rsidRDefault="00DA6C1E" w:rsidP="00DA6C1E">
      <w:pPr>
        <w:widowControl/>
        <w:autoSpaceDE/>
        <w:autoSpaceDN/>
        <w:ind w:left="360"/>
        <w:contextualSpacing/>
        <w:rPr>
          <w:rFonts w:ascii="Arial" w:eastAsia="Times New Roman" w:hAnsi="Arial" w:cs="Arial"/>
          <w:color w:val="1C2B4C"/>
          <w:sz w:val="20"/>
          <w:szCs w:val="20"/>
        </w:rPr>
      </w:pPr>
    </w:p>
    <w:p w14:paraId="7EE237E5" w14:textId="77777777" w:rsidR="00DA6C1E" w:rsidRPr="006766DA" w:rsidRDefault="00DA6C1E" w:rsidP="00F10D5D">
      <w:pPr>
        <w:pStyle w:val="ListParagraph"/>
        <w:widowControl/>
        <w:numPr>
          <w:ilvl w:val="0"/>
          <w:numId w:val="36"/>
        </w:numPr>
        <w:autoSpaceDE/>
        <w:autoSpaceDN/>
        <w:contextualSpacing/>
        <w:rPr>
          <w:rFonts w:ascii="Arial" w:eastAsia="Times New Roman" w:hAnsi="Arial" w:cs="Arial"/>
          <w:b/>
          <w:bCs/>
          <w:color w:val="1C2B4C"/>
          <w:sz w:val="24"/>
          <w:szCs w:val="24"/>
        </w:rPr>
      </w:pPr>
      <w:r w:rsidRPr="006766DA">
        <w:rPr>
          <w:rFonts w:ascii="Arial" w:eastAsia="Times New Roman" w:hAnsi="Arial" w:cs="Arial"/>
          <w:b/>
          <w:bCs/>
          <w:color w:val="1C2B4C"/>
          <w:sz w:val="24"/>
          <w:szCs w:val="24"/>
        </w:rPr>
        <w:t>Covered Employers</w:t>
      </w:r>
    </w:p>
    <w:p w14:paraId="47874FFD" w14:textId="2A162422" w:rsidR="00DA6C1E" w:rsidRPr="00775080" w:rsidRDefault="00775080" w:rsidP="00775080">
      <w:pPr>
        <w:widowControl/>
        <w:autoSpaceDE/>
        <w:autoSpaceDN/>
        <w:contextualSpacing/>
        <w:rPr>
          <w:rFonts w:ascii="Arial" w:eastAsia="Times New Roman" w:hAnsi="Arial" w:cs="Arial"/>
          <w:i/>
          <w:iCs/>
          <w:color w:val="1C2B4C"/>
          <w:sz w:val="20"/>
          <w:szCs w:val="20"/>
        </w:rPr>
      </w:pPr>
      <w:r>
        <w:rPr>
          <w:rFonts w:ascii="Arial" w:hAnsi="Arial" w:cs="Arial"/>
          <w:i/>
          <w:iCs/>
          <w:color w:val="1C2B4C"/>
        </w:rPr>
        <w:t xml:space="preserve">      </w:t>
      </w:r>
      <w:r w:rsidR="00DA6C1E" w:rsidRPr="00775080">
        <w:rPr>
          <w:rFonts w:ascii="Arial" w:hAnsi="Arial" w:cs="Arial"/>
          <w:i/>
          <w:iCs/>
          <w:color w:val="1C2B4C"/>
        </w:rPr>
        <w:t>An employer is covered under Washington Saves if the following is met:</w:t>
      </w:r>
    </w:p>
    <w:p w14:paraId="2D148A3B" w14:textId="77777777" w:rsidR="00DA6C1E" w:rsidRPr="00DA6C1E" w:rsidRDefault="00DA6C1E" w:rsidP="00F10D5D">
      <w:pPr>
        <w:pStyle w:val="ListParagraph"/>
        <w:numPr>
          <w:ilvl w:val="0"/>
          <w:numId w:val="38"/>
        </w:numPr>
        <w:ind w:left="720"/>
        <w:rPr>
          <w:rFonts w:ascii="Arial" w:hAnsi="Arial" w:cs="Arial"/>
          <w:color w:val="1C2B4C"/>
        </w:rPr>
      </w:pPr>
      <w:r w:rsidRPr="00DA6C1E">
        <w:rPr>
          <w:rFonts w:ascii="Arial" w:hAnsi="Arial" w:cs="Arial"/>
          <w:color w:val="1C2B4C"/>
        </w:rPr>
        <w:t xml:space="preserve">The business </w:t>
      </w:r>
      <w:proofErr w:type="gramStart"/>
      <w:r w:rsidRPr="00DA6C1E">
        <w:rPr>
          <w:rFonts w:ascii="Arial" w:hAnsi="Arial" w:cs="Arial"/>
          <w:color w:val="1C2B4C"/>
        </w:rPr>
        <w:t>is located in</w:t>
      </w:r>
      <w:proofErr w:type="gramEnd"/>
      <w:r w:rsidRPr="00DA6C1E">
        <w:rPr>
          <w:rFonts w:ascii="Arial" w:hAnsi="Arial" w:cs="Arial"/>
          <w:color w:val="1C2B4C"/>
        </w:rPr>
        <w:t xml:space="preserve"> Washington State for at least two years.</w:t>
      </w:r>
    </w:p>
    <w:p w14:paraId="0807D3CD" w14:textId="77777777" w:rsidR="00DA6C1E" w:rsidRPr="00DA6C1E" w:rsidRDefault="00DA6C1E" w:rsidP="00F10D5D">
      <w:pPr>
        <w:pStyle w:val="ListParagraph"/>
        <w:numPr>
          <w:ilvl w:val="0"/>
          <w:numId w:val="38"/>
        </w:numPr>
        <w:ind w:left="720"/>
        <w:rPr>
          <w:rFonts w:ascii="Arial" w:hAnsi="Arial" w:cs="Arial"/>
          <w:color w:val="1C2B4C"/>
        </w:rPr>
      </w:pPr>
      <w:r w:rsidRPr="00DA6C1E">
        <w:rPr>
          <w:rFonts w:ascii="Arial" w:hAnsi="Arial" w:cs="Arial"/>
          <w:color w:val="1C2B4C"/>
        </w:rPr>
        <w:t>The employer has employees working a combined minimum of 10,400 hours during the previous calendar year (approximately 5 full-time or full-time equivalent employees).</w:t>
      </w:r>
    </w:p>
    <w:p w14:paraId="2F551533" w14:textId="77777777" w:rsidR="00DA6C1E" w:rsidRPr="00DA6C1E" w:rsidRDefault="00DA6C1E" w:rsidP="00F10D5D">
      <w:pPr>
        <w:pStyle w:val="ListParagraph"/>
        <w:numPr>
          <w:ilvl w:val="0"/>
          <w:numId w:val="38"/>
        </w:numPr>
        <w:ind w:left="720"/>
        <w:rPr>
          <w:rFonts w:ascii="Arial" w:hAnsi="Arial" w:cs="Arial"/>
          <w:color w:val="1C2B4C"/>
        </w:rPr>
      </w:pPr>
      <w:r w:rsidRPr="00DA6C1E">
        <w:rPr>
          <w:rFonts w:ascii="Arial" w:hAnsi="Arial" w:cs="Arial"/>
          <w:color w:val="1C2B4C"/>
        </w:rPr>
        <w:t>The employer does not already offer employees a qualified retirement plan.</w:t>
      </w:r>
    </w:p>
    <w:p w14:paraId="60332293" w14:textId="77777777" w:rsidR="00DA6C1E" w:rsidRPr="00DA6C1E" w:rsidRDefault="00DA6C1E" w:rsidP="00DA6C1E">
      <w:pPr>
        <w:rPr>
          <w:rFonts w:ascii="Arial" w:hAnsi="Arial" w:cs="Arial"/>
          <w:color w:val="1C2B4C"/>
        </w:rPr>
      </w:pPr>
    </w:p>
    <w:p w14:paraId="40121DAC" w14:textId="77777777" w:rsidR="000F1D9B" w:rsidRPr="00DA6C1E" w:rsidRDefault="000F1D9B" w:rsidP="000F1D9B">
      <w:pPr>
        <w:tabs>
          <w:tab w:val="num" w:pos="720"/>
        </w:tabs>
        <w:rPr>
          <w:rFonts w:ascii="Arial" w:hAnsi="Arial" w:cs="Arial"/>
          <w:color w:val="1C2B4C"/>
        </w:rPr>
      </w:pPr>
    </w:p>
    <w:p w14:paraId="1C049346" w14:textId="23EF137C" w:rsidR="00DA6C1E" w:rsidRPr="00DA6C1E" w:rsidRDefault="00DA6C1E" w:rsidP="00DA6C1E">
      <w:pPr>
        <w:rPr>
          <w:rFonts w:ascii="Arial" w:hAnsi="Arial" w:cs="Arial"/>
          <w:b/>
          <w:bCs/>
          <w:color w:val="1C2B4C"/>
          <w:sz w:val="32"/>
          <w:szCs w:val="32"/>
        </w:rPr>
      </w:pPr>
      <w:r>
        <w:rPr>
          <w:rFonts w:ascii="Arial" w:hAnsi="Arial" w:cs="Arial"/>
          <w:b/>
          <w:bCs/>
          <w:color w:val="1C2B4C"/>
          <w:sz w:val="32"/>
          <w:szCs w:val="32"/>
        </w:rPr>
        <w:t>Non-Compe</w:t>
      </w:r>
      <w:r w:rsidR="006766DA">
        <w:rPr>
          <w:rFonts w:ascii="Arial" w:hAnsi="Arial" w:cs="Arial"/>
          <w:b/>
          <w:bCs/>
          <w:color w:val="1C2B4C"/>
          <w:sz w:val="32"/>
          <w:szCs w:val="32"/>
        </w:rPr>
        <w:t xml:space="preserve">tition Agreements </w:t>
      </w:r>
    </w:p>
    <w:p w14:paraId="76929940" w14:textId="5E9FE94A" w:rsidR="00DA6C1E" w:rsidRPr="00DA6C1E" w:rsidRDefault="00DA6C1E" w:rsidP="00DA6C1E">
      <w:pPr>
        <w:rPr>
          <w:rFonts w:ascii="Arial" w:hAnsi="Arial" w:cs="Arial"/>
          <w:color w:val="1C2B4C"/>
        </w:rPr>
      </w:pPr>
      <w:r w:rsidRPr="00DA6C1E">
        <w:rPr>
          <w:rFonts w:ascii="Arial" w:hAnsi="Arial" w:cs="Arial"/>
          <w:b/>
          <w:bCs/>
          <w:noProof/>
          <w:color w:val="1C2B4C"/>
        </w:rPr>
        <w:drawing>
          <wp:anchor distT="0" distB="0" distL="114300" distR="114300" simplePos="0" relativeHeight="487629824" behindDoc="0" locked="0" layoutInCell="1" allowOverlap="1" wp14:anchorId="37C5B27F" wp14:editId="365D7A38">
            <wp:simplePos x="0" y="0"/>
            <wp:positionH relativeFrom="margin">
              <wp:posOffset>0</wp:posOffset>
            </wp:positionH>
            <wp:positionV relativeFrom="paragraph">
              <wp:posOffset>179705</wp:posOffset>
            </wp:positionV>
            <wp:extent cx="7179310" cy="45085"/>
            <wp:effectExtent l="19050" t="19050" r="21590" b="69215"/>
            <wp:wrapSquare wrapText="bothSides"/>
            <wp:docPr id="164368751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60090D6B" w14:textId="77777777" w:rsidR="00DA6C1E" w:rsidRPr="00DA6C1E" w:rsidRDefault="00DA6C1E" w:rsidP="00DA6C1E">
      <w:pPr>
        <w:tabs>
          <w:tab w:val="left" w:pos="1367"/>
        </w:tabs>
        <w:rPr>
          <w:rFonts w:ascii="Arial" w:hAnsi="Arial" w:cs="Arial"/>
          <w:color w:val="1C2B4C"/>
        </w:rPr>
      </w:pPr>
    </w:p>
    <w:p w14:paraId="481F8C10" w14:textId="4C2F2A29" w:rsidR="00DA6C1E" w:rsidRPr="006766DA" w:rsidRDefault="00DA6C1E" w:rsidP="00F10D5D">
      <w:pPr>
        <w:numPr>
          <w:ilvl w:val="0"/>
          <w:numId w:val="3"/>
        </w:numPr>
        <w:shd w:val="clear" w:color="auto" w:fill="1C2B4C"/>
        <w:rPr>
          <w:rFonts w:ascii="Arial" w:hAnsi="Arial" w:cs="Arial"/>
          <w:b/>
          <w:bCs/>
          <w:color w:val="FFFFFF" w:themeColor="background1"/>
          <w:sz w:val="28"/>
          <w:szCs w:val="28"/>
        </w:rPr>
      </w:pPr>
      <w:r w:rsidRPr="006766DA">
        <w:rPr>
          <w:rFonts w:ascii="Arial" w:hAnsi="Arial" w:cs="Arial"/>
          <w:b/>
          <w:bCs/>
          <w:color w:val="FFFFFF" w:themeColor="background1"/>
          <w:sz w:val="28"/>
          <w:szCs w:val="28"/>
          <w:shd w:val="clear" w:color="auto" w:fill="1C2B4C"/>
        </w:rPr>
        <w:t xml:space="preserve">Non-Compete Requirements                      </w:t>
      </w:r>
      <w:r w:rsidRPr="006766DA">
        <w:rPr>
          <w:rFonts w:ascii="Arial" w:hAnsi="Arial" w:cs="Arial"/>
          <w:b/>
          <w:bCs/>
          <w:color w:val="FFFFFF" w:themeColor="background1"/>
          <w:sz w:val="28"/>
          <w:szCs w:val="28"/>
        </w:rPr>
        <w:t xml:space="preserve">                                                                  </w:t>
      </w:r>
    </w:p>
    <w:p w14:paraId="7D4D16DA" w14:textId="2716156E" w:rsidR="00DA6C1E" w:rsidRPr="00DA6C1E" w:rsidRDefault="00DA6C1E" w:rsidP="00DA6C1E">
      <w:pPr>
        <w:pStyle w:val="ListParagraph"/>
        <w:tabs>
          <w:tab w:val="num" w:pos="720"/>
        </w:tabs>
        <w:ind w:left="360"/>
        <w:rPr>
          <w:rFonts w:ascii="Arial" w:hAnsi="Arial" w:cs="Arial"/>
          <w:i/>
          <w:iCs/>
          <w:color w:val="1C2B4C"/>
        </w:rPr>
      </w:pPr>
      <w:r w:rsidRPr="00DA6C1E">
        <w:rPr>
          <w:rFonts w:ascii="Arial" w:hAnsi="Arial" w:cs="Arial"/>
          <w:i/>
          <w:iCs/>
          <w:color w:val="1C2B4C"/>
        </w:rPr>
        <w:t>.</w:t>
      </w:r>
    </w:p>
    <w:p w14:paraId="77C81524" w14:textId="77777777" w:rsidR="00DA6C1E" w:rsidRPr="006766DA" w:rsidRDefault="00DA6C1E" w:rsidP="006766DA">
      <w:pPr>
        <w:rPr>
          <w:rFonts w:ascii="Arial" w:hAnsi="Arial" w:cs="Arial"/>
          <w:color w:val="1C2B4C"/>
        </w:rPr>
      </w:pPr>
      <w:r w:rsidRPr="006766DA">
        <w:rPr>
          <w:rFonts w:ascii="Arial" w:hAnsi="Arial" w:cs="Arial"/>
          <w:color w:val="1C2B4C"/>
        </w:rPr>
        <w:t>Since 2020, Washington state has enacted a non-compete law with parameters employers must follow for a non-compete to be valid and enforceable under state law.</w:t>
      </w:r>
    </w:p>
    <w:p w14:paraId="462CE92F" w14:textId="77777777" w:rsidR="006766DA" w:rsidRDefault="006766DA" w:rsidP="006766DA">
      <w:pPr>
        <w:rPr>
          <w:rFonts w:ascii="Arial" w:hAnsi="Arial" w:cs="Arial"/>
          <w:b/>
          <w:bCs/>
          <w:i/>
          <w:iCs/>
          <w:color w:val="1C2B4C"/>
        </w:rPr>
      </w:pPr>
    </w:p>
    <w:p w14:paraId="171F0F5B" w14:textId="2432A692" w:rsidR="00DA6C1E" w:rsidRPr="00477C8A" w:rsidRDefault="00DA6C1E" w:rsidP="006766DA">
      <w:pPr>
        <w:rPr>
          <w:rFonts w:ascii="Arial" w:hAnsi="Arial" w:cs="Arial"/>
          <w:b/>
          <w:bCs/>
          <w:color w:val="1C2B4C"/>
          <w:sz w:val="24"/>
          <w:szCs w:val="24"/>
        </w:rPr>
      </w:pPr>
      <w:r w:rsidRPr="00DA6C1E">
        <w:rPr>
          <w:rFonts w:ascii="Arial" w:hAnsi="Arial" w:cs="Arial"/>
          <w:b/>
          <w:bCs/>
          <w:color w:val="1C2B4C"/>
          <w:sz w:val="24"/>
          <w:szCs w:val="24"/>
        </w:rPr>
        <w:t>Effective</w:t>
      </w:r>
      <w:r w:rsidR="006766DA" w:rsidRPr="00477C8A">
        <w:rPr>
          <w:rFonts w:ascii="Arial" w:hAnsi="Arial" w:cs="Arial"/>
          <w:b/>
          <w:bCs/>
          <w:color w:val="1C2B4C"/>
          <w:sz w:val="24"/>
          <w:szCs w:val="24"/>
        </w:rPr>
        <w:t xml:space="preserve">: </w:t>
      </w:r>
      <w:r w:rsidRPr="00477C8A">
        <w:rPr>
          <w:rFonts w:ascii="Arial" w:hAnsi="Arial" w:cs="Arial"/>
          <w:color w:val="1C2B4C"/>
          <w:sz w:val="24"/>
          <w:szCs w:val="24"/>
        </w:rPr>
        <w:t>January 1, 2025</w:t>
      </w:r>
    </w:p>
    <w:p w14:paraId="7D44AAC8" w14:textId="77777777" w:rsidR="006766DA" w:rsidRDefault="006766DA" w:rsidP="006766DA">
      <w:pPr>
        <w:rPr>
          <w:rFonts w:ascii="Arial" w:hAnsi="Arial" w:cs="Arial"/>
          <w:i/>
          <w:iCs/>
          <w:color w:val="1C2B4C"/>
        </w:rPr>
      </w:pPr>
    </w:p>
    <w:p w14:paraId="1D9CD8BF" w14:textId="43FA881D" w:rsidR="00DA6C1E" w:rsidRPr="00775080" w:rsidRDefault="00DA6C1E" w:rsidP="00F10D5D">
      <w:pPr>
        <w:pStyle w:val="ListParagraph"/>
        <w:numPr>
          <w:ilvl w:val="0"/>
          <w:numId w:val="42"/>
        </w:numPr>
        <w:rPr>
          <w:rFonts w:ascii="Arial" w:hAnsi="Arial" w:cs="Arial"/>
          <w:i/>
          <w:iCs/>
          <w:color w:val="1C2B4C"/>
        </w:rPr>
      </w:pPr>
      <w:r w:rsidRPr="00775080">
        <w:rPr>
          <w:rFonts w:ascii="Arial" w:hAnsi="Arial" w:cs="Arial"/>
          <w:i/>
          <w:iCs/>
          <w:color w:val="1C2B4C"/>
        </w:rPr>
        <w:t>Along with previous mandates, the following applies to non-competes:</w:t>
      </w:r>
    </w:p>
    <w:p w14:paraId="2533E431" w14:textId="77777777" w:rsidR="00DA6C1E" w:rsidRPr="00DA6C1E" w:rsidRDefault="00DA6C1E" w:rsidP="003376A5">
      <w:pPr>
        <w:pStyle w:val="ListParagraph"/>
        <w:numPr>
          <w:ilvl w:val="0"/>
          <w:numId w:val="47"/>
        </w:numPr>
        <w:ind w:left="1080"/>
        <w:rPr>
          <w:rFonts w:ascii="Arial" w:hAnsi="Arial" w:cs="Arial"/>
          <w:color w:val="1C2B4C"/>
        </w:rPr>
      </w:pPr>
      <w:r w:rsidRPr="00DA6C1E">
        <w:rPr>
          <w:rFonts w:ascii="Arial" w:hAnsi="Arial" w:cs="Arial"/>
          <w:color w:val="1C2B4C"/>
        </w:rPr>
        <w:t xml:space="preserve">Applies only to employees who earn at least $123,394.17 or independent contractors who earn more than $308,485.43. </w:t>
      </w:r>
    </w:p>
    <w:p w14:paraId="52C5E63E" w14:textId="77777777" w:rsidR="00DA6C1E" w:rsidRPr="00DA6C1E" w:rsidRDefault="00DA6C1E" w:rsidP="003376A5">
      <w:pPr>
        <w:pStyle w:val="ListParagraph"/>
        <w:numPr>
          <w:ilvl w:val="0"/>
          <w:numId w:val="47"/>
        </w:numPr>
        <w:ind w:left="1080"/>
        <w:rPr>
          <w:rFonts w:ascii="Arial" w:hAnsi="Arial" w:cs="Arial"/>
          <w:color w:val="1C2B4C"/>
        </w:rPr>
      </w:pPr>
      <w:r w:rsidRPr="00DA6C1E">
        <w:rPr>
          <w:rFonts w:ascii="Arial" w:hAnsi="Arial" w:cs="Arial"/>
          <w:color w:val="1C2B4C"/>
        </w:rPr>
        <w:t>A non-compete agreement is generally presumed to be unreasonable and unenforceable if it lasts longer than 18 months.</w:t>
      </w:r>
    </w:p>
    <w:p w14:paraId="0D1ECC71" w14:textId="77777777" w:rsidR="00DA6C1E" w:rsidRPr="00DA6C1E" w:rsidRDefault="00DA6C1E" w:rsidP="003376A5">
      <w:pPr>
        <w:pStyle w:val="ListParagraph"/>
        <w:numPr>
          <w:ilvl w:val="0"/>
          <w:numId w:val="47"/>
        </w:numPr>
        <w:ind w:left="1080"/>
        <w:rPr>
          <w:rFonts w:ascii="Arial" w:hAnsi="Arial" w:cs="Arial"/>
          <w:color w:val="1C2B4C"/>
        </w:rPr>
      </w:pPr>
      <w:r w:rsidRPr="00DA6C1E">
        <w:rPr>
          <w:rFonts w:ascii="Arial" w:hAnsi="Arial" w:cs="Arial"/>
          <w:color w:val="1C2B4C"/>
        </w:rPr>
        <w:t>Employers must disclose the terms of the non-compete in writing prior to the employee’s acceptance of employment or for current employees, supported by additional consideration like a pay raise or bonus.</w:t>
      </w:r>
    </w:p>
    <w:p w14:paraId="7195BE73" w14:textId="77777777" w:rsidR="00DA6C1E" w:rsidRDefault="00DA6C1E" w:rsidP="003376A5">
      <w:pPr>
        <w:pStyle w:val="ListParagraph"/>
        <w:numPr>
          <w:ilvl w:val="0"/>
          <w:numId w:val="47"/>
        </w:numPr>
        <w:ind w:left="1080"/>
        <w:rPr>
          <w:rFonts w:ascii="Arial" w:hAnsi="Arial" w:cs="Arial"/>
          <w:color w:val="1C2B4C"/>
        </w:rPr>
      </w:pPr>
      <w:r w:rsidRPr="00DA6C1E">
        <w:rPr>
          <w:rFonts w:ascii="Arial" w:hAnsi="Arial" w:cs="Arial"/>
          <w:color w:val="1C2B4C"/>
        </w:rPr>
        <w:t>If an employee is laid off, their non-compete is unenforceable unless the employer pays the full base salary through the non-compete period.</w:t>
      </w:r>
    </w:p>
    <w:p w14:paraId="3F42BE6F" w14:textId="77777777" w:rsidR="00DA6C1E" w:rsidRDefault="00DA6C1E" w:rsidP="00DA6C1E">
      <w:pPr>
        <w:rPr>
          <w:rFonts w:ascii="Arial" w:hAnsi="Arial" w:cs="Arial"/>
          <w:color w:val="1C2B4C"/>
        </w:rPr>
      </w:pPr>
    </w:p>
    <w:p w14:paraId="26CE4817" w14:textId="77777777" w:rsidR="0088327A" w:rsidRPr="00DA6C1E" w:rsidRDefault="0088327A" w:rsidP="00DA6C1E">
      <w:pPr>
        <w:tabs>
          <w:tab w:val="num" w:pos="720"/>
        </w:tabs>
        <w:rPr>
          <w:rFonts w:ascii="Arial" w:hAnsi="Arial" w:cs="Arial"/>
          <w:color w:val="1C2B4C"/>
        </w:rPr>
      </w:pPr>
    </w:p>
    <w:p w14:paraId="7ADEB30F" w14:textId="61EAA62B" w:rsidR="00DA6C1E" w:rsidRPr="00DA6C1E" w:rsidRDefault="00DA6C1E" w:rsidP="00DA6C1E">
      <w:pPr>
        <w:rPr>
          <w:rFonts w:ascii="Arial" w:hAnsi="Arial" w:cs="Arial"/>
          <w:b/>
          <w:bCs/>
          <w:color w:val="1C2B4C"/>
          <w:sz w:val="32"/>
          <w:szCs w:val="32"/>
        </w:rPr>
      </w:pPr>
      <w:r>
        <w:rPr>
          <w:rFonts w:ascii="Arial" w:hAnsi="Arial" w:cs="Arial"/>
          <w:b/>
          <w:bCs/>
          <w:color w:val="1C2B4C"/>
          <w:sz w:val="32"/>
          <w:szCs w:val="32"/>
        </w:rPr>
        <w:t>Pregnancy Accommodations</w:t>
      </w:r>
      <w:r w:rsidRPr="00DA6C1E">
        <w:rPr>
          <w:rFonts w:ascii="Arial" w:hAnsi="Arial" w:cs="Arial"/>
          <w:b/>
          <w:bCs/>
          <w:color w:val="1C2B4C"/>
          <w:sz w:val="32"/>
          <w:szCs w:val="32"/>
        </w:rPr>
        <w:t xml:space="preserve"> </w:t>
      </w:r>
    </w:p>
    <w:p w14:paraId="54EE743C" w14:textId="4482A160" w:rsidR="000F1D9B" w:rsidRPr="00DA6C1E" w:rsidRDefault="00DA6C1E" w:rsidP="003376A5">
      <w:pPr>
        <w:rPr>
          <w:rFonts w:ascii="Arial" w:hAnsi="Arial" w:cs="Arial"/>
          <w:b/>
          <w:bCs/>
          <w:color w:val="1C2B4C"/>
        </w:rPr>
      </w:pPr>
      <w:r w:rsidRPr="00DA6C1E">
        <w:rPr>
          <w:rFonts w:ascii="Arial" w:hAnsi="Arial" w:cs="Arial"/>
          <w:b/>
          <w:bCs/>
          <w:noProof/>
          <w:color w:val="1C2B4C"/>
        </w:rPr>
        <w:drawing>
          <wp:anchor distT="0" distB="0" distL="114300" distR="114300" simplePos="0" relativeHeight="487631872" behindDoc="0" locked="0" layoutInCell="1" allowOverlap="1" wp14:anchorId="4165369E" wp14:editId="62ED15E0">
            <wp:simplePos x="0" y="0"/>
            <wp:positionH relativeFrom="margin">
              <wp:posOffset>0</wp:posOffset>
            </wp:positionH>
            <wp:positionV relativeFrom="paragraph">
              <wp:posOffset>172720</wp:posOffset>
            </wp:positionV>
            <wp:extent cx="7179310" cy="45085"/>
            <wp:effectExtent l="19050" t="19050" r="21590" b="69215"/>
            <wp:wrapSquare wrapText="bothSides"/>
            <wp:docPr id="121197790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6A3A6E46" w14:textId="37CA2B44" w:rsidR="000F1D9B" w:rsidRPr="006766DA" w:rsidRDefault="000F1D9B" w:rsidP="006766DA">
      <w:pPr>
        <w:pStyle w:val="ListParagraph"/>
        <w:numPr>
          <w:ilvl w:val="0"/>
          <w:numId w:val="1"/>
        </w:numPr>
        <w:shd w:val="clear" w:color="auto" w:fill="1C2B4C"/>
        <w:rPr>
          <w:rFonts w:ascii="Arial" w:hAnsi="Arial" w:cs="Arial"/>
          <w:b/>
          <w:bCs/>
          <w:color w:val="FFFFFF" w:themeColor="background1"/>
          <w:sz w:val="28"/>
          <w:szCs w:val="28"/>
        </w:rPr>
      </w:pPr>
      <w:r w:rsidRPr="006766DA">
        <w:rPr>
          <w:rFonts w:ascii="Arial" w:hAnsi="Arial" w:cs="Arial"/>
          <w:b/>
          <w:bCs/>
          <w:color w:val="FFFFFF" w:themeColor="background1"/>
          <w:sz w:val="28"/>
          <w:szCs w:val="28"/>
        </w:rPr>
        <w:t>Senate Bill 5217 – Expanded Pregnancy-Related Accommodations</w:t>
      </w:r>
    </w:p>
    <w:p w14:paraId="5EA566BE" w14:textId="77777777" w:rsidR="000F1D9B" w:rsidRPr="00DA6C1E" w:rsidRDefault="000F1D9B" w:rsidP="000F1D9B">
      <w:pPr>
        <w:pStyle w:val="ListParagraph"/>
        <w:ind w:left="360"/>
        <w:rPr>
          <w:rFonts w:ascii="Arial" w:hAnsi="Arial" w:cs="Arial"/>
          <w:b/>
          <w:bCs/>
          <w:color w:val="1C2B4C"/>
          <w:sz w:val="24"/>
          <w:szCs w:val="24"/>
        </w:rPr>
      </w:pPr>
    </w:p>
    <w:p w14:paraId="0A6375C5" w14:textId="444B4F51" w:rsidR="000F1D9B" w:rsidRPr="0088327A" w:rsidRDefault="000F1D9B" w:rsidP="006766DA">
      <w:pPr>
        <w:rPr>
          <w:rFonts w:ascii="Arial" w:hAnsi="Arial" w:cs="Arial"/>
          <w:b/>
          <w:bCs/>
          <w:color w:val="1C2B4C"/>
        </w:rPr>
      </w:pPr>
      <w:r w:rsidRPr="006766DA">
        <w:rPr>
          <w:rFonts w:ascii="Arial" w:hAnsi="Arial" w:cs="Arial"/>
          <w:b/>
          <w:bCs/>
          <w:color w:val="1C2B4C"/>
          <w:sz w:val="24"/>
          <w:szCs w:val="24"/>
        </w:rPr>
        <w:t>Effective</w:t>
      </w:r>
      <w:r w:rsidR="006766DA" w:rsidRPr="006766DA">
        <w:rPr>
          <w:rFonts w:ascii="Arial" w:hAnsi="Arial" w:cs="Arial"/>
          <w:b/>
          <w:bCs/>
          <w:color w:val="1C2B4C"/>
          <w:sz w:val="24"/>
          <w:szCs w:val="24"/>
        </w:rPr>
        <w:t>:</w:t>
      </w:r>
      <w:r w:rsidRPr="006766DA">
        <w:rPr>
          <w:rFonts w:ascii="Arial" w:hAnsi="Arial" w:cs="Arial"/>
          <w:b/>
          <w:bCs/>
          <w:color w:val="1C2B4C"/>
          <w:sz w:val="24"/>
          <w:szCs w:val="24"/>
        </w:rPr>
        <w:t xml:space="preserve"> </w:t>
      </w:r>
      <w:r w:rsidRPr="00477C8A">
        <w:rPr>
          <w:rFonts w:ascii="Arial" w:hAnsi="Arial" w:cs="Arial"/>
          <w:color w:val="1C2B4C"/>
          <w:sz w:val="24"/>
          <w:szCs w:val="24"/>
        </w:rPr>
        <w:t>January 1, 2027</w:t>
      </w:r>
    </w:p>
    <w:p w14:paraId="57C0D6E6" w14:textId="77777777" w:rsidR="00775080" w:rsidRDefault="00775080" w:rsidP="006766DA">
      <w:pPr>
        <w:rPr>
          <w:rFonts w:ascii="Arial" w:hAnsi="Arial" w:cs="Arial"/>
          <w:color w:val="1C2B4C"/>
        </w:rPr>
      </w:pPr>
    </w:p>
    <w:p w14:paraId="24A9CBE1" w14:textId="2E74F3FC" w:rsidR="000F1D9B" w:rsidRPr="006766DA" w:rsidRDefault="000F1D9B" w:rsidP="006766DA">
      <w:pPr>
        <w:rPr>
          <w:rFonts w:ascii="Arial" w:hAnsi="Arial" w:cs="Arial"/>
          <w:color w:val="1C2B4C"/>
        </w:rPr>
      </w:pPr>
      <w:r w:rsidRPr="006766DA">
        <w:rPr>
          <w:rFonts w:ascii="Arial" w:hAnsi="Arial" w:cs="Arial"/>
          <w:color w:val="1C2B4C"/>
        </w:rPr>
        <w:t>SB 5217 significantly expands Washington’s existing Pregnancy-Related Accommodations law. Currently, the law applies to employers with 15 or more employees and requires employers to provide reasonable break time for employees to express breast milk for up to two years after the child's birth.</w:t>
      </w:r>
    </w:p>
    <w:p w14:paraId="20FF2AE4" w14:textId="77777777" w:rsidR="000F1D9B" w:rsidRPr="00DA6C1E" w:rsidRDefault="000F1D9B" w:rsidP="000F1D9B">
      <w:pPr>
        <w:ind w:left="360"/>
        <w:rPr>
          <w:rFonts w:ascii="Arial" w:hAnsi="Arial" w:cs="Arial"/>
          <w:b/>
          <w:bCs/>
          <w:i/>
          <w:iCs/>
          <w:color w:val="1C2B4C"/>
        </w:rPr>
      </w:pPr>
    </w:p>
    <w:p w14:paraId="6A41859D" w14:textId="77777777" w:rsidR="003376A5" w:rsidRDefault="003376A5">
      <w:pPr>
        <w:rPr>
          <w:rFonts w:ascii="Arial" w:hAnsi="Arial" w:cs="Arial"/>
          <w:b/>
          <w:bCs/>
          <w:color w:val="1C2B4C"/>
          <w:sz w:val="24"/>
          <w:szCs w:val="24"/>
        </w:rPr>
      </w:pPr>
      <w:r>
        <w:rPr>
          <w:rFonts w:ascii="Arial" w:hAnsi="Arial" w:cs="Arial"/>
          <w:b/>
          <w:bCs/>
          <w:color w:val="1C2B4C"/>
          <w:sz w:val="24"/>
          <w:szCs w:val="24"/>
        </w:rPr>
        <w:br w:type="page"/>
      </w:r>
    </w:p>
    <w:p w14:paraId="781D307C" w14:textId="2E46B95A" w:rsidR="000F1D9B" w:rsidRPr="006766DA" w:rsidRDefault="000F1D9B" w:rsidP="00F10D5D">
      <w:pPr>
        <w:pStyle w:val="ListParagraph"/>
        <w:numPr>
          <w:ilvl w:val="0"/>
          <w:numId w:val="36"/>
        </w:numPr>
        <w:rPr>
          <w:rFonts w:ascii="Arial" w:hAnsi="Arial" w:cs="Arial"/>
          <w:b/>
          <w:bCs/>
          <w:color w:val="1C2B4C"/>
          <w:sz w:val="24"/>
          <w:szCs w:val="24"/>
        </w:rPr>
      </w:pPr>
      <w:r w:rsidRPr="006766DA">
        <w:rPr>
          <w:rFonts w:ascii="Arial" w:hAnsi="Arial" w:cs="Arial"/>
          <w:b/>
          <w:bCs/>
          <w:color w:val="1C2B4C"/>
          <w:sz w:val="24"/>
          <w:szCs w:val="24"/>
        </w:rPr>
        <w:lastRenderedPageBreak/>
        <w:t xml:space="preserve">Expanded Employer Coverage </w:t>
      </w:r>
    </w:p>
    <w:p w14:paraId="12DA0614" w14:textId="5AFAAFCF" w:rsidR="000F1D9B" w:rsidRPr="00DA6C1E" w:rsidRDefault="000F1D9B" w:rsidP="00F10D5D">
      <w:pPr>
        <w:pStyle w:val="ListParagraph"/>
        <w:numPr>
          <w:ilvl w:val="0"/>
          <w:numId w:val="24"/>
        </w:numPr>
        <w:rPr>
          <w:rFonts w:ascii="Arial" w:hAnsi="Arial" w:cs="Arial"/>
          <w:color w:val="1C2B4C"/>
        </w:rPr>
      </w:pPr>
      <w:r w:rsidRPr="00DA6C1E">
        <w:rPr>
          <w:rFonts w:ascii="Arial" w:hAnsi="Arial" w:cs="Arial"/>
          <w:color w:val="1C2B4C"/>
        </w:rPr>
        <w:t>Exp</w:t>
      </w:r>
      <w:r w:rsidR="00A939E2" w:rsidRPr="00DA6C1E">
        <w:rPr>
          <w:rFonts w:ascii="Arial" w:hAnsi="Arial" w:cs="Arial"/>
          <w:color w:val="1C2B4C"/>
        </w:rPr>
        <w:t>ands</w:t>
      </w:r>
      <w:r w:rsidRPr="00DA6C1E">
        <w:rPr>
          <w:rFonts w:ascii="Arial" w:hAnsi="Arial" w:cs="Arial"/>
          <w:color w:val="1C2B4C"/>
        </w:rPr>
        <w:t xml:space="preserve"> coverage to employers of one or more employees, and any religious or sectarian organization not organized for private profit. </w:t>
      </w:r>
    </w:p>
    <w:p w14:paraId="5127D8A6" w14:textId="77777777" w:rsidR="000F1D9B" w:rsidRPr="00DA6C1E" w:rsidRDefault="000F1D9B" w:rsidP="000F1D9B">
      <w:pPr>
        <w:ind w:firstLine="360"/>
        <w:rPr>
          <w:rFonts w:ascii="Arial" w:hAnsi="Arial" w:cs="Arial"/>
          <w:color w:val="1C2B4C"/>
        </w:rPr>
      </w:pPr>
    </w:p>
    <w:p w14:paraId="00AF38AB" w14:textId="77777777" w:rsidR="000F1D9B" w:rsidRPr="00775080" w:rsidRDefault="000F1D9B" w:rsidP="00F10D5D">
      <w:pPr>
        <w:pStyle w:val="ListParagraph"/>
        <w:numPr>
          <w:ilvl w:val="0"/>
          <w:numId w:val="36"/>
        </w:numPr>
        <w:rPr>
          <w:rFonts w:ascii="Arial" w:hAnsi="Arial" w:cs="Arial"/>
          <w:color w:val="1C2B4C"/>
          <w:sz w:val="24"/>
          <w:szCs w:val="24"/>
        </w:rPr>
      </w:pPr>
      <w:r w:rsidRPr="00775080">
        <w:rPr>
          <w:rFonts w:ascii="Arial" w:hAnsi="Arial" w:cs="Arial"/>
          <w:b/>
          <w:bCs/>
          <w:color w:val="1C2B4C"/>
          <w:sz w:val="24"/>
          <w:szCs w:val="24"/>
        </w:rPr>
        <w:t xml:space="preserve">Expanded Accommodations </w:t>
      </w:r>
    </w:p>
    <w:p w14:paraId="5D1D9BDC" w14:textId="0CBF9289" w:rsidR="000F1D9B" w:rsidRPr="00DA6C1E" w:rsidRDefault="000F1D9B" w:rsidP="00F10D5D">
      <w:pPr>
        <w:pStyle w:val="ListParagraph"/>
        <w:numPr>
          <w:ilvl w:val="0"/>
          <w:numId w:val="24"/>
        </w:numPr>
        <w:rPr>
          <w:rFonts w:ascii="Arial" w:hAnsi="Arial" w:cs="Arial"/>
          <w:color w:val="1C2B4C"/>
        </w:rPr>
      </w:pPr>
      <w:r w:rsidRPr="00DA6C1E">
        <w:rPr>
          <w:rFonts w:ascii="Arial" w:hAnsi="Arial" w:cs="Arial"/>
          <w:color w:val="1C2B4C"/>
        </w:rPr>
        <w:t>Adds post-partum visits to “Scheduling flexibility for prenatal visits</w:t>
      </w:r>
      <w:r w:rsidR="001418FE">
        <w:rPr>
          <w:rFonts w:ascii="Arial" w:hAnsi="Arial" w:cs="Arial"/>
          <w:color w:val="1C2B4C"/>
        </w:rPr>
        <w:t>.</w:t>
      </w:r>
      <w:r w:rsidRPr="00DA6C1E">
        <w:rPr>
          <w:rFonts w:ascii="Arial" w:hAnsi="Arial" w:cs="Arial"/>
          <w:color w:val="1C2B4C"/>
        </w:rPr>
        <w:t>”</w:t>
      </w:r>
    </w:p>
    <w:p w14:paraId="53F1396A" w14:textId="77777777" w:rsidR="000F1D9B" w:rsidRPr="00DA6C1E" w:rsidRDefault="000F1D9B" w:rsidP="000F1D9B">
      <w:pPr>
        <w:ind w:firstLine="360"/>
        <w:rPr>
          <w:rFonts w:ascii="Arial" w:hAnsi="Arial" w:cs="Arial"/>
          <w:b/>
          <w:bCs/>
          <w:i/>
          <w:iCs/>
          <w:color w:val="1C2B4C"/>
        </w:rPr>
      </w:pPr>
    </w:p>
    <w:p w14:paraId="68346B6D" w14:textId="77777777" w:rsidR="000F1D9B" w:rsidRPr="00775080" w:rsidRDefault="000F1D9B"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Paid Time Requirement &amp; Employer Restrictions</w:t>
      </w:r>
    </w:p>
    <w:p w14:paraId="3E0A1F39" w14:textId="77777777" w:rsidR="000F1D9B" w:rsidRPr="00DA6C1E" w:rsidRDefault="000F1D9B" w:rsidP="00F10D5D">
      <w:pPr>
        <w:pStyle w:val="ListParagraph"/>
        <w:numPr>
          <w:ilvl w:val="0"/>
          <w:numId w:val="24"/>
        </w:numPr>
        <w:rPr>
          <w:rFonts w:ascii="Arial" w:hAnsi="Arial" w:cs="Arial"/>
          <w:color w:val="1C2B4C"/>
        </w:rPr>
      </w:pPr>
      <w:r w:rsidRPr="00DA6C1E">
        <w:rPr>
          <w:rFonts w:ascii="Arial" w:hAnsi="Arial" w:cs="Arial"/>
          <w:color w:val="1C2B4C"/>
        </w:rPr>
        <w:t>Employees must be paid for breaks during work hours at their regular rate of pay; and travel time to access lactation space.</w:t>
      </w:r>
    </w:p>
    <w:p w14:paraId="255C9364" w14:textId="77777777" w:rsidR="000F1D9B" w:rsidRPr="00DA6C1E" w:rsidRDefault="000F1D9B" w:rsidP="00F10D5D">
      <w:pPr>
        <w:pStyle w:val="ListParagraph"/>
        <w:numPr>
          <w:ilvl w:val="0"/>
          <w:numId w:val="24"/>
        </w:numPr>
        <w:rPr>
          <w:rFonts w:ascii="Arial" w:hAnsi="Arial" w:cs="Arial"/>
          <w:color w:val="1C2B4C"/>
        </w:rPr>
      </w:pPr>
      <w:r w:rsidRPr="00DA6C1E">
        <w:rPr>
          <w:rFonts w:ascii="Arial" w:hAnsi="Arial" w:cs="Arial"/>
          <w:color w:val="1C2B4C"/>
        </w:rPr>
        <w:t>Employers must provide lactation breaks in addition to meal and rest periods.</w:t>
      </w:r>
    </w:p>
    <w:p w14:paraId="6B8F3A51" w14:textId="77777777" w:rsidR="000F1D9B" w:rsidRPr="00DA6C1E" w:rsidRDefault="000F1D9B" w:rsidP="00F10D5D">
      <w:pPr>
        <w:pStyle w:val="ListParagraph"/>
        <w:numPr>
          <w:ilvl w:val="0"/>
          <w:numId w:val="24"/>
        </w:numPr>
        <w:rPr>
          <w:rFonts w:ascii="Arial" w:hAnsi="Arial" w:cs="Arial"/>
          <w:color w:val="1C2B4C"/>
        </w:rPr>
      </w:pPr>
      <w:r w:rsidRPr="00DA6C1E">
        <w:rPr>
          <w:rFonts w:ascii="Arial" w:hAnsi="Arial" w:cs="Arial"/>
          <w:color w:val="1C2B4C"/>
        </w:rPr>
        <w:t>Employers cannot mandate the use of paid leave for lactation breaks or related travel time.</w:t>
      </w:r>
    </w:p>
    <w:p w14:paraId="1D26F276" w14:textId="77777777" w:rsidR="00477C8A" w:rsidRDefault="00477C8A" w:rsidP="00A61586">
      <w:pPr>
        <w:tabs>
          <w:tab w:val="num" w:pos="720"/>
        </w:tabs>
        <w:rPr>
          <w:rFonts w:ascii="Arial" w:hAnsi="Arial" w:cs="Arial"/>
          <w:b/>
          <w:bCs/>
          <w:color w:val="1C2B4C"/>
        </w:rPr>
      </w:pPr>
    </w:p>
    <w:p w14:paraId="45158870" w14:textId="77777777" w:rsidR="001418FE" w:rsidRPr="00DA6C1E" w:rsidRDefault="001418FE" w:rsidP="00A61586">
      <w:pPr>
        <w:tabs>
          <w:tab w:val="num" w:pos="720"/>
        </w:tabs>
        <w:rPr>
          <w:rFonts w:ascii="Arial" w:hAnsi="Arial" w:cs="Arial"/>
          <w:b/>
          <w:bCs/>
          <w:color w:val="1C2B4C"/>
        </w:rPr>
      </w:pPr>
    </w:p>
    <w:p w14:paraId="514A977E" w14:textId="1FA77E9C" w:rsidR="00B610DB" w:rsidRPr="00DA6C1E" w:rsidRDefault="00B1726C" w:rsidP="00B610DB">
      <w:pPr>
        <w:tabs>
          <w:tab w:val="num" w:pos="720"/>
        </w:tabs>
        <w:rPr>
          <w:rFonts w:ascii="Arial" w:hAnsi="Arial" w:cs="Arial"/>
          <w:b/>
          <w:bCs/>
          <w:color w:val="1C2B4C"/>
          <w:sz w:val="32"/>
          <w:szCs w:val="32"/>
        </w:rPr>
      </w:pPr>
      <w:r w:rsidRPr="00DA6C1E">
        <w:rPr>
          <w:rFonts w:ascii="Arial" w:hAnsi="Arial" w:cs="Arial"/>
          <w:b/>
          <w:bCs/>
          <w:color w:val="1C2B4C"/>
          <w:sz w:val="32"/>
          <w:szCs w:val="32"/>
        </w:rPr>
        <w:t>Personnel</w:t>
      </w:r>
      <w:r w:rsidR="00B610DB" w:rsidRPr="00DA6C1E">
        <w:rPr>
          <w:rFonts w:ascii="Arial" w:hAnsi="Arial" w:cs="Arial"/>
          <w:b/>
          <w:bCs/>
          <w:color w:val="1C2B4C"/>
          <w:sz w:val="32"/>
          <w:szCs w:val="32"/>
        </w:rPr>
        <w:t xml:space="preserve"> Files  </w:t>
      </w:r>
    </w:p>
    <w:p w14:paraId="35A2AA78" w14:textId="7FBAAD19" w:rsidR="00B610DB" w:rsidRPr="00DA6C1E" w:rsidRDefault="005976EE" w:rsidP="00B610DB">
      <w:pPr>
        <w:tabs>
          <w:tab w:val="num" w:pos="720"/>
        </w:tabs>
        <w:rPr>
          <w:rFonts w:ascii="Arial" w:hAnsi="Arial" w:cs="Arial"/>
          <w:color w:val="1C2B4C"/>
        </w:rPr>
      </w:pPr>
      <w:r w:rsidRPr="00DA6C1E">
        <w:rPr>
          <w:rFonts w:ascii="Arial" w:hAnsi="Arial" w:cs="Arial"/>
          <w:b/>
          <w:bCs/>
          <w:noProof/>
          <w:color w:val="1C2B4C"/>
        </w:rPr>
        <w:drawing>
          <wp:anchor distT="0" distB="0" distL="114300" distR="114300" simplePos="0" relativeHeight="487640064" behindDoc="0" locked="0" layoutInCell="1" allowOverlap="1" wp14:anchorId="378F942A" wp14:editId="1A33E14F">
            <wp:simplePos x="0" y="0"/>
            <wp:positionH relativeFrom="margin">
              <wp:posOffset>0</wp:posOffset>
            </wp:positionH>
            <wp:positionV relativeFrom="paragraph">
              <wp:posOffset>180340</wp:posOffset>
            </wp:positionV>
            <wp:extent cx="7179310" cy="45085"/>
            <wp:effectExtent l="19050" t="19050" r="21590" b="69215"/>
            <wp:wrapSquare wrapText="bothSides"/>
            <wp:docPr id="258298135"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3C729470" w14:textId="77777777" w:rsidR="00B610DB" w:rsidRPr="00DA6C1E" w:rsidRDefault="00B610DB" w:rsidP="00B610DB">
      <w:pPr>
        <w:tabs>
          <w:tab w:val="num" w:pos="720"/>
        </w:tabs>
        <w:rPr>
          <w:rFonts w:ascii="Arial" w:hAnsi="Arial" w:cs="Arial"/>
          <w:color w:val="1C2B4C"/>
        </w:rPr>
      </w:pPr>
    </w:p>
    <w:p w14:paraId="7DF60242" w14:textId="31043B31" w:rsidR="00C619AF" w:rsidRPr="00775080" w:rsidRDefault="00C619AF" w:rsidP="00775080">
      <w:pPr>
        <w:pStyle w:val="ListParagraph"/>
        <w:numPr>
          <w:ilvl w:val="0"/>
          <w:numId w:val="1"/>
        </w:numPr>
        <w:shd w:val="clear" w:color="auto" w:fill="1C2B4C"/>
        <w:rPr>
          <w:rFonts w:ascii="Arial" w:hAnsi="Arial" w:cs="Arial"/>
          <w:b/>
          <w:bCs/>
          <w:i/>
          <w:iCs/>
          <w:color w:val="FFFFFF" w:themeColor="background1"/>
          <w:sz w:val="28"/>
          <w:szCs w:val="28"/>
        </w:rPr>
      </w:pPr>
      <w:bookmarkStart w:id="2" w:name="_Hlk182577556"/>
      <w:r w:rsidRPr="00775080">
        <w:rPr>
          <w:rFonts w:ascii="Arial" w:hAnsi="Arial" w:cs="Arial"/>
          <w:b/>
          <w:bCs/>
          <w:color w:val="FFFFFF" w:themeColor="background1"/>
          <w:sz w:val="28"/>
          <w:szCs w:val="28"/>
        </w:rPr>
        <w:t>H</w:t>
      </w:r>
      <w:r w:rsidR="00A87313" w:rsidRPr="00775080">
        <w:rPr>
          <w:rFonts w:ascii="Arial" w:hAnsi="Arial" w:cs="Arial"/>
          <w:b/>
          <w:bCs/>
          <w:color w:val="FFFFFF" w:themeColor="background1"/>
          <w:sz w:val="28"/>
          <w:szCs w:val="28"/>
        </w:rPr>
        <w:t>ouse Bill</w:t>
      </w:r>
      <w:r w:rsidRPr="00775080">
        <w:rPr>
          <w:rFonts w:ascii="Arial" w:hAnsi="Arial" w:cs="Arial"/>
          <w:b/>
          <w:bCs/>
          <w:color w:val="FFFFFF" w:themeColor="background1"/>
          <w:sz w:val="28"/>
          <w:szCs w:val="28"/>
        </w:rPr>
        <w:t xml:space="preserve"> 1308 – Employee Access to Personnel Files Expanded</w:t>
      </w:r>
    </w:p>
    <w:p w14:paraId="61C1AC43" w14:textId="77777777" w:rsidR="00C619AF" w:rsidRPr="00DA6C1E" w:rsidRDefault="00C619AF" w:rsidP="00C619AF">
      <w:pPr>
        <w:pStyle w:val="ListParagraph"/>
        <w:ind w:left="360"/>
        <w:rPr>
          <w:rFonts w:ascii="Arial" w:hAnsi="Arial" w:cs="Arial"/>
          <w:b/>
          <w:bCs/>
          <w:i/>
          <w:iCs/>
          <w:color w:val="1C2B4C"/>
          <w:sz w:val="24"/>
          <w:szCs w:val="24"/>
        </w:rPr>
      </w:pPr>
    </w:p>
    <w:p w14:paraId="4FC9F55A" w14:textId="00C5ED40" w:rsidR="00B610DB" w:rsidRPr="0088327A" w:rsidRDefault="00B1726C" w:rsidP="00775080">
      <w:pPr>
        <w:tabs>
          <w:tab w:val="left" w:pos="360"/>
        </w:tabs>
        <w:rPr>
          <w:rFonts w:ascii="Arial" w:hAnsi="Arial" w:cs="Arial"/>
          <w:b/>
          <w:bCs/>
          <w:color w:val="1C2B4C"/>
        </w:rPr>
      </w:pPr>
      <w:r w:rsidRPr="00775080">
        <w:rPr>
          <w:rFonts w:ascii="Arial" w:hAnsi="Arial" w:cs="Arial"/>
          <w:b/>
          <w:bCs/>
          <w:color w:val="1C2B4C"/>
          <w:sz w:val="24"/>
          <w:szCs w:val="24"/>
        </w:rPr>
        <w:t>Effective</w:t>
      </w:r>
      <w:r w:rsidR="00775080">
        <w:rPr>
          <w:rFonts w:ascii="Arial" w:hAnsi="Arial" w:cs="Arial"/>
          <w:b/>
          <w:bCs/>
          <w:color w:val="1C2B4C"/>
          <w:sz w:val="24"/>
          <w:szCs w:val="24"/>
        </w:rPr>
        <w:t xml:space="preserve">: </w:t>
      </w:r>
      <w:r w:rsidRPr="00477C8A">
        <w:rPr>
          <w:rFonts w:ascii="Arial" w:hAnsi="Arial" w:cs="Arial"/>
          <w:color w:val="1C2B4C"/>
          <w:sz w:val="24"/>
          <w:szCs w:val="24"/>
        </w:rPr>
        <w:t>July 27, 2025</w:t>
      </w:r>
    </w:p>
    <w:p w14:paraId="3A0189AC" w14:textId="77777777" w:rsidR="00775080" w:rsidRDefault="00775080" w:rsidP="00775080">
      <w:pPr>
        <w:rPr>
          <w:rFonts w:ascii="Arial" w:hAnsi="Arial" w:cs="Arial"/>
          <w:color w:val="1C2B4C"/>
        </w:rPr>
      </w:pPr>
    </w:p>
    <w:p w14:paraId="64C49282" w14:textId="57FC8D48" w:rsidR="00C619AF" w:rsidRPr="00775080" w:rsidRDefault="00C619AF" w:rsidP="00775080">
      <w:pPr>
        <w:rPr>
          <w:rFonts w:ascii="Arial" w:hAnsi="Arial" w:cs="Arial"/>
          <w:color w:val="1C2B4C"/>
        </w:rPr>
      </w:pPr>
      <w:r w:rsidRPr="00775080">
        <w:rPr>
          <w:rFonts w:ascii="Arial" w:hAnsi="Arial" w:cs="Arial"/>
          <w:color w:val="1C2B4C"/>
        </w:rPr>
        <w:t>HB 1308 amend</w:t>
      </w:r>
      <w:r w:rsidR="00775080">
        <w:rPr>
          <w:rFonts w:ascii="Arial" w:hAnsi="Arial" w:cs="Arial"/>
          <w:color w:val="1C2B4C"/>
        </w:rPr>
        <w:t>ed</w:t>
      </w:r>
      <w:r w:rsidRPr="00775080">
        <w:rPr>
          <w:rFonts w:ascii="Arial" w:hAnsi="Arial" w:cs="Arial"/>
          <w:color w:val="1C2B4C"/>
        </w:rPr>
        <w:t xml:space="preserve"> Washington’s law regarding employee access to personnel files.</w:t>
      </w:r>
      <w:r w:rsidR="00E73190" w:rsidRPr="00775080">
        <w:rPr>
          <w:rFonts w:ascii="Arial" w:hAnsi="Arial" w:cs="Arial"/>
          <w:color w:val="1C2B4C"/>
        </w:rPr>
        <w:t xml:space="preserve"> </w:t>
      </w:r>
      <w:r w:rsidRPr="00775080">
        <w:rPr>
          <w:rFonts w:ascii="Arial" w:hAnsi="Arial" w:cs="Arial"/>
          <w:color w:val="1C2B4C"/>
        </w:rPr>
        <w:t xml:space="preserve">Previously, employers were only required to offer local access within a </w:t>
      </w:r>
      <w:r w:rsidR="001418FE">
        <w:rPr>
          <w:rFonts w:ascii="Arial" w:hAnsi="Arial" w:cs="Arial"/>
          <w:color w:val="1C2B4C"/>
        </w:rPr>
        <w:t>“</w:t>
      </w:r>
      <w:r w:rsidRPr="00775080">
        <w:rPr>
          <w:rFonts w:ascii="Arial" w:hAnsi="Arial" w:cs="Arial"/>
          <w:color w:val="1C2B4C"/>
        </w:rPr>
        <w:t>reasonable</w:t>
      </w:r>
      <w:r w:rsidR="001418FE">
        <w:rPr>
          <w:rFonts w:ascii="Arial" w:hAnsi="Arial" w:cs="Arial"/>
          <w:color w:val="1C2B4C"/>
        </w:rPr>
        <w:t>”</w:t>
      </w:r>
      <w:r w:rsidRPr="00775080">
        <w:rPr>
          <w:rFonts w:ascii="Arial" w:hAnsi="Arial" w:cs="Arial"/>
          <w:color w:val="1C2B4C"/>
        </w:rPr>
        <w:t xml:space="preserve"> timeframe, and the term </w:t>
      </w:r>
      <w:r w:rsidR="001418FE">
        <w:rPr>
          <w:rFonts w:ascii="Arial" w:hAnsi="Arial" w:cs="Arial"/>
          <w:color w:val="1C2B4C"/>
        </w:rPr>
        <w:t>“</w:t>
      </w:r>
      <w:r w:rsidRPr="00775080">
        <w:rPr>
          <w:rFonts w:ascii="Arial" w:hAnsi="Arial" w:cs="Arial"/>
          <w:color w:val="1C2B4C"/>
        </w:rPr>
        <w:t>personnel file</w:t>
      </w:r>
      <w:r w:rsidR="001418FE">
        <w:rPr>
          <w:rFonts w:ascii="Arial" w:hAnsi="Arial" w:cs="Arial"/>
          <w:color w:val="1C2B4C"/>
        </w:rPr>
        <w:t>”</w:t>
      </w:r>
      <w:r w:rsidRPr="00775080">
        <w:rPr>
          <w:rFonts w:ascii="Arial" w:hAnsi="Arial" w:cs="Arial"/>
          <w:color w:val="1C2B4C"/>
        </w:rPr>
        <w:t xml:space="preserve"> lacked a clear definition.</w:t>
      </w:r>
    </w:p>
    <w:bookmarkEnd w:id="2"/>
    <w:p w14:paraId="176EDC02" w14:textId="77777777" w:rsidR="00775080" w:rsidRDefault="00775080" w:rsidP="00775080">
      <w:pPr>
        <w:rPr>
          <w:rFonts w:ascii="Arial" w:hAnsi="Arial" w:cs="Arial"/>
          <w:b/>
          <w:bCs/>
          <w:color w:val="1C2B4C"/>
        </w:rPr>
      </w:pPr>
    </w:p>
    <w:p w14:paraId="6DEC2132" w14:textId="680B6000" w:rsidR="00C619AF" w:rsidRPr="00775080" w:rsidRDefault="00C619AF"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Employee File Access</w:t>
      </w:r>
    </w:p>
    <w:p w14:paraId="16C26AF6" w14:textId="0EC4F25A" w:rsidR="00C619AF" w:rsidRPr="00DA6C1E" w:rsidRDefault="00C619AF" w:rsidP="00F10D5D">
      <w:pPr>
        <w:pStyle w:val="ListParagraph"/>
        <w:numPr>
          <w:ilvl w:val="0"/>
          <w:numId w:val="27"/>
        </w:numPr>
        <w:tabs>
          <w:tab w:val="num" w:pos="1440"/>
        </w:tabs>
        <w:rPr>
          <w:rFonts w:ascii="Arial" w:hAnsi="Arial" w:cs="Arial"/>
          <w:color w:val="1C2B4C"/>
        </w:rPr>
      </w:pPr>
      <w:r w:rsidRPr="00DA6C1E">
        <w:rPr>
          <w:rFonts w:ascii="Arial" w:hAnsi="Arial" w:cs="Arial"/>
          <w:color w:val="1C2B4C"/>
        </w:rPr>
        <w:t>Employers must provide current or former employees (separated within 3 years) copies of their personnel files within 21 days at no cost and, if asked by a former employee, a signed statement explaining their discharge</w:t>
      </w:r>
      <w:r w:rsidR="001418FE">
        <w:rPr>
          <w:rFonts w:ascii="Arial" w:hAnsi="Arial" w:cs="Arial"/>
          <w:color w:val="1C2B4C"/>
        </w:rPr>
        <w:t>.</w:t>
      </w:r>
    </w:p>
    <w:p w14:paraId="3BEDFD97" w14:textId="77777777" w:rsidR="00B610DB" w:rsidRPr="00DA6C1E" w:rsidRDefault="00B610DB" w:rsidP="00B610DB">
      <w:pPr>
        <w:rPr>
          <w:rFonts w:ascii="Arial" w:hAnsi="Arial" w:cs="Arial"/>
          <w:b/>
          <w:bCs/>
          <w:color w:val="1C2B4C"/>
        </w:rPr>
      </w:pPr>
    </w:p>
    <w:p w14:paraId="3AE32982" w14:textId="77777777" w:rsidR="00B1726C" w:rsidRPr="00775080" w:rsidRDefault="00C619AF"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Personnel File Definition</w:t>
      </w:r>
    </w:p>
    <w:p w14:paraId="56A920CB" w14:textId="765D83FF" w:rsidR="00C619AF" w:rsidRPr="00DA6C1E" w:rsidRDefault="00B1726C" w:rsidP="00F10D5D">
      <w:pPr>
        <w:pStyle w:val="ListParagraph"/>
        <w:numPr>
          <w:ilvl w:val="0"/>
          <w:numId w:val="27"/>
        </w:numPr>
        <w:rPr>
          <w:rFonts w:ascii="Arial" w:hAnsi="Arial" w:cs="Arial"/>
          <w:color w:val="1C2B4C"/>
          <w:sz w:val="24"/>
          <w:szCs w:val="24"/>
        </w:rPr>
      </w:pPr>
      <w:r w:rsidRPr="00DA6C1E">
        <w:rPr>
          <w:rFonts w:ascii="Arial" w:hAnsi="Arial" w:cs="Arial"/>
          <w:color w:val="1C2B4C"/>
        </w:rPr>
        <w:t>Personnel file includes</w:t>
      </w:r>
      <w:r w:rsidR="00C619AF" w:rsidRPr="00DA6C1E">
        <w:rPr>
          <w:rFonts w:ascii="Arial" w:hAnsi="Arial" w:cs="Arial"/>
          <w:color w:val="1C2B4C"/>
        </w:rPr>
        <w:t xml:space="preserve"> all job application records, performance evaluations, </w:t>
      </w:r>
      <w:r w:rsidR="00A939E2" w:rsidRPr="00DA6C1E">
        <w:rPr>
          <w:rFonts w:ascii="Arial" w:hAnsi="Arial" w:cs="Arial"/>
          <w:color w:val="1C2B4C"/>
        </w:rPr>
        <w:t>inactive</w:t>
      </w:r>
      <w:r w:rsidR="00C619AF" w:rsidRPr="00DA6C1E">
        <w:rPr>
          <w:rFonts w:ascii="Arial" w:hAnsi="Arial" w:cs="Arial"/>
          <w:color w:val="1C2B4C"/>
        </w:rPr>
        <w:t xml:space="preserve"> or close</w:t>
      </w:r>
      <w:r w:rsidRPr="00DA6C1E">
        <w:rPr>
          <w:rFonts w:ascii="Arial" w:hAnsi="Arial" w:cs="Arial"/>
          <w:color w:val="1C2B4C"/>
        </w:rPr>
        <w:t xml:space="preserve">d </w:t>
      </w:r>
      <w:r w:rsidR="00C619AF" w:rsidRPr="00DA6C1E">
        <w:rPr>
          <w:rFonts w:ascii="Arial" w:hAnsi="Arial" w:cs="Arial"/>
          <w:color w:val="1C2B4C"/>
        </w:rPr>
        <w:t>disciplinary records,</w:t>
      </w:r>
      <w:r w:rsidRPr="00DA6C1E">
        <w:rPr>
          <w:rFonts w:ascii="Arial" w:hAnsi="Arial" w:cs="Arial"/>
          <w:color w:val="1C2B4C"/>
        </w:rPr>
        <w:t xml:space="preserve"> </w:t>
      </w:r>
      <w:r w:rsidR="00C619AF" w:rsidRPr="00DA6C1E">
        <w:rPr>
          <w:rFonts w:ascii="Arial" w:hAnsi="Arial" w:cs="Arial"/>
          <w:color w:val="1C2B4C"/>
        </w:rPr>
        <w:t>leave and reasonable accommodation records, payroll records, &amp; employment agreements.</w:t>
      </w:r>
    </w:p>
    <w:p w14:paraId="568B6A38" w14:textId="77777777" w:rsidR="00B610DB" w:rsidRPr="00DA6C1E" w:rsidRDefault="00B610DB" w:rsidP="00B610DB">
      <w:pPr>
        <w:rPr>
          <w:rFonts w:ascii="Arial" w:hAnsi="Arial" w:cs="Arial"/>
          <w:b/>
          <w:bCs/>
          <w:color w:val="1C2B4C"/>
        </w:rPr>
      </w:pPr>
    </w:p>
    <w:p w14:paraId="7AAD5560" w14:textId="221B02BE" w:rsidR="00B610DB" w:rsidRPr="00775080" w:rsidRDefault="00B1726C"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 xml:space="preserve">Penalties </w:t>
      </w:r>
    </w:p>
    <w:p w14:paraId="2D21C190" w14:textId="514303B5" w:rsidR="00C619AF" w:rsidRPr="00DA6C1E" w:rsidRDefault="00C619AF" w:rsidP="00F10D5D">
      <w:pPr>
        <w:pStyle w:val="ListParagraph"/>
        <w:numPr>
          <w:ilvl w:val="0"/>
          <w:numId w:val="27"/>
        </w:numPr>
        <w:rPr>
          <w:rFonts w:ascii="Arial" w:hAnsi="Arial" w:cs="Arial"/>
          <w:color w:val="1C2B4C"/>
        </w:rPr>
      </w:pPr>
      <w:r w:rsidRPr="00DA6C1E">
        <w:rPr>
          <w:rFonts w:ascii="Arial" w:hAnsi="Arial" w:cs="Arial"/>
          <w:color w:val="1C2B4C"/>
        </w:rPr>
        <w:t>Establishes statutory damages for violations</w:t>
      </w:r>
      <w:r w:rsidR="00A939E2" w:rsidRPr="00DA6C1E">
        <w:rPr>
          <w:rFonts w:ascii="Arial" w:hAnsi="Arial" w:cs="Arial"/>
          <w:color w:val="1C2B4C"/>
        </w:rPr>
        <w:t xml:space="preserve">. Employers may be required to pay </w:t>
      </w:r>
      <w:r w:rsidRPr="00DA6C1E">
        <w:rPr>
          <w:rFonts w:ascii="Arial" w:hAnsi="Arial" w:cs="Arial"/>
          <w:color w:val="1C2B4C"/>
        </w:rPr>
        <w:t>penalties ranging from $250 to $1,000 depending on how late an employer responds to the employee's request</w:t>
      </w:r>
      <w:r w:rsidR="00B610DB" w:rsidRPr="00DA6C1E">
        <w:rPr>
          <w:rFonts w:ascii="Arial" w:hAnsi="Arial" w:cs="Arial"/>
          <w:color w:val="1C2B4C"/>
        </w:rPr>
        <w:t>.</w:t>
      </w:r>
    </w:p>
    <w:p w14:paraId="1CAC1595" w14:textId="77777777" w:rsidR="00C619AF" w:rsidRPr="00DA6C1E" w:rsidRDefault="00C619AF" w:rsidP="00A61586">
      <w:pPr>
        <w:tabs>
          <w:tab w:val="num" w:pos="720"/>
        </w:tabs>
        <w:rPr>
          <w:rFonts w:ascii="Arial" w:hAnsi="Arial" w:cs="Arial"/>
          <w:color w:val="1C2B4C"/>
        </w:rPr>
      </w:pPr>
      <w:r w:rsidRPr="00DA6C1E">
        <w:rPr>
          <w:rFonts w:ascii="Arial" w:hAnsi="Arial" w:cs="Arial"/>
          <w:color w:val="1C2B4C"/>
        </w:rPr>
        <w:br/>
      </w:r>
    </w:p>
    <w:p w14:paraId="673336ED" w14:textId="77777777" w:rsidR="001418FE" w:rsidRDefault="001418FE">
      <w:pPr>
        <w:rPr>
          <w:rFonts w:ascii="Arial" w:hAnsi="Arial" w:cs="Arial"/>
          <w:b/>
          <w:bCs/>
          <w:color w:val="1C2B4C"/>
          <w:sz w:val="32"/>
          <w:szCs w:val="32"/>
        </w:rPr>
      </w:pPr>
      <w:r>
        <w:rPr>
          <w:rFonts w:ascii="Arial" w:hAnsi="Arial" w:cs="Arial"/>
          <w:b/>
          <w:bCs/>
          <w:color w:val="1C2B4C"/>
          <w:sz w:val="32"/>
          <w:szCs w:val="32"/>
        </w:rPr>
        <w:br w:type="page"/>
      </w:r>
    </w:p>
    <w:p w14:paraId="59470B74" w14:textId="34922F74" w:rsidR="00B610DB" w:rsidRPr="00DA6C1E" w:rsidRDefault="0088327A" w:rsidP="00B610DB">
      <w:pPr>
        <w:tabs>
          <w:tab w:val="num" w:pos="720"/>
        </w:tabs>
        <w:rPr>
          <w:rFonts w:ascii="Arial" w:hAnsi="Arial" w:cs="Arial"/>
          <w:b/>
          <w:bCs/>
          <w:color w:val="1C2B4C"/>
          <w:sz w:val="32"/>
          <w:szCs w:val="32"/>
        </w:rPr>
      </w:pPr>
      <w:r>
        <w:rPr>
          <w:rFonts w:ascii="Arial" w:hAnsi="Arial" w:cs="Arial"/>
          <w:b/>
          <w:bCs/>
          <w:color w:val="1C2B4C"/>
          <w:sz w:val="32"/>
          <w:szCs w:val="32"/>
        </w:rPr>
        <w:lastRenderedPageBreak/>
        <w:t xml:space="preserve">Notice for </w:t>
      </w:r>
      <w:r w:rsidR="00B610DB" w:rsidRPr="00DA6C1E">
        <w:rPr>
          <w:rFonts w:ascii="Arial" w:hAnsi="Arial" w:cs="Arial"/>
          <w:b/>
          <w:bCs/>
          <w:color w:val="1C2B4C"/>
          <w:sz w:val="32"/>
          <w:szCs w:val="32"/>
        </w:rPr>
        <w:t xml:space="preserve">Mass Layoffs </w:t>
      </w:r>
    </w:p>
    <w:p w14:paraId="158F5881" w14:textId="0BEA748F" w:rsidR="00B610DB" w:rsidRPr="00DA6C1E" w:rsidRDefault="00DA6C1E" w:rsidP="00B610DB">
      <w:pPr>
        <w:tabs>
          <w:tab w:val="num" w:pos="720"/>
        </w:tabs>
        <w:rPr>
          <w:rFonts w:ascii="Arial" w:hAnsi="Arial" w:cs="Arial"/>
          <w:color w:val="1C2B4C"/>
        </w:rPr>
      </w:pPr>
      <w:r w:rsidRPr="00DA6C1E">
        <w:rPr>
          <w:rFonts w:ascii="Arial" w:hAnsi="Arial" w:cs="Arial"/>
          <w:b/>
          <w:bCs/>
          <w:noProof/>
          <w:color w:val="1C2B4C"/>
        </w:rPr>
        <w:drawing>
          <wp:anchor distT="0" distB="0" distL="114300" distR="114300" simplePos="0" relativeHeight="487633920" behindDoc="0" locked="0" layoutInCell="1" allowOverlap="1" wp14:anchorId="3C8657B5" wp14:editId="08DF98B8">
            <wp:simplePos x="0" y="0"/>
            <wp:positionH relativeFrom="margin">
              <wp:posOffset>0</wp:posOffset>
            </wp:positionH>
            <wp:positionV relativeFrom="paragraph">
              <wp:posOffset>180340</wp:posOffset>
            </wp:positionV>
            <wp:extent cx="7179310" cy="45085"/>
            <wp:effectExtent l="19050" t="19050" r="21590" b="69215"/>
            <wp:wrapSquare wrapText="bothSides"/>
            <wp:docPr id="44897356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37430DE7" w14:textId="77777777" w:rsidR="00B610DB" w:rsidRPr="00DA6C1E" w:rsidRDefault="00B610DB" w:rsidP="00B610DB">
      <w:pPr>
        <w:tabs>
          <w:tab w:val="num" w:pos="720"/>
        </w:tabs>
        <w:rPr>
          <w:rFonts w:ascii="Arial" w:hAnsi="Arial" w:cs="Arial"/>
          <w:color w:val="1C2B4C"/>
        </w:rPr>
      </w:pPr>
    </w:p>
    <w:p w14:paraId="10F32920" w14:textId="06DD4F49" w:rsidR="00C619AF" w:rsidRPr="00DA6C1E" w:rsidRDefault="00C619AF" w:rsidP="00F10D5D">
      <w:pPr>
        <w:numPr>
          <w:ilvl w:val="0"/>
          <w:numId w:val="2"/>
        </w:numPr>
        <w:shd w:val="clear" w:color="auto" w:fill="1C2B4C"/>
        <w:tabs>
          <w:tab w:val="num" w:pos="720"/>
        </w:tabs>
        <w:rPr>
          <w:rFonts w:ascii="Arial" w:hAnsi="Arial" w:cs="Arial"/>
          <w:b/>
          <w:bCs/>
          <w:color w:val="1C2B4C"/>
          <w:sz w:val="28"/>
          <w:szCs w:val="28"/>
        </w:rPr>
      </w:pPr>
      <w:r w:rsidRPr="00775080">
        <w:rPr>
          <w:rFonts w:ascii="Arial" w:hAnsi="Arial" w:cs="Arial"/>
          <w:b/>
          <w:bCs/>
          <w:color w:val="FFFFFF" w:themeColor="background1"/>
          <w:sz w:val="28"/>
          <w:szCs w:val="28"/>
        </w:rPr>
        <w:t>S</w:t>
      </w:r>
      <w:r w:rsidR="0015037E">
        <w:rPr>
          <w:rFonts w:ascii="Arial" w:hAnsi="Arial" w:cs="Arial"/>
          <w:b/>
          <w:bCs/>
          <w:color w:val="FFFFFF" w:themeColor="background1"/>
          <w:sz w:val="28"/>
          <w:szCs w:val="28"/>
        </w:rPr>
        <w:t>enate Bill</w:t>
      </w:r>
      <w:r w:rsidRPr="00775080">
        <w:rPr>
          <w:rFonts w:ascii="Arial" w:hAnsi="Arial" w:cs="Arial"/>
          <w:b/>
          <w:bCs/>
          <w:color w:val="FFFFFF" w:themeColor="background1"/>
          <w:sz w:val="28"/>
          <w:szCs w:val="28"/>
        </w:rPr>
        <w:t xml:space="preserve"> 5525 – “Mini-Warn” for Mass Layoffs  </w:t>
      </w:r>
    </w:p>
    <w:p w14:paraId="5B7D6334" w14:textId="77777777" w:rsidR="00C619AF" w:rsidRPr="00DA6C1E" w:rsidRDefault="00C619AF" w:rsidP="00C619AF">
      <w:pPr>
        <w:tabs>
          <w:tab w:val="num" w:pos="720"/>
        </w:tabs>
        <w:rPr>
          <w:rFonts w:ascii="Arial" w:hAnsi="Arial" w:cs="Arial"/>
          <w:b/>
          <w:bCs/>
          <w:color w:val="1C2B4C"/>
        </w:rPr>
      </w:pPr>
    </w:p>
    <w:p w14:paraId="4997C530" w14:textId="285D8A90" w:rsidR="00A87313" w:rsidRPr="00775080" w:rsidRDefault="00A87313" w:rsidP="00775080">
      <w:pPr>
        <w:tabs>
          <w:tab w:val="left" w:pos="360"/>
        </w:tabs>
        <w:rPr>
          <w:rFonts w:ascii="Arial" w:hAnsi="Arial" w:cs="Arial"/>
          <w:b/>
          <w:bCs/>
          <w:color w:val="1C2B4C"/>
          <w:sz w:val="24"/>
          <w:szCs w:val="24"/>
        </w:rPr>
      </w:pPr>
      <w:r w:rsidRPr="00775080">
        <w:rPr>
          <w:rFonts w:ascii="Arial" w:hAnsi="Arial" w:cs="Arial"/>
          <w:b/>
          <w:bCs/>
          <w:color w:val="1C2B4C"/>
          <w:sz w:val="24"/>
          <w:szCs w:val="24"/>
        </w:rPr>
        <w:t>Effective</w:t>
      </w:r>
      <w:r w:rsidR="00775080" w:rsidRPr="00775080">
        <w:rPr>
          <w:rFonts w:ascii="Arial" w:hAnsi="Arial" w:cs="Arial"/>
          <w:b/>
          <w:bCs/>
          <w:color w:val="1C2B4C"/>
          <w:sz w:val="24"/>
          <w:szCs w:val="24"/>
        </w:rPr>
        <w:t xml:space="preserve">: </w:t>
      </w:r>
      <w:r w:rsidRPr="00477C8A">
        <w:rPr>
          <w:rFonts w:ascii="Arial" w:hAnsi="Arial" w:cs="Arial"/>
          <w:color w:val="1C2B4C"/>
          <w:sz w:val="24"/>
          <w:szCs w:val="24"/>
        </w:rPr>
        <w:t>July 27, 2025</w:t>
      </w:r>
    </w:p>
    <w:p w14:paraId="18003371" w14:textId="77777777" w:rsidR="00775080" w:rsidRDefault="00775080" w:rsidP="00775080">
      <w:pPr>
        <w:rPr>
          <w:rFonts w:ascii="Arial" w:hAnsi="Arial" w:cs="Arial"/>
          <w:color w:val="1C2B4C"/>
        </w:rPr>
      </w:pPr>
    </w:p>
    <w:p w14:paraId="7453982B" w14:textId="4C67180B" w:rsidR="00C619AF" w:rsidRPr="00775080" w:rsidRDefault="00C619AF" w:rsidP="00775080">
      <w:pPr>
        <w:rPr>
          <w:rFonts w:ascii="Arial" w:hAnsi="Arial" w:cs="Arial"/>
          <w:color w:val="1C2B4C"/>
        </w:rPr>
      </w:pPr>
      <w:r w:rsidRPr="00775080">
        <w:rPr>
          <w:rFonts w:ascii="Arial" w:hAnsi="Arial" w:cs="Arial"/>
          <w:color w:val="1C2B4C"/>
        </w:rPr>
        <w:t>SB 5</w:t>
      </w:r>
      <w:r w:rsidR="001418FE">
        <w:rPr>
          <w:rFonts w:ascii="Arial" w:hAnsi="Arial" w:cs="Arial"/>
          <w:color w:val="1C2B4C"/>
        </w:rPr>
        <w:t>5</w:t>
      </w:r>
      <w:r w:rsidRPr="00775080">
        <w:rPr>
          <w:rFonts w:ascii="Arial" w:hAnsi="Arial" w:cs="Arial"/>
          <w:color w:val="1C2B4C"/>
        </w:rPr>
        <w:t xml:space="preserve">25 </w:t>
      </w:r>
      <w:r w:rsidR="00775080" w:rsidRPr="00775080">
        <w:rPr>
          <w:rFonts w:ascii="Arial" w:hAnsi="Arial" w:cs="Arial"/>
          <w:color w:val="1C2B4C"/>
        </w:rPr>
        <w:t>establishe</w:t>
      </w:r>
      <w:r w:rsidR="00775080">
        <w:rPr>
          <w:rFonts w:ascii="Arial" w:hAnsi="Arial" w:cs="Arial"/>
          <w:color w:val="1C2B4C"/>
        </w:rPr>
        <w:t>d</w:t>
      </w:r>
      <w:r w:rsidRPr="00775080">
        <w:rPr>
          <w:rFonts w:ascii="Arial" w:hAnsi="Arial" w:cs="Arial"/>
          <w:color w:val="1C2B4C"/>
        </w:rPr>
        <w:t xml:space="preserve"> requirements for </w:t>
      </w:r>
      <w:bookmarkStart w:id="3" w:name="_Hlk210208161"/>
      <w:r w:rsidRPr="00775080">
        <w:rPr>
          <w:rFonts w:ascii="Arial" w:hAnsi="Arial" w:cs="Arial"/>
          <w:color w:val="1C2B4C"/>
        </w:rPr>
        <w:t xml:space="preserve">employers with 50 or more employees </w:t>
      </w:r>
      <w:bookmarkEnd w:id="3"/>
      <w:r w:rsidRPr="00775080">
        <w:rPr>
          <w:rFonts w:ascii="Arial" w:hAnsi="Arial" w:cs="Arial"/>
          <w:color w:val="1C2B4C"/>
        </w:rPr>
        <w:t xml:space="preserve">to provide advance notice of business closings and mass layoffs. It's modeled after the federal WARN Act but offers broader protections and notice requirements. </w:t>
      </w:r>
    </w:p>
    <w:p w14:paraId="3ADA272D" w14:textId="77777777" w:rsidR="00A87313" w:rsidRPr="00DA6C1E" w:rsidRDefault="00A87313" w:rsidP="00A87313">
      <w:pPr>
        <w:tabs>
          <w:tab w:val="num" w:pos="720"/>
        </w:tabs>
        <w:rPr>
          <w:rFonts w:ascii="Arial" w:hAnsi="Arial" w:cs="Arial"/>
          <w:color w:val="1C2B4C"/>
        </w:rPr>
      </w:pPr>
    </w:p>
    <w:p w14:paraId="04A63FF6" w14:textId="4A356FD6" w:rsidR="00A87313" w:rsidRPr="00775080" w:rsidRDefault="00A87313"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Definitions</w:t>
      </w:r>
    </w:p>
    <w:p w14:paraId="2365312F" w14:textId="1A432D5E" w:rsidR="00EA3C4A" w:rsidRPr="00EA3C4A" w:rsidRDefault="00EA3C4A" w:rsidP="00F10D5D">
      <w:pPr>
        <w:numPr>
          <w:ilvl w:val="0"/>
          <w:numId w:val="14"/>
        </w:numPr>
        <w:rPr>
          <w:rFonts w:ascii="Arial" w:hAnsi="Arial" w:cs="Arial"/>
          <w:color w:val="1C2B4C"/>
        </w:rPr>
      </w:pPr>
      <w:r w:rsidRPr="00EA3C4A">
        <w:rPr>
          <w:rFonts w:ascii="Arial" w:hAnsi="Arial" w:cs="Arial"/>
          <w:color w:val="1C2B4C"/>
          <w:u w:val="single"/>
        </w:rPr>
        <w:t>Business Closure</w:t>
      </w:r>
      <w:r w:rsidRPr="00DA6C1E">
        <w:rPr>
          <w:rFonts w:ascii="Arial" w:hAnsi="Arial" w:cs="Arial"/>
          <w:color w:val="1C2B4C"/>
        </w:rPr>
        <w:t>:</w:t>
      </w:r>
      <w:r w:rsidRPr="00EA3C4A">
        <w:rPr>
          <w:rFonts w:ascii="Arial" w:hAnsi="Arial" w:cs="Arial"/>
          <w:color w:val="1C2B4C"/>
        </w:rPr>
        <w:t xml:space="preserve"> </w:t>
      </w:r>
      <w:r w:rsidRPr="00DA6C1E">
        <w:rPr>
          <w:rFonts w:ascii="Arial" w:hAnsi="Arial" w:cs="Arial"/>
          <w:color w:val="1C2B4C"/>
        </w:rPr>
        <w:t xml:space="preserve">A </w:t>
      </w:r>
      <w:r w:rsidRPr="00EA3C4A">
        <w:rPr>
          <w:rFonts w:ascii="Arial" w:hAnsi="Arial" w:cs="Arial"/>
          <w:color w:val="1C2B4C"/>
        </w:rPr>
        <w:t xml:space="preserve">permanent or temporary shutdown of a single </w:t>
      </w:r>
      <w:proofErr w:type="gramStart"/>
      <w:r w:rsidRPr="00EA3C4A">
        <w:rPr>
          <w:rFonts w:ascii="Arial" w:hAnsi="Arial" w:cs="Arial"/>
          <w:color w:val="1C2B4C"/>
        </w:rPr>
        <w:t>site</w:t>
      </w:r>
      <w:proofErr w:type="gramEnd"/>
      <w:r w:rsidRPr="00EA3C4A">
        <w:rPr>
          <w:rFonts w:ascii="Arial" w:hAnsi="Arial" w:cs="Arial"/>
          <w:color w:val="1C2B4C"/>
        </w:rPr>
        <w:t xml:space="preserve"> of employment that results in employment loss for 50 or more full-time employees.</w:t>
      </w:r>
    </w:p>
    <w:p w14:paraId="7C1C9C7B" w14:textId="217ED878" w:rsidR="00EA3C4A" w:rsidRPr="00EA3C4A" w:rsidRDefault="00EA3C4A" w:rsidP="00F10D5D">
      <w:pPr>
        <w:numPr>
          <w:ilvl w:val="0"/>
          <w:numId w:val="14"/>
        </w:numPr>
        <w:rPr>
          <w:rFonts w:ascii="Arial" w:hAnsi="Arial" w:cs="Arial"/>
          <w:color w:val="1C2B4C"/>
        </w:rPr>
      </w:pPr>
      <w:r w:rsidRPr="00EA3C4A">
        <w:rPr>
          <w:rFonts w:ascii="Arial" w:hAnsi="Arial" w:cs="Arial"/>
          <w:color w:val="1C2B4C"/>
          <w:u w:val="single"/>
        </w:rPr>
        <w:t xml:space="preserve">Mass </w:t>
      </w:r>
      <w:r w:rsidRPr="00DA6C1E">
        <w:rPr>
          <w:rFonts w:ascii="Arial" w:hAnsi="Arial" w:cs="Arial"/>
          <w:color w:val="1C2B4C"/>
          <w:u w:val="single"/>
        </w:rPr>
        <w:t>L</w:t>
      </w:r>
      <w:r w:rsidRPr="00EA3C4A">
        <w:rPr>
          <w:rFonts w:ascii="Arial" w:hAnsi="Arial" w:cs="Arial"/>
          <w:color w:val="1C2B4C"/>
          <w:u w:val="single"/>
        </w:rPr>
        <w:t>ayoff</w:t>
      </w:r>
      <w:r w:rsidRPr="00DA6C1E">
        <w:rPr>
          <w:rFonts w:ascii="Arial" w:hAnsi="Arial" w:cs="Arial"/>
          <w:color w:val="1C2B4C"/>
        </w:rPr>
        <w:t xml:space="preserve">: A </w:t>
      </w:r>
      <w:r w:rsidRPr="00EA3C4A">
        <w:rPr>
          <w:rFonts w:ascii="Arial" w:hAnsi="Arial" w:cs="Arial"/>
          <w:color w:val="1C2B4C"/>
        </w:rPr>
        <w:t>reduction in force not caused by a business closing that results in employment loss for 50 or more full-time employees within any 30-day period.</w:t>
      </w:r>
    </w:p>
    <w:p w14:paraId="46019CB6" w14:textId="77777777" w:rsidR="00C619AF" w:rsidRPr="00DA6C1E" w:rsidRDefault="00C619AF" w:rsidP="00C619AF">
      <w:pPr>
        <w:tabs>
          <w:tab w:val="num" w:pos="720"/>
        </w:tabs>
        <w:rPr>
          <w:rFonts w:ascii="Arial" w:hAnsi="Arial" w:cs="Arial"/>
          <w:b/>
          <w:bCs/>
          <w:color w:val="1C2B4C"/>
        </w:rPr>
      </w:pPr>
    </w:p>
    <w:p w14:paraId="54C467F1" w14:textId="1F7C9EBA" w:rsidR="00C619AF" w:rsidRPr="00775080" w:rsidRDefault="00A87313"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 xml:space="preserve">New </w:t>
      </w:r>
      <w:r w:rsidR="00C619AF" w:rsidRPr="00775080">
        <w:rPr>
          <w:rFonts w:ascii="Arial" w:hAnsi="Arial" w:cs="Arial"/>
          <w:b/>
          <w:bCs/>
          <w:color w:val="1C2B4C"/>
          <w:sz w:val="24"/>
          <w:szCs w:val="24"/>
        </w:rPr>
        <w:t>Written Notice Requirement</w:t>
      </w:r>
    </w:p>
    <w:p w14:paraId="724A299D" w14:textId="77777777" w:rsidR="00A87313" w:rsidRPr="00DA6C1E" w:rsidRDefault="00A87313" w:rsidP="00F10D5D">
      <w:pPr>
        <w:pStyle w:val="ListParagraph"/>
        <w:numPr>
          <w:ilvl w:val="0"/>
          <w:numId w:val="13"/>
        </w:numPr>
        <w:rPr>
          <w:rFonts w:ascii="Arial" w:hAnsi="Arial" w:cs="Arial"/>
          <w:color w:val="1C2B4C"/>
        </w:rPr>
      </w:pPr>
      <w:bookmarkStart w:id="4" w:name="_Hlk210208175"/>
      <w:r w:rsidRPr="00DA6C1E">
        <w:rPr>
          <w:rFonts w:ascii="Arial" w:hAnsi="Arial" w:cs="Arial"/>
          <w:color w:val="1C2B4C"/>
        </w:rPr>
        <w:t>Employers must provide at least 60 days' written notice to affected employees and the Washington Employment Security Department (ESD) prior to a business closure or mass layoff.</w:t>
      </w:r>
    </w:p>
    <w:bookmarkEnd w:id="4"/>
    <w:p w14:paraId="5DAE04E4" w14:textId="77777777" w:rsidR="00EA3C4A" w:rsidRPr="00DA6C1E" w:rsidRDefault="00EA3C4A" w:rsidP="00EA3C4A">
      <w:pPr>
        <w:ind w:left="360"/>
        <w:rPr>
          <w:rFonts w:ascii="Arial" w:hAnsi="Arial" w:cs="Arial"/>
          <w:color w:val="1C2B4C"/>
        </w:rPr>
      </w:pPr>
    </w:p>
    <w:p w14:paraId="29143963" w14:textId="77FE91D7" w:rsidR="00C619AF" w:rsidRPr="00775080" w:rsidRDefault="00C619AF"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 xml:space="preserve">Notice </w:t>
      </w:r>
      <w:r w:rsidR="00EA3C4A" w:rsidRPr="00775080">
        <w:rPr>
          <w:rFonts w:ascii="Arial" w:hAnsi="Arial" w:cs="Arial"/>
          <w:b/>
          <w:bCs/>
          <w:color w:val="1C2B4C"/>
          <w:sz w:val="24"/>
          <w:szCs w:val="24"/>
        </w:rPr>
        <w:t xml:space="preserve">Content Requirements </w:t>
      </w:r>
    </w:p>
    <w:p w14:paraId="07EA5F0A" w14:textId="076FE552" w:rsidR="00C619AF" w:rsidRPr="00DA6C1E" w:rsidRDefault="00A939E2" w:rsidP="00F10D5D">
      <w:pPr>
        <w:numPr>
          <w:ilvl w:val="0"/>
          <w:numId w:val="43"/>
        </w:numPr>
        <w:rPr>
          <w:rFonts w:ascii="Arial" w:hAnsi="Arial" w:cs="Arial"/>
          <w:color w:val="1C2B4C"/>
        </w:rPr>
      </w:pPr>
      <w:r w:rsidRPr="00DA6C1E">
        <w:rPr>
          <w:rFonts w:ascii="Arial" w:hAnsi="Arial" w:cs="Arial"/>
          <w:color w:val="1C2B4C"/>
        </w:rPr>
        <w:t>T</w:t>
      </w:r>
      <w:r w:rsidR="00C619AF" w:rsidRPr="00DA6C1E">
        <w:rPr>
          <w:rFonts w:ascii="Arial" w:hAnsi="Arial" w:cs="Arial"/>
          <w:color w:val="1C2B4C"/>
        </w:rPr>
        <w:t>he name/address of the impacted site &amp; the company contact person</w:t>
      </w:r>
      <w:r w:rsidRPr="00DA6C1E">
        <w:rPr>
          <w:rFonts w:ascii="Arial" w:hAnsi="Arial" w:cs="Arial"/>
          <w:color w:val="1C2B4C"/>
        </w:rPr>
        <w:t>.</w:t>
      </w:r>
    </w:p>
    <w:p w14:paraId="454CAE77" w14:textId="6E6732D8" w:rsidR="00C619AF" w:rsidRPr="00DA6C1E" w:rsidRDefault="00A939E2" w:rsidP="00F10D5D">
      <w:pPr>
        <w:numPr>
          <w:ilvl w:val="0"/>
          <w:numId w:val="43"/>
        </w:numPr>
        <w:rPr>
          <w:rFonts w:ascii="Arial" w:hAnsi="Arial" w:cs="Arial"/>
          <w:color w:val="1C2B4C"/>
        </w:rPr>
      </w:pPr>
      <w:r w:rsidRPr="00DA6C1E">
        <w:rPr>
          <w:rFonts w:ascii="Arial" w:hAnsi="Arial" w:cs="Arial"/>
          <w:color w:val="1C2B4C"/>
        </w:rPr>
        <w:t>W</w:t>
      </w:r>
      <w:r w:rsidR="00C619AF" w:rsidRPr="00DA6C1E">
        <w:rPr>
          <w:rFonts w:ascii="Arial" w:hAnsi="Arial" w:cs="Arial"/>
          <w:color w:val="1C2B4C"/>
        </w:rPr>
        <w:t>hether the action is permanent or temporary (if temp, whether it lasts longer or less than 3 months</w:t>
      </w:r>
      <w:r w:rsidR="00DA6C1E" w:rsidRPr="00DA6C1E">
        <w:rPr>
          <w:rFonts w:ascii="Arial" w:hAnsi="Arial" w:cs="Arial"/>
          <w:color w:val="1C2B4C"/>
        </w:rPr>
        <w:t>).</w:t>
      </w:r>
    </w:p>
    <w:p w14:paraId="29CDEF09" w14:textId="710D3CDE" w:rsidR="00C619AF" w:rsidRPr="00DA6C1E" w:rsidRDefault="00A939E2" w:rsidP="00F10D5D">
      <w:pPr>
        <w:numPr>
          <w:ilvl w:val="0"/>
          <w:numId w:val="43"/>
        </w:numPr>
        <w:rPr>
          <w:rFonts w:ascii="Arial" w:hAnsi="Arial" w:cs="Arial"/>
          <w:color w:val="1C2B4C"/>
        </w:rPr>
      </w:pPr>
      <w:r w:rsidRPr="00DA6C1E">
        <w:rPr>
          <w:rFonts w:ascii="Arial" w:hAnsi="Arial" w:cs="Arial"/>
          <w:color w:val="1C2B4C"/>
        </w:rPr>
        <w:t>T</w:t>
      </w:r>
      <w:r w:rsidR="00C619AF" w:rsidRPr="00DA6C1E">
        <w:rPr>
          <w:rFonts w:ascii="Arial" w:hAnsi="Arial" w:cs="Arial"/>
          <w:color w:val="1C2B4C"/>
        </w:rPr>
        <w:t>he anticipated date of first employment loss &amp; schedule of losses</w:t>
      </w:r>
      <w:r w:rsidR="00DA6C1E" w:rsidRPr="00DA6C1E">
        <w:rPr>
          <w:rFonts w:ascii="Arial" w:hAnsi="Arial" w:cs="Arial"/>
          <w:color w:val="1C2B4C"/>
        </w:rPr>
        <w:t>.</w:t>
      </w:r>
    </w:p>
    <w:p w14:paraId="5C580402" w14:textId="7996A05C" w:rsidR="00C619AF" w:rsidRPr="00DA6C1E" w:rsidRDefault="00A939E2" w:rsidP="00F10D5D">
      <w:pPr>
        <w:numPr>
          <w:ilvl w:val="0"/>
          <w:numId w:val="43"/>
        </w:numPr>
        <w:rPr>
          <w:rFonts w:ascii="Arial" w:hAnsi="Arial" w:cs="Arial"/>
          <w:color w:val="1C2B4C"/>
        </w:rPr>
      </w:pPr>
      <w:r w:rsidRPr="00DA6C1E">
        <w:rPr>
          <w:rFonts w:ascii="Arial" w:hAnsi="Arial" w:cs="Arial"/>
          <w:color w:val="1C2B4C"/>
        </w:rPr>
        <w:t>T</w:t>
      </w:r>
      <w:r w:rsidR="00C619AF" w:rsidRPr="00DA6C1E">
        <w:rPr>
          <w:rFonts w:ascii="Arial" w:hAnsi="Arial" w:cs="Arial"/>
          <w:color w:val="1C2B4C"/>
        </w:rPr>
        <w:t>he impacted job titles &amp; names of employees in</w:t>
      </w:r>
      <w:r w:rsidR="00DA6C1E" w:rsidRPr="00DA6C1E">
        <w:rPr>
          <w:rFonts w:ascii="Arial" w:hAnsi="Arial" w:cs="Arial"/>
          <w:color w:val="1C2B4C"/>
        </w:rPr>
        <w:t xml:space="preserve"> those</w:t>
      </w:r>
      <w:r w:rsidR="00C619AF" w:rsidRPr="00DA6C1E">
        <w:rPr>
          <w:rFonts w:ascii="Arial" w:hAnsi="Arial" w:cs="Arial"/>
          <w:color w:val="1C2B4C"/>
        </w:rPr>
        <w:t xml:space="preserve"> jobs</w:t>
      </w:r>
      <w:r w:rsidR="00DA6C1E" w:rsidRPr="00DA6C1E">
        <w:rPr>
          <w:rFonts w:ascii="Arial" w:hAnsi="Arial" w:cs="Arial"/>
          <w:color w:val="1C2B4C"/>
        </w:rPr>
        <w:t>.</w:t>
      </w:r>
    </w:p>
    <w:p w14:paraId="2484A064" w14:textId="61903394" w:rsidR="00A87313" w:rsidRPr="00DA6C1E" w:rsidRDefault="00A939E2" w:rsidP="00F10D5D">
      <w:pPr>
        <w:numPr>
          <w:ilvl w:val="0"/>
          <w:numId w:val="43"/>
        </w:numPr>
        <w:rPr>
          <w:rFonts w:ascii="Arial" w:hAnsi="Arial" w:cs="Arial"/>
          <w:color w:val="1C2B4C"/>
        </w:rPr>
      </w:pPr>
      <w:r w:rsidRPr="00DA6C1E">
        <w:rPr>
          <w:rFonts w:ascii="Arial" w:hAnsi="Arial" w:cs="Arial"/>
          <w:color w:val="1C2B4C"/>
        </w:rPr>
        <w:t>W</w:t>
      </w:r>
      <w:r w:rsidR="00C619AF" w:rsidRPr="00DA6C1E">
        <w:rPr>
          <w:rFonts w:ascii="Arial" w:hAnsi="Arial" w:cs="Arial"/>
          <w:color w:val="1C2B4C"/>
        </w:rPr>
        <w:t>hether the action is the result of, or will result in, the relocation or contracting out of the employers’ operations or employees’ positions.</w:t>
      </w:r>
    </w:p>
    <w:p w14:paraId="188BF627" w14:textId="77777777" w:rsidR="00A87313" w:rsidRPr="00DA6C1E" w:rsidRDefault="00A87313" w:rsidP="00A87313">
      <w:pPr>
        <w:pStyle w:val="ListParagraph"/>
        <w:tabs>
          <w:tab w:val="left" w:pos="360"/>
        </w:tabs>
        <w:ind w:left="360"/>
        <w:rPr>
          <w:rFonts w:ascii="Arial" w:hAnsi="Arial" w:cs="Arial"/>
          <w:b/>
          <w:bCs/>
          <w:color w:val="1C2B4C"/>
          <w:sz w:val="24"/>
          <w:szCs w:val="24"/>
        </w:rPr>
      </w:pPr>
    </w:p>
    <w:p w14:paraId="1EF60633" w14:textId="4A9C4A31" w:rsidR="00A87313" w:rsidRPr="00DA6C1E" w:rsidRDefault="00A87313" w:rsidP="00F10D5D">
      <w:pPr>
        <w:pStyle w:val="ListParagraph"/>
        <w:numPr>
          <w:ilvl w:val="0"/>
          <w:numId w:val="36"/>
        </w:numPr>
        <w:tabs>
          <w:tab w:val="left" w:pos="360"/>
        </w:tabs>
        <w:rPr>
          <w:rFonts w:ascii="Arial" w:hAnsi="Arial" w:cs="Arial"/>
          <w:b/>
          <w:bCs/>
          <w:color w:val="1C2B4C"/>
          <w:sz w:val="24"/>
          <w:szCs w:val="24"/>
        </w:rPr>
      </w:pPr>
      <w:r w:rsidRPr="00DA6C1E">
        <w:rPr>
          <w:rFonts w:ascii="Arial" w:hAnsi="Arial" w:cs="Arial"/>
          <w:b/>
          <w:bCs/>
          <w:color w:val="1C2B4C"/>
          <w:sz w:val="24"/>
          <w:szCs w:val="24"/>
        </w:rPr>
        <w:t xml:space="preserve">Exceptions </w:t>
      </w:r>
    </w:p>
    <w:p w14:paraId="65667478" w14:textId="273D015C" w:rsidR="00C619AF" w:rsidRPr="00DA6C1E" w:rsidRDefault="00C619AF" w:rsidP="00F10D5D">
      <w:pPr>
        <w:pStyle w:val="ListParagraph"/>
        <w:numPr>
          <w:ilvl w:val="0"/>
          <w:numId w:val="41"/>
        </w:numPr>
        <w:rPr>
          <w:rFonts w:ascii="Arial" w:hAnsi="Arial" w:cs="Arial"/>
          <w:color w:val="1C2B4C"/>
        </w:rPr>
      </w:pPr>
      <w:r w:rsidRPr="00DA6C1E">
        <w:rPr>
          <w:rFonts w:ascii="Arial" w:hAnsi="Arial" w:cs="Arial"/>
          <w:color w:val="1C2B4C"/>
        </w:rPr>
        <w:t>Notice requirements are excused for unforeseeable business circumstances, natural disasters, or certain construction projects.</w:t>
      </w:r>
    </w:p>
    <w:p w14:paraId="0B45DCC6" w14:textId="77777777" w:rsidR="00A87313" w:rsidRPr="00DA6C1E" w:rsidRDefault="00A87313" w:rsidP="00A87313">
      <w:pPr>
        <w:ind w:left="360"/>
        <w:rPr>
          <w:rFonts w:ascii="Arial" w:hAnsi="Arial" w:cs="Arial"/>
          <w:b/>
          <w:bCs/>
          <w:color w:val="1C2B4C"/>
        </w:rPr>
      </w:pPr>
    </w:p>
    <w:p w14:paraId="268F013A" w14:textId="3C5B07C5" w:rsidR="00C619AF" w:rsidRPr="00775080" w:rsidRDefault="00C619AF" w:rsidP="00F10D5D">
      <w:pPr>
        <w:pStyle w:val="ListParagraph"/>
        <w:numPr>
          <w:ilvl w:val="0"/>
          <w:numId w:val="36"/>
        </w:numPr>
        <w:rPr>
          <w:rFonts w:ascii="Arial" w:hAnsi="Arial" w:cs="Arial"/>
          <w:b/>
          <w:bCs/>
          <w:color w:val="1C2B4C"/>
          <w:sz w:val="24"/>
          <w:szCs w:val="24"/>
        </w:rPr>
      </w:pPr>
      <w:r w:rsidRPr="00775080">
        <w:rPr>
          <w:rFonts w:ascii="Arial" w:hAnsi="Arial" w:cs="Arial"/>
          <w:b/>
          <w:bCs/>
          <w:color w:val="1C2B4C"/>
          <w:sz w:val="24"/>
          <w:szCs w:val="24"/>
        </w:rPr>
        <w:t>Employees on PFML</w:t>
      </w:r>
    </w:p>
    <w:p w14:paraId="16B244F2" w14:textId="77777777" w:rsidR="00A87313" w:rsidRPr="00DA6C1E" w:rsidRDefault="00C619AF" w:rsidP="00F10D5D">
      <w:pPr>
        <w:pStyle w:val="ListParagraph"/>
        <w:numPr>
          <w:ilvl w:val="0"/>
          <w:numId w:val="40"/>
        </w:numPr>
        <w:rPr>
          <w:rFonts w:ascii="Arial" w:hAnsi="Arial" w:cs="Arial"/>
          <w:color w:val="1C2B4C"/>
        </w:rPr>
      </w:pPr>
      <w:r w:rsidRPr="00DA6C1E">
        <w:rPr>
          <w:rFonts w:ascii="Arial" w:hAnsi="Arial" w:cs="Arial"/>
          <w:color w:val="1C2B4C"/>
        </w:rPr>
        <w:t xml:space="preserve">Unless notification is excused, employers would not be permitted to include in a mass reduction in force any employee currently taking paid family or medical leave under the Washington Paid Family and Medical Leave </w:t>
      </w:r>
      <w:r w:rsidR="00A87313" w:rsidRPr="00DA6C1E">
        <w:rPr>
          <w:rFonts w:ascii="Arial" w:hAnsi="Arial" w:cs="Arial"/>
          <w:color w:val="1C2B4C"/>
        </w:rPr>
        <w:t xml:space="preserve">(PFML) </w:t>
      </w:r>
      <w:r w:rsidRPr="00DA6C1E">
        <w:rPr>
          <w:rFonts w:ascii="Arial" w:hAnsi="Arial" w:cs="Arial"/>
          <w:color w:val="1C2B4C"/>
        </w:rPr>
        <w:t>law.</w:t>
      </w:r>
    </w:p>
    <w:p w14:paraId="2B01913A" w14:textId="77777777" w:rsidR="00477C8A" w:rsidRPr="00DA6C1E" w:rsidRDefault="00477C8A" w:rsidP="00A87313">
      <w:pPr>
        <w:ind w:left="360"/>
        <w:rPr>
          <w:rFonts w:ascii="Arial" w:hAnsi="Arial" w:cs="Arial"/>
          <w:b/>
          <w:bCs/>
          <w:color w:val="1C2B4C"/>
        </w:rPr>
      </w:pPr>
    </w:p>
    <w:p w14:paraId="3BA95CA8" w14:textId="2F35C6CA" w:rsidR="00C619AF" w:rsidRPr="00775080" w:rsidRDefault="00C619AF" w:rsidP="00F10D5D">
      <w:pPr>
        <w:pStyle w:val="ListParagraph"/>
        <w:numPr>
          <w:ilvl w:val="0"/>
          <w:numId w:val="36"/>
        </w:numPr>
        <w:rPr>
          <w:rFonts w:ascii="Arial" w:hAnsi="Arial" w:cs="Arial"/>
          <w:color w:val="1C2B4C"/>
          <w:sz w:val="24"/>
          <w:szCs w:val="24"/>
        </w:rPr>
      </w:pPr>
      <w:r w:rsidRPr="00775080">
        <w:rPr>
          <w:rFonts w:ascii="Arial" w:hAnsi="Arial" w:cs="Arial"/>
          <w:b/>
          <w:bCs/>
          <w:color w:val="1C2B4C"/>
          <w:sz w:val="24"/>
          <w:szCs w:val="24"/>
        </w:rPr>
        <w:t>Penalties</w:t>
      </w:r>
    </w:p>
    <w:p w14:paraId="244DC8C7" w14:textId="7B16C056" w:rsidR="00C619AF" w:rsidRPr="00DA6C1E" w:rsidRDefault="00C619AF" w:rsidP="00F10D5D">
      <w:pPr>
        <w:pStyle w:val="ListParagraph"/>
        <w:numPr>
          <w:ilvl w:val="0"/>
          <w:numId w:val="39"/>
        </w:numPr>
        <w:rPr>
          <w:rFonts w:ascii="Arial" w:hAnsi="Arial" w:cs="Arial"/>
          <w:color w:val="1C2B4C"/>
        </w:rPr>
      </w:pPr>
      <w:r w:rsidRPr="00DA6C1E">
        <w:rPr>
          <w:rFonts w:ascii="Arial" w:hAnsi="Arial" w:cs="Arial"/>
          <w:color w:val="1C2B4C"/>
        </w:rPr>
        <w:t>Failure to provide</w:t>
      </w:r>
      <w:r w:rsidR="00EA3C4A" w:rsidRPr="00DA6C1E">
        <w:rPr>
          <w:rFonts w:ascii="Arial" w:hAnsi="Arial" w:cs="Arial"/>
          <w:color w:val="1C2B4C"/>
        </w:rPr>
        <w:t xml:space="preserve"> </w:t>
      </w:r>
      <w:r w:rsidR="00EA1462">
        <w:rPr>
          <w:rFonts w:ascii="Arial" w:hAnsi="Arial" w:cs="Arial"/>
          <w:color w:val="1C2B4C"/>
        </w:rPr>
        <w:t xml:space="preserve">notice </w:t>
      </w:r>
      <w:r w:rsidR="00EA3C4A" w:rsidRPr="00DA6C1E">
        <w:rPr>
          <w:rFonts w:ascii="Arial" w:hAnsi="Arial" w:cs="Arial"/>
          <w:color w:val="1C2B4C"/>
        </w:rPr>
        <w:t xml:space="preserve">may result in </w:t>
      </w:r>
      <w:r w:rsidRPr="00DA6C1E">
        <w:rPr>
          <w:rFonts w:ascii="Arial" w:hAnsi="Arial" w:cs="Arial"/>
          <w:color w:val="1C2B4C"/>
        </w:rPr>
        <w:t>actual damages (with a minimum of $5,000), interest, investigation and legal costs, and civil penalties. Civil penalties can be up to $500 for the first offense, increasing to $1,000 (or 10% of damages) for repeat violations.</w:t>
      </w:r>
    </w:p>
    <w:p w14:paraId="13018A89" w14:textId="77777777" w:rsidR="00775080" w:rsidRPr="00DA6C1E" w:rsidRDefault="00775080" w:rsidP="008F1976">
      <w:pPr>
        <w:rPr>
          <w:rFonts w:ascii="Arial" w:hAnsi="Arial" w:cs="Arial"/>
          <w:b/>
          <w:bCs/>
          <w:color w:val="1C2B4C"/>
          <w:sz w:val="32"/>
          <w:szCs w:val="32"/>
        </w:rPr>
      </w:pPr>
    </w:p>
    <w:p w14:paraId="6113C8AD" w14:textId="77777777" w:rsidR="00EA1462" w:rsidRDefault="00EA1462">
      <w:pPr>
        <w:rPr>
          <w:rFonts w:ascii="Arial" w:hAnsi="Arial" w:cs="Arial"/>
          <w:b/>
          <w:bCs/>
          <w:color w:val="1C2B4C"/>
          <w:sz w:val="32"/>
          <w:szCs w:val="32"/>
        </w:rPr>
      </w:pPr>
      <w:r>
        <w:rPr>
          <w:rFonts w:ascii="Arial" w:hAnsi="Arial" w:cs="Arial"/>
          <w:b/>
          <w:bCs/>
          <w:color w:val="1C2B4C"/>
          <w:sz w:val="32"/>
          <w:szCs w:val="32"/>
        </w:rPr>
        <w:br w:type="page"/>
      </w:r>
    </w:p>
    <w:p w14:paraId="5CED212F" w14:textId="2D70F27F" w:rsidR="00B610DB" w:rsidRPr="00B610DB" w:rsidRDefault="00B610DB" w:rsidP="00B610DB">
      <w:pPr>
        <w:tabs>
          <w:tab w:val="num" w:pos="720"/>
        </w:tabs>
        <w:rPr>
          <w:rFonts w:ascii="Arial" w:hAnsi="Arial" w:cs="Arial"/>
          <w:b/>
          <w:bCs/>
          <w:color w:val="1C2B4C"/>
          <w:sz w:val="32"/>
          <w:szCs w:val="32"/>
        </w:rPr>
      </w:pPr>
      <w:r w:rsidRPr="00DA6C1E">
        <w:rPr>
          <w:rFonts w:ascii="Arial" w:hAnsi="Arial" w:cs="Arial"/>
          <w:b/>
          <w:bCs/>
          <w:color w:val="1C2B4C"/>
          <w:sz w:val="32"/>
          <w:szCs w:val="32"/>
        </w:rPr>
        <w:lastRenderedPageBreak/>
        <w:t xml:space="preserve">Applications &amp; Job Postings </w:t>
      </w:r>
      <w:r w:rsidRPr="00B610DB">
        <w:rPr>
          <w:rFonts w:ascii="Arial" w:hAnsi="Arial" w:cs="Arial"/>
          <w:b/>
          <w:bCs/>
          <w:color w:val="1C2B4C"/>
          <w:sz w:val="32"/>
          <w:szCs w:val="32"/>
        </w:rPr>
        <w:t xml:space="preserve"> </w:t>
      </w:r>
    </w:p>
    <w:p w14:paraId="101EE61D" w14:textId="5AA89DDC" w:rsidR="00B610DB" w:rsidRPr="00B610DB" w:rsidRDefault="00DA6C1E" w:rsidP="00B610DB">
      <w:pPr>
        <w:tabs>
          <w:tab w:val="num" w:pos="720"/>
        </w:tabs>
        <w:rPr>
          <w:rFonts w:ascii="Arial" w:hAnsi="Arial" w:cs="Arial"/>
          <w:b/>
          <w:bCs/>
          <w:color w:val="1C2B4C"/>
        </w:rPr>
      </w:pPr>
      <w:r w:rsidRPr="00DA6C1E">
        <w:rPr>
          <w:rFonts w:ascii="Arial" w:hAnsi="Arial" w:cs="Arial"/>
          <w:b/>
          <w:bCs/>
          <w:noProof/>
          <w:color w:val="1C2B4C"/>
        </w:rPr>
        <w:drawing>
          <wp:anchor distT="0" distB="0" distL="114300" distR="114300" simplePos="0" relativeHeight="487635968" behindDoc="0" locked="0" layoutInCell="1" allowOverlap="1" wp14:anchorId="11BCD61E" wp14:editId="146F0488">
            <wp:simplePos x="0" y="0"/>
            <wp:positionH relativeFrom="margin">
              <wp:posOffset>0</wp:posOffset>
            </wp:positionH>
            <wp:positionV relativeFrom="paragraph">
              <wp:posOffset>180340</wp:posOffset>
            </wp:positionV>
            <wp:extent cx="7179310" cy="45085"/>
            <wp:effectExtent l="19050" t="19050" r="21590" b="69215"/>
            <wp:wrapSquare wrapText="bothSides"/>
            <wp:docPr id="404709350"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2F68ED1F" w14:textId="77777777" w:rsidR="00EA3C4A" w:rsidRPr="00DA6C1E" w:rsidRDefault="00EA3C4A" w:rsidP="008F1976">
      <w:pPr>
        <w:tabs>
          <w:tab w:val="num" w:pos="720"/>
        </w:tabs>
        <w:rPr>
          <w:rFonts w:ascii="Arial" w:hAnsi="Arial" w:cs="Arial"/>
          <w:b/>
          <w:bCs/>
          <w:color w:val="1C2B4C"/>
        </w:rPr>
      </w:pPr>
    </w:p>
    <w:p w14:paraId="6DF7C5CD" w14:textId="2AE930A4" w:rsidR="00B610DB" w:rsidRPr="0088327A" w:rsidRDefault="00B610DB" w:rsidP="00F10D5D">
      <w:pPr>
        <w:pStyle w:val="ListParagraph"/>
        <w:numPr>
          <w:ilvl w:val="0"/>
          <w:numId w:val="3"/>
        </w:numPr>
        <w:shd w:val="clear" w:color="auto" w:fill="1C2B4C"/>
        <w:rPr>
          <w:rFonts w:ascii="Arial" w:hAnsi="Arial" w:cs="Arial"/>
          <w:b/>
          <w:bCs/>
          <w:color w:val="FFFFFF" w:themeColor="background1"/>
          <w:sz w:val="28"/>
          <w:szCs w:val="28"/>
        </w:rPr>
      </w:pPr>
      <w:r w:rsidRPr="0088327A">
        <w:rPr>
          <w:rFonts w:ascii="Arial" w:hAnsi="Arial" w:cs="Arial"/>
          <w:b/>
          <w:bCs/>
          <w:color w:val="FFFFFF" w:themeColor="background1"/>
          <w:sz w:val="28"/>
          <w:szCs w:val="28"/>
        </w:rPr>
        <w:t>S</w:t>
      </w:r>
      <w:r w:rsidR="0015037E">
        <w:rPr>
          <w:rFonts w:ascii="Arial" w:hAnsi="Arial" w:cs="Arial"/>
          <w:b/>
          <w:bCs/>
          <w:color w:val="FFFFFF" w:themeColor="background1"/>
          <w:sz w:val="28"/>
          <w:szCs w:val="28"/>
        </w:rPr>
        <w:t>enate Bill</w:t>
      </w:r>
      <w:r w:rsidRPr="0088327A">
        <w:rPr>
          <w:rFonts w:ascii="Arial" w:hAnsi="Arial" w:cs="Arial"/>
          <w:b/>
          <w:bCs/>
          <w:color w:val="FFFFFF" w:themeColor="background1"/>
          <w:sz w:val="28"/>
          <w:szCs w:val="28"/>
        </w:rPr>
        <w:t xml:space="preserve"> 5408 – Equal Pay &amp; Opportunity Act Amendments for Job Postings</w:t>
      </w:r>
    </w:p>
    <w:p w14:paraId="7E2AD86D" w14:textId="77777777" w:rsidR="0088327A" w:rsidRDefault="0088327A" w:rsidP="0088327A">
      <w:pPr>
        <w:rPr>
          <w:rFonts w:ascii="Arial" w:hAnsi="Arial" w:cs="Arial"/>
          <w:b/>
          <w:bCs/>
          <w:color w:val="1C2B4C"/>
          <w:sz w:val="24"/>
          <w:szCs w:val="24"/>
        </w:rPr>
      </w:pPr>
    </w:p>
    <w:p w14:paraId="3522914E" w14:textId="579159B2" w:rsidR="00B610DB" w:rsidRPr="0088327A" w:rsidRDefault="00B610DB" w:rsidP="0088327A">
      <w:pPr>
        <w:rPr>
          <w:rFonts w:ascii="Arial" w:hAnsi="Arial" w:cs="Arial"/>
          <w:b/>
          <w:bCs/>
          <w:color w:val="1C2B4C"/>
          <w:sz w:val="24"/>
          <w:szCs w:val="24"/>
        </w:rPr>
      </w:pPr>
      <w:r w:rsidRPr="0088327A">
        <w:rPr>
          <w:rFonts w:ascii="Arial" w:hAnsi="Arial" w:cs="Arial"/>
          <w:b/>
          <w:bCs/>
          <w:color w:val="1C2B4C"/>
          <w:sz w:val="24"/>
          <w:szCs w:val="24"/>
        </w:rPr>
        <w:t>Effective</w:t>
      </w:r>
      <w:r w:rsidR="0088327A" w:rsidRPr="0088327A">
        <w:rPr>
          <w:rFonts w:ascii="Arial" w:hAnsi="Arial" w:cs="Arial"/>
          <w:b/>
          <w:bCs/>
          <w:color w:val="1C2B4C"/>
          <w:sz w:val="24"/>
          <w:szCs w:val="24"/>
        </w:rPr>
        <w:t xml:space="preserve">: </w:t>
      </w:r>
      <w:r w:rsidRPr="00477C8A">
        <w:rPr>
          <w:rFonts w:ascii="Arial" w:hAnsi="Arial" w:cs="Arial"/>
          <w:color w:val="1C2B4C"/>
          <w:sz w:val="24"/>
          <w:szCs w:val="24"/>
        </w:rPr>
        <w:t>July 27, 2025</w:t>
      </w:r>
    </w:p>
    <w:p w14:paraId="3FF59346" w14:textId="77777777" w:rsidR="0088327A" w:rsidRDefault="0088327A" w:rsidP="0088327A">
      <w:pPr>
        <w:rPr>
          <w:rFonts w:ascii="Arial" w:hAnsi="Arial" w:cs="Arial"/>
          <w:color w:val="1C2B4C"/>
        </w:rPr>
      </w:pPr>
    </w:p>
    <w:p w14:paraId="0A2D262B" w14:textId="7889E420" w:rsidR="00B610DB" w:rsidRPr="00DA6C1E" w:rsidRDefault="00EA1462" w:rsidP="0088327A">
      <w:pPr>
        <w:rPr>
          <w:rFonts w:ascii="Arial" w:hAnsi="Arial" w:cs="Arial"/>
          <w:color w:val="1C2B4C"/>
        </w:rPr>
      </w:pPr>
      <w:r>
        <w:rPr>
          <w:rFonts w:ascii="Arial" w:hAnsi="Arial" w:cs="Arial"/>
          <w:color w:val="1C2B4C"/>
        </w:rPr>
        <w:t>S</w:t>
      </w:r>
      <w:r w:rsidR="00B610DB" w:rsidRPr="00DA6C1E">
        <w:rPr>
          <w:rFonts w:ascii="Arial" w:hAnsi="Arial" w:cs="Arial"/>
          <w:color w:val="1C2B4C"/>
        </w:rPr>
        <w:t>B 5408 amen</w:t>
      </w:r>
      <w:r w:rsidR="0088327A">
        <w:rPr>
          <w:rFonts w:ascii="Arial" w:hAnsi="Arial" w:cs="Arial"/>
          <w:color w:val="1C2B4C"/>
        </w:rPr>
        <w:t>ded</w:t>
      </w:r>
      <w:r w:rsidR="00B610DB" w:rsidRPr="00DA6C1E">
        <w:rPr>
          <w:rFonts w:ascii="Arial" w:hAnsi="Arial" w:cs="Arial"/>
          <w:color w:val="1C2B4C"/>
        </w:rPr>
        <w:t xml:space="preserve"> Washington’s existing Equal Pay and Opportunities Act (WA EPOA). As a reminder, EPOA applies to employers with 15+ employees and qualifying employers must include the wage scale or range and general benefits in all job postings.</w:t>
      </w:r>
    </w:p>
    <w:p w14:paraId="011E0861" w14:textId="77777777" w:rsidR="00B610DB" w:rsidRPr="00DA6C1E" w:rsidRDefault="00B610DB" w:rsidP="00B610DB">
      <w:pPr>
        <w:ind w:left="360"/>
        <w:rPr>
          <w:rFonts w:ascii="Arial" w:hAnsi="Arial" w:cs="Arial"/>
          <w:b/>
          <w:bCs/>
          <w:color w:val="1C2B4C"/>
          <w:sz w:val="24"/>
          <w:szCs w:val="24"/>
        </w:rPr>
      </w:pPr>
    </w:p>
    <w:p w14:paraId="78343306" w14:textId="77777777" w:rsidR="00B610DB" w:rsidRPr="0088327A" w:rsidRDefault="00B610DB" w:rsidP="00F10D5D">
      <w:pPr>
        <w:pStyle w:val="ListParagraph"/>
        <w:numPr>
          <w:ilvl w:val="0"/>
          <w:numId w:val="36"/>
        </w:numPr>
        <w:rPr>
          <w:rFonts w:ascii="Arial" w:hAnsi="Arial" w:cs="Arial"/>
          <w:b/>
          <w:bCs/>
          <w:color w:val="1C2B4C"/>
          <w:sz w:val="24"/>
          <w:szCs w:val="24"/>
        </w:rPr>
      </w:pPr>
      <w:r w:rsidRPr="0088327A">
        <w:rPr>
          <w:rFonts w:ascii="Arial" w:hAnsi="Arial" w:cs="Arial"/>
          <w:b/>
          <w:bCs/>
          <w:color w:val="1C2B4C"/>
          <w:sz w:val="24"/>
          <w:szCs w:val="24"/>
        </w:rPr>
        <w:t xml:space="preserve">New Requirements </w:t>
      </w:r>
    </w:p>
    <w:p w14:paraId="05965975" w14:textId="77777777" w:rsidR="00B610DB" w:rsidRPr="00DA6C1E" w:rsidRDefault="00B610DB" w:rsidP="00F10D5D">
      <w:pPr>
        <w:pStyle w:val="ListParagraph"/>
        <w:numPr>
          <w:ilvl w:val="0"/>
          <w:numId w:val="18"/>
        </w:numPr>
        <w:rPr>
          <w:rFonts w:ascii="Arial" w:hAnsi="Arial" w:cs="Arial"/>
          <w:color w:val="1C2B4C"/>
        </w:rPr>
      </w:pPr>
      <w:r w:rsidRPr="00DA6C1E">
        <w:rPr>
          <w:rFonts w:ascii="Arial" w:hAnsi="Arial" w:cs="Arial"/>
          <w:color w:val="1C2B4C"/>
        </w:rPr>
        <w:t>If an employer offers a fixed wage for a position, including internal transfers or promotions, that specific amount must be listed in lieu of a wage scale.</w:t>
      </w:r>
    </w:p>
    <w:p w14:paraId="73F28849" w14:textId="371B17F4" w:rsidR="00B610DB" w:rsidRPr="00DA6C1E" w:rsidRDefault="00B610DB" w:rsidP="00F10D5D">
      <w:pPr>
        <w:pStyle w:val="ListParagraph"/>
        <w:numPr>
          <w:ilvl w:val="0"/>
          <w:numId w:val="18"/>
        </w:numPr>
        <w:rPr>
          <w:rFonts w:ascii="Arial" w:hAnsi="Arial" w:cs="Arial"/>
          <w:color w:val="1C2B4C"/>
        </w:rPr>
      </w:pPr>
      <w:r w:rsidRPr="00DA6C1E">
        <w:rPr>
          <w:rFonts w:ascii="Arial" w:hAnsi="Arial" w:cs="Arial"/>
          <w:color w:val="1C2B4C"/>
        </w:rPr>
        <w:t xml:space="preserve">Additionally, the definition of a </w:t>
      </w:r>
      <w:r w:rsidR="00EA1462">
        <w:rPr>
          <w:rFonts w:ascii="Arial" w:hAnsi="Arial" w:cs="Arial"/>
          <w:color w:val="1C2B4C"/>
        </w:rPr>
        <w:t>“</w:t>
      </w:r>
      <w:r w:rsidRPr="00DA6C1E">
        <w:rPr>
          <w:rFonts w:ascii="Arial" w:hAnsi="Arial" w:cs="Arial"/>
          <w:color w:val="1C2B4C"/>
        </w:rPr>
        <w:t>posting</w:t>
      </w:r>
      <w:r w:rsidR="00EA1462">
        <w:rPr>
          <w:rFonts w:ascii="Arial" w:hAnsi="Arial" w:cs="Arial"/>
          <w:color w:val="1C2B4C"/>
        </w:rPr>
        <w:t>”</w:t>
      </w:r>
      <w:r w:rsidRPr="00DA6C1E">
        <w:rPr>
          <w:rFonts w:ascii="Arial" w:hAnsi="Arial" w:cs="Arial"/>
          <w:color w:val="1C2B4C"/>
        </w:rPr>
        <w:t xml:space="preserve"> now explicitly excludes those published without the employer's consent.</w:t>
      </w:r>
    </w:p>
    <w:p w14:paraId="3A634DDC" w14:textId="77777777" w:rsidR="00B610DB" w:rsidRPr="00DA6C1E" w:rsidRDefault="00B610DB" w:rsidP="00B610DB">
      <w:pPr>
        <w:ind w:left="360"/>
        <w:rPr>
          <w:rFonts w:ascii="Arial" w:hAnsi="Arial" w:cs="Arial"/>
          <w:color w:val="1C2B4C"/>
          <w:sz w:val="24"/>
          <w:szCs w:val="24"/>
        </w:rPr>
      </w:pPr>
    </w:p>
    <w:p w14:paraId="0EAEB5C9" w14:textId="77777777" w:rsidR="00B610DB" w:rsidRPr="0088327A" w:rsidRDefault="00B610DB" w:rsidP="00F10D5D">
      <w:pPr>
        <w:pStyle w:val="ListParagraph"/>
        <w:numPr>
          <w:ilvl w:val="0"/>
          <w:numId w:val="36"/>
        </w:numPr>
        <w:rPr>
          <w:rFonts w:ascii="Arial" w:hAnsi="Arial" w:cs="Arial"/>
          <w:b/>
          <w:bCs/>
          <w:color w:val="1C2B4C"/>
          <w:sz w:val="24"/>
          <w:szCs w:val="24"/>
        </w:rPr>
      </w:pPr>
      <w:r w:rsidRPr="0088327A">
        <w:rPr>
          <w:rFonts w:ascii="Arial" w:hAnsi="Arial" w:cs="Arial"/>
          <w:b/>
          <w:bCs/>
          <w:color w:val="1C2B4C"/>
          <w:sz w:val="24"/>
          <w:szCs w:val="24"/>
        </w:rPr>
        <w:t xml:space="preserve">Opportunity to Cure </w:t>
      </w:r>
    </w:p>
    <w:p w14:paraId="5F8090B9" w14:textId="3D3BAA29" w:rsidR="00B610DB" w:rsidRPr="00DA6C1E" w:rsidRDefault="00B610DB" w:rsidP="00F10D5D">
      <w:pPr>
        <w:pStyle w:val="ListParagraph"/>
        <w:numPr>
          <w:ilvl w:val="0"/>
          <w:numId w:val="16"/>
        </w:numPr>
        <w:rPr>
          <w:rFonts w:ascii="Arial" w:hAnsi="Arial" w:cs="Arial"/>
          <w:color w:val="1C2B4C"/>
        </w:rPr>
      </w:pPr>
      <w:r w:rsidRPr="00DA6C1E">
        <w:rPr>
          <w:rFonts w:ascii="Arial" w:hAnsi="Arial" w:cs="Arial"/>
          <w:color w:val="1C2B4C"/>
        </w:rPr>
        <w:t>If an employer receives written notice of a violation, they have five business days to correct the posting. Correcting it within this timeframe allows them to avoid penalties, damages, or other relief, which can range from $100 to $5,000 per violation.</w:t>
      </w:r>
    </w:p>
    <w:p w14:paraId="6C719850" w14:textId="77777777" w:rsidR="00B610DB" w:rsidRPr="0088327A" w:rsidRDefault="00B610DB" w:rsidP="0088327A">
      <w:pPr>
        <w:shd w:val="clear" w:color="auto" w:fill="FFFFFF" w:themeFill="background1"/>
        <w:tabs>
          <w:tab w:val="num" w:pos="720"/>
        </w:tabs>
        <w:rPr>
          <w:rFonts w:ascii="Arial" w:hAnsi="Arial" w:cs="Arial"/>
          <w:b/>
          <w:bCs/>
          <w:color w:val="FFFFFF" w:themeColor="background1"/>
        </w:rPr>
      </w:pPr>
    </w:p>
    <w:p w14:paraId="575C95A2" w14:textId="0884D621" w:rsidR="00EA3C4A" w:rsidRPr="0088327A" w:rsidRDefault="00EA3C4A" w:rsidP="00F10D5D">
      <w:pPr>
        <w:numPr>
          <w:ilvl w:val="0"/>
          <w:numId w:val="2"/>
        </w:numPr>
        <w:shd w:val="clear" w:color="auto" w:fill="1C2B4C"/>
        <w:tabs>
          <w:tab w:val="num" w:pos="720"/>
        </w:tabs>
        <w:rPr>
          <w:rFonts w:ascii="Arial" w:hAnsi="Arial" w:cs="Arial"/>
          <w:b/>
          <w:bCs/>
          <w:color w:val="FFFFFF" w:themeColor="background1"/>
          <w:sz w:val="28"/>
          <w:szCs w:val="28"/>
        </w:rPr>
      </w:pPr>
      <w:r w:rsidRPr="0088327A">
        <w:rPr>
          <w:rFonts w:ascii="Arial" w:hAnsi="Arial" w:cs="Arial"/>
          <w:b/>
          <w:bCs/>
          <w:color w:val="FFFFFF" w:themeColor="background1"/>
          <w:sz w:val="28"/>
          <w:szCs w:val="28"/>
        </w:rPr>
        <w:t xml:space="preserve">House Bill 5501 – Drivers’ License Requirements  </w:t>
      </w:r>
    </w:p>
    <w:p w14:paraId="15E55C38" w14:textId="77777777" w:rsidR="00EA3C4A" w:rsidRPr="00EA3C4A" w:rsidRDefault="00EA3C4A" w:rsidP="00EA3C4A">
      <w:pPr>
        <w:tabs>
          <w:tab w:val="num" w:pos="720"/>
        </w:tabs>
        <w:rPr>
          <w:rFonts w:ascii="Arial" w:hAnsi="Arial" w:cs="Arial"/>
          <w:b/>
          <w:bCs/>
          <w:color w:val="1C2B4C"/>
        </w:rPr>
      </w:pPr>
    </w:p>
    <w:p w14:paraId="1B0F8732" w14:textId="18CF620D" w:rsidR="00EA3C4A" w:rsidRPr="00DA6C1E" w:rsidRDefault="00EA3C4A" w:rsidP="0088327A">
      <w:pPr>
        <w:tabs>
          <w:tab w:val="num" w:pos="720"/>
        </w:tabs>
        <w:rPr>
          <w:rFonts w:ascii="Arial" w:hAnsi="Arial" w:cs="Arial"/>
          <w:b/>
          <w:bCs/>
          <w:color w:val="1C2B4C"/>
          <w:sz w:val="24"/>
          <w:szCs w:val="24"/>
        </w:rPr>
      </w:pPr>
      <w:r w:rsidRPr="00DA6C1E">
        <w:rPr>
          <w:rFonts w:ascii="Arial" w:hAnsi="Arial" w:cs="Arial"/>
          <w:b/>
          <w:bCs/>
          <w:color w:val="1C2B4C"/>
          <w:sz w:val="24"/>
          <w:szCs w:val="24"/>
        </w:rPr>
        <w:t>Effective</w:t>
      </w:r>
      <w:r w:rsidR="0088327A">
        <w:rPr>
          <w:rFonts w:ascii="Arial" w:hAnsi="Arial" w:cs="Arial"/>
          <w:b/>
          <w:bCs/>
          <w:color w:val="1C2B4C"/>
          <w:sz w:val="24"/>
          <w:szCs w:val="24"/>
        </w:rPr>
        <w:t xml:space="preserve">: </w:t>
      </w:r>
      <w:r w:rsidRPr="00477C8A">
        <w:rPr>
          <w:rFonts w:ascii="Arial" w:hAnsi="Arial" w:cs="Arial"/>
          <w:color w:val="1C2B4C"/>
          <w:sz w:val="24"/>
          <w:szCs w:val="24"/>
        </w:rPr>
        <w:t>July 27, 2025</w:t>
      </w:r>
    </w:p>
    <w:p w14:paraId="4BBE4885" w14:textId="77777777" w:rsidR="0088327A" w:rsidRDefault="0088327A" w:rsidP="0088327A">
      <w:pPr>
        <w:rPr>
          <w:rFonts w:ascii="Arial" w:hAnsi="Arial" w:cs="Arial"/>
          <w:color w:val="1C2B4C"/>
        </w:rPr>
      </w:pPr>
    </w:p>
    <w:p w14:paraId="5126EC65" w14:textId="48A46BC2" w:rsidR="00EA3C4A" w:rsidRPr="0088327A" w:rsidRDefault="00EA3C4A" w:rsidP="0088327A">
      <w:pPr>
        <w:rPr>
          <w:rFonts w:ascii="Arial" w:hAnsi="Arial" w:cs="Arial"/>
          <w:color w:val="1C2B4C"/>
        </w:rPr>
      </w:pPr>
      <w:r w:rsidRPr="0088327A">
        <w:rPr>
          <w:rFonts w:ascii="Arial" w:hAnsi="Arial" w:cs="Arial"/>
          <w:color w:val="1C2B4C"/>
        </w:rPr>
        <w:t xml:space="preserve">HB </w:t>
      </w:r>
      <w:r w:rsidR="00C619AF" w:rsidRPr="0088327A">
        <w:rPr>
          <w:rFonts w:ascii="Arial" w:hAnsi="Arial" w:cs="Arial"/>
          <w:color w:val="1C2B4C"/>
        </w:rPr>
        <w:t>5501</w:t>
      </w:r>
      <w:r w:rsidRPr="0088327A">
        <w:rPr>
          <w:rFonts w:ascii="Arial" w:hAnsi="Arial" w:cs="Arial"/>
          <w:color w:val="1C2B4C"/>
        </w:rPr>
        <w:t xml:space="preserve"> </w:t>
      </w:r>
      <w:r w:rsidR="0088327A">
        <w:rPr>
          <w:rFonts w:ascii="Arial" w:hAnsi="Arial" w:cs="Arial"/>
          <w:color w:val="1C2B4C"/>
        </w:rPr>
        <w:t xml:space="preserve">created a </w:t>
      </w:r>
      <w:r w:rsidRPr="0088327A">
        <w:rPr>
          <w:rFonts w:ascii="Arial" w:hAnsi="Arial" w:cs="Arial"/>
          <w:color w:val="1C2B4C"/>
        </w:rPr>
        <w:t xml:space="preserve">new law </w:t>
      </w:r>
      <w:r w:rsidR="00C619AF" w:rsidRPr="0088327A">
        <w:rPr>
          <w:rFonts w:ascii="Arial" w:hAnsi="Arial" w:cs="Arial"/>
          <w:color w:val="1C2B4C"/>
        </w:rPr>
        <w:t xml:space="preserve">concerning employer requirements for driving. </w:t>
      </w:r>
      <w:r w:rsidRPr="0088327A">
        <w:rPr>
          <w:rFonts w:ascii="Arial" w:hAnsi="Arial" w:cs="Arial"/>
          <w:color w:val="1C2B4C"/>
        </w:rPr>
        <w:t>The bill p</w:t>
      </w:r>
      <w:r w:rsidR="00C619AF" w:rsidRPr="0088327A">
        <w:rPr>
          <w:rFonts w:ascii="Arial" w:hAnsi="Arial" w:cs="Arial"/>
          <w:color w:val="1C2B4C"/>
        </w:rPr>
        <w:t>rohibits employers from generally requiring a driver's license for jobs or in job postings.</w:t>
      </w:r>
    </w:p>
    <w:p w14:paraId="10DA9D91" w14:textId="77777777" w:rsidR="00EA3C4A" w:rsidRPr="00DA6C1E" w:rsidRDefault="00EA3C4A" w:rsidP="00EA3C4A">
      <w:pPr>
        <w:ind w:left="360"/>
        <w:rPr>
          <w:rFonts w:ascii="Arial" w:hAnsi="Arial" w:cs="Arial"/>
          <w:b/>
          <w:bCs/>
          <w:color w:val="1C2B4C"/>
          <w:sz w:val="24"/>
          <w:szCs w:val="24"/>
        </w:rPr>
      </w:pPr>
    </w:p>
    <w:p w14:paraId="3DCEF68B" w14:textId="0ED175C1" w:rsidR="00EA3C4A" w:rsidRPr="0088327A" w:rsidRDefault="00EA3C4A" w:rsidP="00F10D5D">
      <w:pPr>
        <w:pStyle w:val="ListParagraph"/>
        <w:numPr>
          <w:ilvl w:val="0"/>
          <w:numId w:val="36"/>
        </w:numPr>
        <w:rPr>
          <w:rFonts w:ascii="Arial" w:hAnsi="Arial" w:cs="Arial"/>
          <w:b/>
          <w:bCs/>
          <w:color w:val="1C2B4C"/>
          <w:sz w:val="24"/>
          <w:szCs w:val="24"/>
        </w:rPr>
      </w:pPr>
      <w:r w:rsidRPr="0088327A">
        <w:rPr>
          <w:rFonts w:ascii="Arial" w:hAnsi="Arial" w:cs="Arial"/>
          <w:b/>
          <w:bCs/>
          <w:color w:val="1C2B4C"/>
          <w:sz w:val="24"/>
          <w:szCs w:val="24"/>
        </w:rPr>
        <w:t xml:space="preserve">Requirements </w:t>
      </w:r>
    </w:p>
    <w:p w14:paraId="5CB0BAAA" w14:textId="77777777" w:rsidR="00C619AF" w:rsidRPr="00DA6C1E" w:rsidRDefault="00C619AF" w:rsidP="00EA3C4A">
      <w:pPr>
        <w:ind w:firstLine="360"/>
        <w:rPr>
          <w:rFonts w:ascii="Arial" w:hAnsi="Arial" w:cs="Arial"/>
          <w:i/>
          <w:iCs/>
          <w:color w:val="1C2B4C"/>
        </w:rPr>
      </w:pPr>
      <w:r w:rsidRPr="00DA6C1E">
        <w:rPr>
          <w:rFonts w:ascii="Arial" w:hAnsi="Arial" w:cs="Arial"/>
          <w:i/>
          <w:iCs/>
          <w:color w:val="1C2B4C"/>
        </w:rPr>
        <w:t>Prohibits employers from:</w:t>
      </w:r>
    </w:p>
    <w:p w14:paraId="02F5F0C4" w14:textId="4409741E" w:rsidR="00C619AF" w:rsidRPr="00DA6C1E" w:rsidRDefault="00EA1462" w:rsidP="00F10D5D">
      <w:pPr>
        <w:numPr>
          <w:ilvl w:val="1"/>
          <w:numId w:val="15"/>
        </w:numPr>
        <w:rPr>
          <w:rFonts w:ascii="Arial" w:hAnsi="Arial" w:cs="Arial"/>
          <w:color w:val="1C2B4C"/>
        </w:rPr>
      </w:pPr>
      <w:r>
        <w:rPr>
          <w:rFonts w:ascii="Arial" w:hAnsi="Arial" w:cs="Arial"/>
          <w:color w:val="1C2B4C"/>
        </w:rPr>
        <w:t>R</w:t>
      </w:r>
      <w:r w:rsidR="00C619AF" w:rsidRPr="00DA6C1E">
        <w:rPr>
          <w:rFonts w:ascii="Arial" w:hAnsi="Arial" w:cs="Arial"/>
          <w:color w:val="1C2B4C"/>
        </w:rPr>
        <w:t>equiring a driver</w:t>
      </w:r>
      <w:r w:rsidR="0088327A">
        <w:rPr>
          <w:rFonts w:ascii="Arial" w:hAnsi="Arial" w:cs="Arial"/>
          <w:color w:val="1C2B4C"/>
        </w:rPr>
        <w:t>s’</w:t>
      </w:r>
      <w:r w:rsidR="00C619AF" w:rsidRPr="00DA6C1E">
        <w:rPr>
          <w:rFonts w:ascii="Arial" w:hAnsi="Arial" w:cs="Arial"/>
          <w:color w:val="1C2B4C"/>
        </w:rPr>
        <w:t xml:space="preserve"> license as a condition of employment</w:t>
      </w:r>
      <w:r>
        <w:rPr>
          <w:rFonts w:ascii="Arial" w:hAnsi="Arial" w:cs="Arial"/>
          <w:color w:val="1C2B4C"/>
        </w:rPr>
        <w:t>.</w:t>
      </w:r>
    </w:p>
    <w:p w14:paraId="30223CFC" w14:textId="5B681C10" w:rsidR="00C619AF" w:rsidRPr="00DA6C1E" w:rsidRDefault="00EA1462" w:rsidP="00F10D5D">
      <w:pPr>
        <w:numPr>
          <w:ilvl w:val="1"/>
          <w:numId w:val="15"/>
        </w:numPr>
        <w:rPr>
          <w:rFonts w:ascii="Arial" w:hAnsi="Arial" w:cs="Arial"/>
          <w:color w:val="1C2B4C"/>
        </w:rPr>
      </w:pPr>
      <w:r>
        <w:rPr>
          <w:rFonts w:ascii="Arial" w:hAnsi="Arial" w:cs="Arial"/>
          <w:color w:val="1C2B4C"/>
        </w:rPr>
        <w:t>I</w:t>
      </w:r>
      <w:r w:rsidR="00C619AF" w:rsidRPr="00DA6C1E">
        <w:rPr>
          <w:rFonts w:ascii="Arial" w:hAnsi="Arial" w:cs="Arial"/>
          <w:color w:val="1C2B4C"/>
        </w:rPr>
        <w:t>ncluding a statement on the job posting that an applicant must have a valid driver's license</w:t>
      </w:r>
      <w:r>
        <w:rPr>
          <w:rFonts w:ascii="Arial" w:hAnsi="Arial" w:cs="Arial"/>
          <w:color w:val="1C2B4C"/>
        </w:rPr>
        <w:t>.</w:t>
      </w:r>
    </w:p>
    <w:p w14:paraId="325381D9" w14:textId="77777777" w:rsidR="00EA3C4A" w:rsidRPr="00DA6C1E" w:rsidRDefault="00EA3C4A" w:rsidP="00EA3C4A">
      <w:pPr>
        <w:ind w:left="360"/>
        <w:rPr>
          <w:rFonts w:ascii="Arial" w:hAnsi="Arial" w:cs="Arial"/>
          <w:b/>
          <w:bCs/>
          <w:color w:val="1C2B4C"/>
          <w:sz w:val="24"/>
          <w:szCs w:val="24"/>
        </w:rPr>
      </w:pPr>
    </w:p>
    <w:p w14:paraId="2C8A68B7" w14:textId="753CA359" w:rsidR="00C619AF" w:rsidRPr="0088327A" w:rsidRDefault="00C619AF" w:rsidP="00F10D5D">
      <w:pPr>
        <w:pStyle w:val="ListParagraph"/>
        <w:numPr>
          <w:ilvl w:val="0"/>
          <w:numId w:val="36"/>
        </w:numPr>
        <w:rPr>
          <w:rFonts w:ascii="Arial" w:hAnsi="Arial" w:cs="Arial"/>
          <w:color w:val="1C2B4C"/>
          <w:sz w:val="24"/>
          <w:szCs w:val="24"/>
        </w:rPr>
      </w:pPr>
      <w:r w:rsidRPr="0088327A">
        <w:rPr>
          <w:rFonts w:ascii="Arial" w:hAnsi="Arial" w:cs="Arial"/>
          <w:b/>
          <w:bCs/>
          <w:color w:val="1C2B4C"/>
          <w:sz w:val="24"/>
          <w:szCs w:val="24"/>
        </w:rPr>
        <w:t>Exceptions</w:t>
      </w:r>
    </w:p>
    <w:p w14:paraId="76D07D9C" w14:textId="7DA9C7EB" w:rsidR="00EA3C4A" w:rsidRPr="00DA6C1E" w:rsidRDefault="00EA3C4A" w:rsidP="00F10D5D">
      <w:pPr>
        <w:pStyle w:val="ListParagraph"/>
        <w:numPr>
          <w:ilvl w:val="0"/>
          <w:numId w:val="17"/>
        </w:numPr>
        <w:tabs>
          <w:tab w:val="num" w:pos="1440"/>
        </w:tabs>
        <w:rPr>
          <w:rFonts w:ascii="Arial" w:hAnsi="Arial" w:cs="Arial"/>
          <w:color w:val="1C2B4C"/>
        </w:rPr>
      </w:pPr>
      <w:r w:rsidRPr="00DA6C1E">
        <w:rPr>
          <w:rFonts w:ascii="Arial" w:hAnsi="Arial" w:cs="Arial"/>
          <w:color w:val="1C2B4C"/>
        </w:rPr>
        <w:t>These requirements don’t apply i</w:t>
      </w:r>
      <w:r w:rsidR="00C619AF" w:rsidRPr="00DA6C1E">
        <w:rPr>
          <w:rFonts w:ascii="Arial" w:hAnsi="Arial" w:cs="Arial"/>
          <w:color w:val="1C2B4C"/>
        </w:rPr>
        <w:t>f driving is one of the essential job functions; or</w:t>
      </w:r>
      <w:r w:rsidRPr="00DA6C1E">
        <w:rPr>
          <w:rFonts w:ascii="Arial" w:hAnsi="Arial" w:cs="Arial"/>
          <w:color w:val="1C2B4C"/>
        </w:rPr>
        <w:t xml:space="preserve"> </w:t>
      </w:r>
      <w:r w:rsidR="00C619AF" w:rsidRPr="00DA6C1E">
        <w:rPr>
          <w:rFonts w:ascii="Arial" w:hAnsi="Arial" w:cs="Arial"/>
          <w:color w:val="1C2B4C"/>
        </w:rPr>
        <w:t xml:space="preserve">driving is related to a legitimate business purpose for the position. </w:t>
      </w:r>
    </w:p>
    <w:p w14:paraId="0ED4FFDA" w14:textId="77777777" w:rsidR="00EA3C4A" w:rsidRPr="00DA6C1E" w:rsidRDefault="00EA3C4A" w:rsidP="00EA3C4A">
      <w:pPr>
        <w:rPr>
          <w:rFonts w:ascii="Arial" w:hAnsi="Arial" w:cs="Arial"/>
          <w:color w:val="1C2B4C"/>
        </w:rPr>
      </w:pPr>
      <w:r w:rsidRPr="00DA6C1E">
        <w:rPr>
          <w:rFonts w:ascii="Arial" w:hAnsi="Arial" w:cs="Arial"/>
          <w:color w:val="1C2B4C"/>
        </w:rPr>
        <w:t xml:space="preserve">      </w:t>
      </w:r>
    </w:p>
    <w:p w14:paraId="7891CD24" w14:textId="1C681A53" w:rsidR="00C619AF" w:rsidRPr="00DA6C1E" w:rsidRDefault="00C619AF" w:rsidP="00F10D5D">
      <w:pPr>
        <w:pStyle w:val="ListParagraph"/>
        <w:numPr>
          <w:ilvl w:val="0"/>
          <w:numId w:val="36"/>
        </w:numPr>
        <w:rPr>
          <w:rFonts w:ascii="Arial" w:hAnsi="Arial" w:cs="Arial"/>
          <w:color w:val="1C2B4C"/>
          <w:sz w:val="24"/>
          <w:szCs w:val="24"/>
        </w:rPr>
      </w:pPr>
      <w:r w:rsidRPr="00DA6C1E">
        <w:rPr>
          <w:rFonts w:ascii="Arial" w:hAnsi="Arial" w:cs="Arial"/>
          <w:b/>
          <w:bCs/>
          <w:color w:val="1C2B4C"/>
          <w:sz w:val="24"/>
          <w:szCs w:val="24"/>
        </w:rPr>
        <w:t xml:space="preserve">Penalties </w:t>
      </w:r>
    </w:p>
    <w:p w14:paraId="0C77C974" w14:textId="09CB34C7" w:rsidR="00C619AF" w:rsidRPr="00DA6C1E" w:rsidRDefault="00EA3C4A" w:rsidP="00F10D5D">
      <w:pPr>
        <w:pStyle w:val="ListParagraph"/>
        <w:numPr>
          <w:ilvl w:val="0"/>
          <w:numId w:val="16"/>
        </w:numPr>
        <w:tabs>
          <w:tab w:val="num" w:pos="1440"/>
        </w:tabs>
        <w:rPr>
          <w:rFonts w:ascii="Arial" w:hAnsi="Arial" w:cs="Arial"/>
          <w:color w:val="1C2B4C"/>
        </w:rPr>
      </w:pPr>
      <w:r w:rsidRPr="00DA6C1E">
        <w:rPr>
          <w:rFonts w:ascii="Arial" w:hAnsi="Arial" w:cs="Arial"/>
          <w:color w:val="1C2B4C"/>
        </w:rPr>
        <w:t xml:space="preserve">Failure to comply may result </w:t>
      </w:r>
      <w:proofErr w:type="gramStart"/>
      <w:r w:rsidRPr="00DA6C1E">
        <w:rPr>
          <w:rFonts w:ascii="Arial" w:hAnsi="Arial" w:cs="Arial"/>
          <w:color w:val="1C2B4C"/>
        </w:rPr>
        <w:t xml:space="preserve">in </w:t>
      </w:r>
      <w:r w:rsidR="00C619AF" w:rsidRPr="00DA6C1E">
        <w:rPr>
          <w:rFonts w:ascii="Arial" w:hAnsi="Arial" w:cs="Arial"/>
          <w:color w:val="1C2B4C"/>
        </w:rPr>
        <w:t>pay</w:t>
      </w:r>
      <w:r w:rsidR="00EA1462">
        <w:rPr>
          <w:rFonts w:ascii="Arial" w:hAnsi="Arial" w:cs="Arial"/>
          <w:color w:val="1C2B4C"/>
        </w:rPr>
        <w:t>ing</w:t>
      </w:r>
      <w:proofErr w:type="gramEnd"/>
      <w:r w:rsidR="00C619AF" w:rsidRPr="00DA6C1E">
        <w:rPr>
          <w:rFonts w:ascii="Arial" w:hAnsi="Arial" w:cs="Arial"/>
          <w:color w:val="1C2B4C"/>
        </w:rPr>
        <w:t xml:space="preserve"> actual damages, statutory damages, and civil penalties, with specific amounts set for first and repeat offenses.</w:t>
      </w:r>
    </w:p>
    <w:p w14:paraId="2BC67B8E" w14:textId="53B473CF" w:rsidR="00EA1462" w:rsidRDefault="00EA1462">
      <w:pPr>
        <w:rPr>
          <w:rFonts w:ascii="Arial" w:hAnsi="Arial" w:cs="Arial"/>
          <w:b/>
          <w:bCs/>
          <w:color w:val="1C2B4C"/>
          <w:sz w:val="28"/>
          <w:szCs w:val="28"/>
        </w:rPr>
      </w:pPr>
      <w:r>
        <w:rPr>
          <w:rFonts w:ascii="Arial" w:hAnsi="Arial" w:cs="Arial"/>
          <w:b/>
          <w:bCs/>
          <w:color w:val="1C2B4C"/>
          <w:sz w:val="28"/>
          <w:szCs w:val="28"/>
        </w:rPr>
        <w:br w:type="page"/>
      </w:r>
    </w:p>
    <w:p w14:paraId="33AFDB8A" w14:textId="1BB3C847" w:rsidR="00E76EFE" w:rsidRPr="0088327A" w:rsidRDefault="00764FAB" w:rsidP="0088327A">
      <w:pPr>
        <w:pStyle w:val="ListParagraph"/>
        <w:numPr>
          <w:ilvl w:val="0"/>
          <w:numId w:val="1"/>
        </w:numPr>
        <w:shd w:val="clear" w:color="auto" w:fill="1C2B4C"/>
        <w:rPr>
          <w:rFonts w:ascii="Arial" w:hAnsi="Arial" w:cs="Arial"/>
          <w:b/>
          <w:bCs/>
          <w:color w:val="FFFFFF" w:themeColor="background1"/>
          <w:sz w:val="28"/>
          <w:szCs w:val="28"/>
        </w:rPr>
      </w:pPr>
      <w:r w:rsidRPr="0088327A">
        <w:rPr>
          <w:rFonts w:ascii="Arial" w:hAnsi="Arial" w:cs="Arial"/>
          <w:b/>
          <w:bCs/>
          <w:color w:val="FFFFFF" w:themeColor="background1"/>
          <w:sz w:val="28"/>
          <w:szCs w:val="28"/>
        </w:rPr>
        <w:lastRenderedPageBreak/>
        <w:t>House Bill 1747 – “Ban-the-Box” Expansion</w:t>
      </w:r>
    </w:p>
    <w:p w14:paraId="1CE3BDA6" w14:textId="77777777" w:rsidR="00764FAB" w:rsidRPr="00DA6C1E" w:rsidRDefault="00764FAB" w:rsidP="00764FAB">
      <w:pPr>
        <w:pStyle w:val="ListParagraph"/>
        <w:ind w:left="360"/>
        <w:rPr>
          <w:rFonts w:ascii="Arial" w:hAnsi="Arial" w:cs="Arial"/>
          <w:b/>
          <w:bCs/>
          <w:color w:val="1C2B4C"/>
          <w:sz w:val="24"/>
          <w:szCs w:val="24"/>
        </w:rPr>
      </w:pPr>
      <w:bookmarkStart w:id="5" w:name="_Hlk182583652"/>
    </w:p>
    <w:p w14:paraId="42C822C7" w14:textId="79262AB4" w:rsidR="008F1976" w:rsidRPr="0088327A" w:rsidRDefault="008F1976" w:rsidP="0088327A">
      <w:pPr>
        <w:rPr>
          <w:rFonts w:ascii="Arial" w:hAnsi="Arial" w:cs="Arial"/>
          <w:b/>
          <w:bCs/>
          <w:color w:val="1C2B4C"/>
          <w:sz w:val="24"/>
          <w:szCs w:val="24"/>
        </w:rPr>
      </w:pPr>
      <w:r w:rsidRPr="0088327A">
        <w:rPr>
          <w:rFonts w:ascii="Arial" w:hAnsi="Arial" w:cs="Arial"/>
          <w:b/>
          <w:bCs/>
          <w:color w:val="1C2B4C"/>
          <w:sz w:val="24"/>
          <w:szCs w:val="24"/>
        </w:rPr>
        <w:t>Effective</w:t>
      </w:r>
      <w:r w:rsidR="0088327A">
        <w:rPr>
          <w:rFonts w:ascii="Arial" w:hAnsi="Arial" w:cs="Arial"/>
          <w:b/>
          <w:bCs/>
          <w:color w:val="1C2B4C"/>
          <w:sz w:val="24"/>
          <w:szCs w:val="24"/>
        </w:rPr>
        <w:t xml:space="preserve">: </w:t>
      </w:r>
      <w:r w:rsidR="0088327A" w:rsidRPr="00477C8A">
        <w:rPr>
          <w:rFonts w:ascii="Arial" w:hAnsi="Arial" w:cs="Arial"/>
          <w:color w:val="1C2B4C"/>
          <w:sz w:val="24"/>
          <w:szCs w:val="24"/>
        </w:rPr>
        <w:t>J</w:t>
      </w:r>
      <w:r w:rsidRPr="00477C8A">
        <w:rPr>
          <w:rFonts w:ascii="Arial" w:hAnsi="Arial" w:cs="Arial"/>
          <w:color w:val="1C2B4C"/>
          <w:sz w:val="24"/>
          <w:szCs w:val="24"/>
        </w:rPr>
        <w:t>uly 1, 2026 (15+ employees)</w:t>
      </w:r>
      <w:r w:rsidR="007978D0" w:rsidRPr="00477C8A">
        <w:rPr>
          <w:rFonts w:ascii="Arial" w:hAnsi="Arial" w:cs="Arial"/>
          <w:color w:val="1C2B4C"/>
          <w:sz w:val="24"/>
          <w:szCs w:val="24"/>
        </w:rPr>
        <w:t xml:space="preserve">; </w:t>
      </w:r>
      <w:r w:rsidRPr="00477C8A">
        <w:rPr>
          <w:rFonts w:ascii="Arial" w:hAnsi="Arial" w:cs="Arial"/>
          <w:color w:val="1C2B4C"/>
          <w:sz w:val="24"/>
          <w:szCs w:val="24"/>
        </w:rPr>
        <w:t>July 1, 2027 (&lt;15 employees)</w:t>
      </w:r>
    </w:p>
    <w:p w14:paraId="4F74147C" w14:textId="77777777" w:rsidR="0088327A" w:rsidRDefault="0088327A" w:rsidP="0088327A">
      <w:pPr>
        <w:rPr>
          <w:rFonts w:ascii="Arial" w:hAnsi="Arial" w:cs="Arial"/>
          <w:color w:val="1C2B4C"/>
        </w:rPr>
      </w:pPr>
    </w:p>
    <w:p w14:paraId="7750F29F" w14:textId="77353661" w:rsidR="00764FAB" w:rsidRPr="0088327A" w:rsidRDefault="008F1976" w:rsidP="0088327A">
      <w:pPr>
        <w:rPr>
          <w:rFonts w:ascii="Arial" w:hAnsi="Arial" w:cs="Arial"/>
          <w:color w:val="1C2B4C"/>
        </w:rPr>
      </w:pPr>
      <w:r w:rsidRPr="0088327A">
        <w:rPr>
          <w:rFonts w:ascii="Arial" w:hAnsi="Arial" w:cs="Arial"/>
          <w:color w:val="1C2B4C"/>
        </w:rPr>
        <w:t>HB 1747</w:t>
      </w:r>
      <w:r w:rsidR="00764FAB" w:rsidRPr="0088327A">
        <w:rPr>
          <w:rFonts w:ascii="Arial" w:hAnsi="Arial" w:cs="Arial"/>
          <w:color w:val="1C2B4C"/>
        </w:rPr>
        <w:t xml:space="preserve"> e</w:t>
      </w:r>
      <w:r w:rsidRPr="0088327A">
        <w:rPr>
          <w:rFonts w:ascii="Arial" w:hAnsi="Arial" w:cs="Arial"/>
          <w:color w:val="1C2B4C"/>
        </w:rPr>
        <w:t>xpands protections for applicants and employees under the Washington Fair Chance Act</w:t>
      </w:r>
      <w:r w:rsidR="00764FAB" w:rsidRPr="0088327A">
        <w:rPr>
          <w:rFonts w:ascii="Arial" w:hAnsi="Arial" w:cs="Arial"/>
          <w:color w:val="1C2B4C"/>
        </w:rPr>
        <w:t xml:space="preserve"> (FCA).</w:t>
      </w:r>
      <w:r w:rsidR="009B4488" w:rsidRPr="0088327A">
        <w:rPr>
          <w:rFonts w:ascii="Arial" w:hAnsi="Arial" w:cs="Arial"/>
          <w:color w:val="1C2B4C"/>
        </w:rPr>
        <w:t xml:space="preserve"> Washington employers cannot automatically or categorially exclude an individual with a criminal record from any employment position.</w:t>
      </w:r>
      <w:r w:rsidR="00764FAB" w:rsidRPr="0088327A">
        <w:rPr>
          <w:rFonts w:ascii="Arial" w:hAnsi="Arial" w:cs="Arial"/>
          <w:color w:val="1C2B4C"/>
        </w:rPr>
        <w:t xml:space="preserve"> </w:t>
      </w:r>
    </w:p>
    <w:p w14:paraId="1FE40B01" w14:textId="77777777" w:rsidR="0088327A" w:rsidRDefault="0088327A" w:rsidP="0088327A">
      <w:pPr>
        <w:rPr>
          <w:rFonts w:ascii="Arial" w:hAnsi="Arial" w:cs="Arial"/>
          <w:b/>
          <w:bCs/>
          <w:color w:val="1C2B4C"/>
        </w:rPr>
      </w:pPr>
    </w:p>
    <w:p w14:paraId="7C7BACF5" w14:textId="3342AC98" w:rsidR="008F1976" w:rsidRPr="0088327A" w:rsidRDefault="00764FAB" w:rsidP="00F10D5D">
      <w:pPr>
        <w:pStyle w:val="ListParagraph"/>
        <w:numPr>
          <w:ilvl w:val="0"/>
          <w:numId w:val="36"/>
        </w:numPr>
        <w:rPr>
          <w:rFonts w:ascii="Arial" w:hAnsi="Arial" w:cs="Arial"/>
          <w:b/>
          <w:bCs/>
          <w:color w:val="1C2B4C"/>
          <w:sz w:val="24"/>
          <w:szCs w:val="24"/>
        </w:rPr>
      </w:pPr>
      <w:r w:rsidRPr="0088327A">
        <w:rPr>
          <w:rFonts w:ascii="Arial" w:hAnsi="Arial" w:cs="Arial"/>
          <w:b/>
          <w:bCs/>
          <w:color w:val="1C2B4C"/>
          <w:sz w:val="24"/>
          <w:szCs w:val="24"/>
        </w:rPr>
        <w:t>New</w:t>
      </w:r>
      <w:r w:rsidR="00690624" w:rsidRPr="0088327A">
        <w:rPr>
          <w:rFonts w:ascii="Arial" w:hAnsi="Arial" w:cs="Arial"/>
          <w:b/>
          <w:bCs/>
          <w:color w:val="1C2B4C"/>
          <w:sz w:val="24"/>
          <w:szCs w:val="24"/>
        </w:rPr>
        <w:t xml:space="preserve"> Timing</w:t>
      </w:r>
      <w:r w:rsidRPr="0088327A">
        <w:rPr>
          <w:rFonts w:ascii="Arial" w:hAnsi="Arial" w:cs="Arial"/>
          <w:b/>
          <w:bCs/>
          <w:color w:val="1C2B4C"/>
          <w:sz w:val="24"/>
          <w:szCs w:val="24"/>
        </w:rPr>
        <w:t xml:space="preserve"> Requirements  </w:t>
      </w:r>
    </w:p>
    <w:p w14:paraId="142B1EF0" w14:textId="77777777" w:rsidR="00690624" w:rsidRPr="00DA6C1E" w:rsidRDefault="00764FAB" w:rsidP="00F10D5D">
      <w:pPr>
        <w:pStyle w:val="ListParagraph"/>
        <w:numPr>
          <w:ilvl w:val="0"/>
          <w:numId w:val="19"/>
        </w:numPr>
        <w:rPr>
          <w:rFonts w:ascii="Arial" w:hAnsi="Arial" w:cs="Arial"/>
          <w:color w:val="1C2B4C"/>
        </w:rPr>
      </w:pPr>
      <w:r w:rsidRPr="00DA6C1E">
        <w:rPr>
          <w:rFonts w:ascii="Arial" w:hAnsi="Arial" w:cs="Arial"/>
          <w:color w:val="1C2B4C"/>
        </w:rPr>
        <w:t>Prohibits employers from inquiring about criminal history and/or conducting a background check until after making a conditional offer of employment.</w:t>
      </w:r>
    </w:p>
    <w:p w14:paraId="3C0F22AC" w14:textId="77777777" w:rsidR="00690624" w:rsidRPr="00DA6C1E" w:rsidRDefault="00690624" w:rsidP="00690624">
      <w:pPr>
        <w:ind w:left="360"/>
        <w:rPr>
          <w:rFonts w:ascii="Arial" w:hAnsi="Arial" w:cs="Arial"/>
          <w:b/>
          <w:bCs/>
          <w:color w:val="1C2B4C"/>
        </w:rPr>
      </w:pPr>
    </w:p>
    <w:p w14:paraId="2A78770C" w14:textId="3900BDE4" w:rsidR="00690624" w:rsidRPr="0088327A" w:rsidRDefault="00690624" w:rsidP="00F10D5D">
      <w:pPr>
        <w:pStyle w:val="ListParagraph"/>
        <w:numPr>
          <w:ilvl w:val="0"/>
          <w:numId w:val="36"/>
        </w:numPr>
        <w:rPr>
          <w:rFonts w:ascii="Arial" w:hAnsi="Arial" w:cs="Arial"/>
          <w:color w:val="1C2B4C"/>
          <w:sz w:val="24"/>
          <w:szCs w:val="24"/>
        </w:rPr>
      </w:pPr>
      <w:r w:rsidRPr="0088327A">
        <w:rPr>
          <w:rFonts w:ascii="Arial" w:hAnsi="Arial" w:cs="Arial"/>
          <w:b/>
          <w:bCs/>
          <w:color w:val="1C2B4C"/>
          <w:sz w:val="24"/>
          <w:szCs w:val="24"/>
        </w:rPr>
        <w:t xml:space="preserve">Limits on Adverse Action </w:t>
      </w:r>
    </w:p>
    <w:p w14:paraId="5C3A8E3C" w14:textId="46D912E0" w:rsidR="008F1976" w:rsidRPr="00DA6C1E" w:rsidRDefault="00690624" w:rsidP="00F10D5D">
      <w:pPr>
        <w:pStyle w:val="ListParagraph"/>
        <w:numPr>
          <w:ilvl w:val="0"/>
          <w:numId w:val="20"/>
        </w:numPr>
        <w:rPr>
          <w:rFonts w:ascii="Arial" w:hAnsi="Arial" w:cs="Arial"/>
          <w:color w:val="1C2B4C"/>
        </w:rPr>
      </w:pPr>
      <w:r w:rsidRPr="00DA6C1E">
        <w:rPr>
          <w:rFonts w:ascii="Arial" w:hAnsi="Arial" w:cs="Arial"/>
          <w:color w:val="1C2B4C"/>
        </w:rPr>
        <w:t>E</w:t>
      </w:r>
      <w:r w:rsidR="008F1976" w:rsidRPr="00DA6C1E">
        <w:rPr>
          <w:rFonts w:ascii="Arial" w:hAnsi="Arial" w:cs="Arial"/>
          <w:color w:val="1C2B4C"/>
        </w:rPr>
        <w:t>mployer</w:t>
      </w:r>
      <w:r w:rsidRPr="00DA6C1E">
        <w:rPr>
          <w:rFonts w:ascii="Arial" w:hAnsi="Arial" w:cs="Arial"/>
          <w:color w:val="1C2B4C"/>
        </w:rPr>
        <w:t>s</w:t>
      </w:r>
      <w:r w:rsidR="008F1976" w:rsidRPr="00DA6C1E">
        <w:rPr>
          <w:rFonts w:ascii="Arial" w:hAnsi="Arial" w:cs="Arial"/>
          <w:color w:val="1C2B4C"/>
        </w:rPr>
        <w:t xml:space="preserve"> cannot take </w:t>
      </w:r>
      <w:r w:rsidR="009B4488" w:rsidRPr="00DA6C1E">
        <w:rPr>
          <w:rFonts w:ascii="Arial" w:hAnsi="Arial" w:cs="Arial"/>
          <w:color w:val="1C2B4C"/>
        </w:rPr>
        <w:t xml:space="preserve">tangible </w:t>
      </w:r>
      <w:r w:rsidR="008F1976" w:rsidRPr="00DA6C1E">
        <w:rPr>
          <w:rFonts w:ascii="Arial" w:hAnsi="Arial" w:cs="Arial"/>
          <w:color w:val="1C2B4C"/>
        </w:rPr>
        <w:t>adverse employment actions based on arrest records or juvenile conviction records. Adult conviction records can only be considered with a documented legitimate business reason</w:t>
      </w:r>
      <w:r w:rsidR="009B4488" w:rsidRPr="00DA6C1E">
        <w:rPr>
          <w:rFonts w:ascii="Arial" w:hAnsi="Arial" w:cs="Arial"/>
          <w:color w:val="1C2B4C"/>
        </w:rPr>
        <w:t>. An exception applies to an adult arrest in which the individual is out on bail or released on the individual's own personal recognizance pending trial.</w:t>
      </w:r>
    </w:p>
    <w:p w14:paraId="60E81902" w14:textId="77777777" w:rsidR="007978D0" w:rsidRPr="00DA6C1E" w:rsidRDefault="007978D0" w:rsidP="007978D0">
      <w:pPr>
        <w:rPr>
          <w:rFonts w:ascii="Arial" w:hAnsi="Arial" w:cs="Arial"/>
          <w:color w:val="1C2B4C"/>
        </w:rPr>
      </w:pPr>
    </w:p>
    <w:p w14:paraId="5BBB438B" w14:textId="11D99CA4" w:rsidR="007978D0" w:rsidRPr="0088327A" w:rsidRDefault="007978D0" w:rsidP="00F10D5D">
      <w:pPr>
        <w:pStyle w:val="ListParagraph"/>
        <w:numPr>
          <w:ilvl w:val="0"/>
          <w:numId w:val="36"/>
        </w:numPr>
        <w:rPr>
          <w:rFonts w:ascii="Arial" w:hAnsi="Arial" w:cs="Arial"/>
          <w:b/>
          <w:bCs/>
          <w:color w:val="1C2B4C"/>
          <w:sz w:val="24"/>
          <w:szCs w:val="24"/>
        </w:rPr>
      </w:pPr>
      <w:r w:rsidRPr="0088327A">
        <w:rPr>
          <w:rFonts w:ascii="Arial" w:hAnsi="Arial" w:cs="Arial"/>
          <w:b/>
          <w:bCs/>
          <w:color w:val="1C2B4C"/>
          <w:sz w:val="24"/>
          <w:szCs w:val="24"/>
        </w:rPr>
        <w:t>Definitions</w:t>
      </w:r>
    </w:p>
    <w:p w14:paraId="4EC6FEC1" w14:textId="77777777" w:rsidR="009B4488" w:rsidRPr="00DA6C1E" w:rsidRDefault="009B4488" w:rsidP="00F10D5D">
      <w:pPr>
        <w:pStyle w:val="ListParagraph"/>
        <w:numPr>
          <w:ilvl w:val="0"/>
          <w:numId w:val="20"/>
        </w:numPr>
        <w:rPr>
          <w:rFonts w:ascii="Arial" w:hAnsi="Arial" w:cs="Arial"/>
          <w:color w:val="1C2B4C"/>
        </w:rPr>
      </w:pPr>
      <w:r w:rsidRPr="00DA6C1E">
        <w:rPr>
          <w:rFonts w:ascii="Arial" w:hAnsi="Arial" w:cs="Arial"/>
          <w:color w:val="1C2B4C"/>
          <w:u w:val="single"/>
        </w:rPr>
        <w:t>Tangible Adverse Employment Action</w:t>
      </w:r>
      <w:r w:rsidRPr="00DA6C1E">
        <w:rPr>
          <w:rFonts w:ascii="Arial" w:hAnsi="Arial" w:cs="Arial"/>
          <w:color w:val="1C2B4C"/>
        </w:rPr>
        <w:t>: A decision by an employer to reject an otherwise qualified job applicant or to terminate, suspend, discipline, demote, or deny a promotion to an employee.</w:t>
      </w:r>
    </w:p>
    <w:p w14:paraId="445AEED6" w14:textId="5BFAB6E9" w:rsidR="009B4488" w:rsidRPr="00DA6C1E" w:rsidRDefault="009B4488" w:rsidP="00F10D5D">
      <w:pPr>
        <w:pStyle w:val="ListParagraph"/>
        <w:numPr>
          <w:ilvl w:val="0"/>
          <w:numId w:val="20"/>
        </w:numPr>
        <w:rPr>
          <w:rFonts w:ascii="Arial" w:hAnsi="Arial" w:cs="Arial"/>
          <w:color w:val="1C2B4C"/>
        </w:rPr>
      </w:pPr>
      <w:r w:rsidRPr="00DA6C1E">
        <w:rPr>
          <w:rFonts w:ascii="Arial" w:hAnsi="Arial" w:cs="Arial"/>
          <w:color w:val="1C2B4C"/>
          <w:u w:val="single"/>
        </w:rPr>
        <w:t>Legitimate Business Reason</w:t>
      </w:r>
      <w:r w:rsidRPr="00DA6C1E">
        <w:rPr>
          <w:rFonts w:ascii="Arial" w:hAnsi="Arial" w:cs="Arial"/>
          <w:color w:val="1C2B4C"/>
        </w:rPr>
        <w:t>: The employer believes in good faith that the nature of the criminal conduct in the conviction record will: have a negative impact on the employee's or applicant's fitness or ability to perform the position sought or held; o harm or cause injury to people, property, business reputation, or business assets. The employe must have considered factors including:</w:t>
      </w:r>
    </w:p>
    <w:p w14:paraId="6BF60E11" w14:textId="3EEC8BFE" w:rsidR="009B4488" w:rsidRPr="00DA6C1E" w:rsidRDefault="009B4488" w:rsidP="00EA1462">
      <w:pPr>
        <w:pStyle w:val="ListParagraph"/>
        <w:numPr>
          <w:ilvl w:val="1"/>
          <w:numId w:val="48"/>
        </w:numPr>
        <w:ind w:left="1080"/>
        <w:rPr>
          <w:rFonts w:ascii="Arial" w:hAnsi="Arial" w:cs="Arial"/>
          <w:color w:val="1C2B4C"/>
        </w:rPr>
      </w:pPr>
      <w:r w:rsidRPr="00DA6C1E">
        <w:rPr>
          <w:rFonts w:ascii="Arial" w:hAnsi="Arial" w:cs="Arial"/>
          <w:color w:val="1C2B4C"/>
        </w:rPr>
        <w:t>Seriousness of the conduct in the record</w:t>
      </w:r>
      <w:r w:rsidR="003977F9" w:rsidRPr="00DA6C1E">
        <w:rPr>
          <w:rFonts w:ascii="Arial" w:hAnsi="Arial" w:cs="Arial"/>
          <w:color w:val="1C2B4C"/>
        </w:rPr>
        <w:t>,</w:t>
      </w:r>
    </w:p>
    <w:p w14:paraId="7589DD41" w14:textId="4757353B" w:rsidR="009B4488" w:rsidRPr="00DA6C1E" w:rsidRDefault="009B4488" w:rsidP="00EA1462">
      <w:pPr>
        <w:pStyle w:val="ListParagraph"/>
        <w:numPr>
          <w:ilvl w:val="1"/>
          <w:numId w:val="48"/>
        </w:numPr>
        <w:ind w:left="1080"/>
        <w:rPr>
          <w:rFonts w:ascii="Arial" w:hAnsi="Arial" w:cs="Arial"/>
          <w:color w:val="1C2B4C"/>
        </w:rPr>
      </w:pPr>
      <w:r w:rsidRPr="00DA6C1E">
        <w:rPr>
          <w:rFonts w:ascii="Arial" w:hAnsi="Arial" w:cs="Arial"/>
          <w:color w:val="1C2B4C"/>
        </w:rPr>
        <w:t>Number and types of convictions</w:t>
      </w:r>
      <w:r w:rsidR="003977F9" w:rsidRPr="00DA6C1E">
        <w:rPr>
          <w:rFonts w:ascii="Arial" w:hAnsi="Arial" w:cs="Arial"/>
          <w:color w:val="1C2B4C"/>
        </w:rPr>
        <w:t>,</w:t>
      </w:r>
    </w:p>
    <w:p w14:paraId="5E0746F2" w14:textId="70444B7B" w:rsidR="009B4488" w:rsidRPr="00DA6C1E" w:rsidRDefault="003977F9" w:rsidP="00EA1462">
      <w:pPr>
        <w:pStyle w:val="ListParagraph"/>
        <w:numPr>
          <w:ilvl w:val="1"/>
          <w:numId w:val="48"/>
        </w:numPr>
        <w:ind w:left="1080"/>
        <w:rPr>
          <w:rFonts w:ascii="Arial" w:hAnsi="Arial" w:cs="Arial"/>
          <w:color w:val="1C2B4C"/>
        </w:rPr>
      </w:pPr>
      <w:r w:rsidRPr="00DA6C1E">
        <w:rPr>
          <w:rFonts w:ascii="Arial" w:hAnsi="Arial" w:cs="Arial"/>
          <w:color w:val="1C2B4C"/>
        </w:rPr>
        <w:t>Time</w:t>
      </w:r>
      <w:r w:rsidR="009B4488" w:rsidRPr="00DA6C1E">
        <w:rPr>
          <w:rFonts w:ascii="Arial" w:hAnsi="Arial" w:cs="Arial"/>
          <w:color w:val="1C2B4C"/>
        </w:rPr>
        <w:t xml:space="preserve"> has elapsed since the conviction (excluding incarceration)</w:t>
      </w:r>
      <w:r w:rsidRPr="00DA6C1E">
        <w:rPr>
          <w:rFonts w:ascii="Arial" w:hAnsi="Arial" w:cs="Arial"/>
          <w:color w:val="1C2B4C"/>
        </w:rPr>
        <w:t>,</w:t>
      </w:r>
    </w:p>
    <w:p w14:paraId="33B6F44F" w14:textId="185FD58E" w:rsidR="009B4488" w:rsidRPr="00DA6C1E" w:rsidRDefault="009B4488" w:rsidP="00EA1462">
      <w:pPr>
        <w:pStyle w:val="ListParagraph"/>
        <w:numPr>
          <w:ilvl w:val="1"/>
          <w:numId w:val="48"/>
        </w:numPr>
        <w:ind w:left="1080"/>
        <w:rPr>
          <w:rFonts w:ascii="Arial" w:hAnsi="Arial" w:cs="Arial"/>
          <w:color w:val="1C2B4C"/>
        </w:rPr>
      </w:pPr>
      <w:r w:rsidRPr="00DA6C1E">
        <w:rPr>
          <w:rFonts w:ascii="Arial" w:hAnsi="Arial" w:cs="Arial"/>
          <w:color w:val="1C2B4C"/>
        </w:rPr>
        <w:t>Specific duties of the position</w:t>
      </w:r>
      <w:r w:rsidR="003977F9" w:rsidRPr="00DA6C1E">
        <w:rPr>
          <w:rFonts w:ascii="Arial" w:hAnsi="Arial" w:cs="Arial"/>
          <w:color w:val="1C2B4C"/>
        </w:rPr>
        <w:t>,</w:t>
      </w:r>
    </w:p>
    <w:p w14:paraId="3C47E8F1" w14:textId="53C07A19" w:rsidR="009B4488" w:rsidRPr="00DA6C1E" w:rsidRDefault="009B4488" w:rsidP="00EA1462">
      <w:pPr>
        <w:pStyle w:val="ListParagraph"/>
        <w:numPr>
          <w:ilvl w:val="1"/>
          <w:numId w:val="48"/>
        </w:numPr>
        <w:ind w:left="1080"/>
        <w:rPr>
          <w:rFonts w:ascii="Arial" w:hAnsi="Arial" w:cs="Arial"/>
          <w:color w:val="1C2B4C"/>
        </w:rPr>
      </w:pPr>
      <w:r w:rsidRPr="00DA6C1E">
        <w:rPr>
          <w:rFonts w:ascii="Arial" w:hAnsi="Arial" w:cs="Arial"/>
          <w:color w:val="1C2B4C"/>
        </w:rPr>
        <w:t>Place and manner the position will be performed</w:t>
      </w:r>
      <w:r w:rsidR="003977F9" w:rsidRPr="00DA6C1E">
        <w:rPr>
          <w:rFonts w:ascii="Arial" w:hAnsi="Arial" w:cs="Arial"/>
          <w:color w:val="1C2B4C"/>
        </w:rPr>
        <w:t>,</w:t>
      </w:r>
      <w:r w:rsidRPr="00DA6C1E">
        <w:rPr>
          <w:rFonts w:ascii="Arial" w:hAnsi="Arial" w:cs="Arial"/>
          <w:color w:val="1C2B4C"/>
        </w:rPr>
        <w:t xml:space="preserve"> and </w:t>
      </w:r>
    </w:p>
    <w:p w14:paraId="00F18C21" w14:textId="4C7FC8CC" w:rsidR="009B4488" w:rsidRPr="00DA6C1E" w:rsidRDefault="003977F9" w:rsidP="00EA1462">
      <w:pPr>
        <w:pStyle w:val="ListParagraph"/>
        <w:numPr>
          <w:ilvl w:val="1"/>
          <w:numId w:val="48"/>
        </w:numPr>
        <w:ind w:left="1080"/>
        <w:rPr>
          <w:rFonts w:ascii="Arial" w:hAnsi="Arial" w:cs="Arial"/>
          <w:color w:val="1C2B4C"/>
        </w:rPr>
      </w:pPr>
      <w:r w:rsidRPr="00DA6C1E">
        <w:rPr>
          <w:rFonts w:ascii="Arial" w:hAnsi="Arial" w:cs="Arial"/>
          <w:color w:val="1C2B4C"/>
        </w:rPr>
        <w:t>A</w:t>
      </w:r>
      <w:r w:rsidR="009B4488" w:rsidRPr="00DA6C1E">
        <w:rPr>
          <w:rFonts w:ascii="Arial" w:hAnsi="Arial" w:cs="Arial"/>
          <w:color w:val="1C2B4C"/>
        </w:rPr>
        <w:t>ny verifiable information related to the individual's rehabilitation, good conduct, work experience, education, and training, as provided by the individual.</w:t>
      </w:r>
    </w:p>
    <w:p w14:paraId="2967C225" w14:textId="77777777" w:rsidR="00690624" w:rsidRPr="00DA6C1E" w:rsidRDefault="00690624" w:rsidP="00690624">
      <w:pPr>
        <w:rPr>
          <w:rFonts w:ascii="Arial" w:hAnsi="Arial" w:cs="Arial"/>
          <w:b/>
          <w:bCs/>
          <w:color w:val="1C2B4C"/>
        </w:rPr>
      </w:pPr>
    </w:p>
    <w:p w14:paraId="55F7FE28" w14:textId="77777777" w:rsidR="00690624" w:rsidRPr="0088327A" w:rsidRDefault="008F1976" w:rsidP="00F10D5D">
      <w:pPr>
        <w:pStyle w:val="ListParagraph"/>
        <w:numPr>
          <w:ilvl w:val="0"/>
          <w:numId w:val="36"/>
        </w:numPr>
        <w:rPr>
          <w:rFonts w:ascii="Arial" w:hAnsi="Arial" w:cs="Arial"/>
          <w:b/>
          <w:bCs/>
          <w:color w:val="1C2B4C"/>
          <w:sz w:val="24"/>
          <w:szCs w:val="24"/>
        </w:rPr>
      </w:pPr>
      <w:r w:rsidRPr="0088327A">
        <w:rPr>
          <w:rFonts w:ascii="Arial" w:hAnsi="Arial" w:cs="Arial"/>
          <w:b/>
          <w:bCs/>
          <w:color w:val="1C2B4C"/>
          <w:sz w:val="24"/>
          <w:szCs w:val="24"/>
        </w:rPr>
        <w:t xml:space="preserve">Pre-Adverse Action Notice </w:t>
      </w:r>
    </w:p>
    <w:p w14:paraId="7AEE0E9B" w14:textId="2B142677" w:rsidR="00690624" w:rsidRPr="00DA6C1E" w:rsidRDefault="008F1976" w:rsidP="00F10D5D">
      <w:pPr>
        <w:pStyle w:val="ListParagraph"/>
        <w:numPr>
          <w:ilvl w:val="0"/>
          <w:numId w:val="20"/>
        </w:numPr>
        <w:rPr>
          <w:rFonts w:ascii="Arial" w:hAnsi="Arial" w:cs="Arial"/>
          <w:color w:val="1C2B4C"/>
        </w:rPr>
      </w:pPr>
      <w:r w:rsidRPr="00DA6C1E">
        <w:rPr>
          <w:rFonts w:ascii="Arial" w:hAnsi="Arial" w:cs="Arial"/>
          <w:color w:val="1C2B4C"/>
        </w:rPr>
        <w:t>Before taking an adverse employment action based on an applicant's or employee's record, a pre</w:t>
      </w:r>
      <w:r w:rsidR="00690624" w:rsidRPr="00DA6C1E">
        <w:rPr>
          <w:rFonts w:ascii="Arial" w:hAnsi="Arial" w:cs="Arial"/>
          <w:color w:val="1C2B4C"/>
        </w:rPr>
        <w:t>-</w:t>
      </w:r>
      <w:r w:rsidRPr="00DA6C1E">
        <w:rPr>
          <w:rFonts w:ascii="Arial" w:hAnsi="Arial" w:cs="Arial"/>
          <w:color w:val="1C2B4C"/>
        </w:rPr>
        <w:t xml:space="preserve">adverse action notice must be issued. </w:t>
      </w:r>
    </w:p>
    <w:p w14:paraId="1768920D" w14:textId="77777777" w:rsidR="00690624" w:rsidRPr="00DA6C1E" w:rsidRDefault="008F1976" w:rsidP="00F10D5D">
      <w:pPr>
        <w:pStyle w:val="ListParagraph"/>
        <w:numPr>
          <w:ilvl w:val="0"/>
          <w:numId w:val="20"/>
        </w:numPr>
        <w:rPr>
          <w:rFonts w:ascii="Arial" w:hAnsi="Arial" w:cs="Arial"/>
          <w:color w:val="1C2B4C"/>
        </w:rPr>
      </w:pPr>
      <w:r w:rsidRPr="00DA6C1E">
        <w:rPr>
          <w:rFonts w:ascii="Arial" w:hAnsi="Arial" w:cs="Arial"/>
          <w:color w:val="1C2B4C"/>
        </w:rPr>
        <w:t>Th</w:t>
      </w:r>
      <w:r w:rsidR="00690624" w:rsidRPr="00DA6C1E">
        <w:rPr>
          <w:rFonts w:ascii="Arial" w:hAnsi="Arial" w:cs="Arial"/>
          <w:color w:val="1C2B4C"/>
        </w:rPr>
        <w:t>e</w:t>
      </w:r>
      <w:r w:rsidRPr="00DA6C1E">
        <w:rPr>
          <w:rFonts w:ascii="Arial" w:hAnsi="Arial" w:cs="Arial"/>
          <w:color w:val="1C2B4C"/>
        </w:rPr>
        <w:t xml:space="preserve"> notice </w:t>
      </w:r>
      <w:r w:rsidR="00690624" w:rsidRPr="00DA6C1E">
        <w:rPr>
          <w:rFonts w:ascii="Arial" w:hAnsi="Arial" w:cs="Arial"/>
          <w:color w:val="1C2B4C"/>
        </w:rPr>
        <w:t>must inform the</w:t>
      </w:r>
      <w:r w:rsidRPr="00DA6C1E">
        <w:rPr>
          <w:rFonts w:ascii="Arial" w:hAnsi="Arial" w:cs="Arial"/>
          <w:color w:val="1C2B4C"/>
        </w:rPr>
        <w:t xml:space="preserve"> individual </w:t>
      </w:r>
      <w:r w:rsidR="00690624" w:rsidRPr="00DA6C1E">
        <w:rPr>
          <w:rFonts w:ascii="Arial" w:hAnsi="Arial" w:cs="Arial"/>
          <w:color w:val="1C2B4C"/>
        </w:rPr>
        <w:t xml:space="preserve">in writing </w:t>
      </w:r>
      <w:r w:rsidRPr="00DA6C1E">
        <w:rPr>
          <w:rFonts w:ascii="Arial" w:hAnsi="Arial" w:cs="Arial"/>
          <w:color w:val="1C2B4C"/>
        </w:rPr>
        <w:t>of the record being used</w:t>
      </w:r>
      <w:r w:rsidR="00690624" w:rsidRPr="00DA6C1E">
        <w:rPr>
          <w:rFonts w:ascii="Arial" w:hAnsi="Arial" w:cs="Arial"/>
          <w:color w:val="1C2B4C"/>
        </w:rPr>
        <w:t>.</w:t>
      </w:r>
    </w:p>
    <w:p w14:paraId="00424A5C" w14:textId="77777777" w:rsidR="00690624" w:rsidRPr="00DA6C1E" w:rsidRDefault="00690624" w:rsidP="00F10D5D">
      <w:pPr>
        <w:pStyle w:val="ListParagraph"/>
        <w:numPr>
          <w:ilvl w:val="0"/>
          <w:numId w:val="20"/>
        </w:numPr>
        <w:rPr>
          <w:rFonts w:ascii="Arial" w:hAnsi="Arial" w:cs="Arial"/>
          <w:color w:val="1C2B4C"/>
        </w:rPr>
      </w:pPr>
      <w:r w:rsidRPr="00DA6C1E">
        <w:rPr>
          <w:rFonts w:ascii="Arial" w:hAnsi="Arial" w:cs="Arial"/>
          <w:color w:val="1C2B4C"/>
        </w:rPr>
        <w:t xml:space="preserve">The position must be held open for </w:t>
      </w:r>
      <w:r w:rsidR="008F1976" w:rsidRPr="00DA6C1E">
        <w:rPr>
          <w:rFonts w:ascii="Arial" w:hAnsi="Arial" w:cs="Arial"/>
          <w:color w:val="1C2B4C"/>
        </w:rPr>
        <w:t xml:space="preserve">at least two business days </w:t>
      </w:r>
      <w:r w:rsidRPr="00DA6C1E">
        <w:rPr>
          <w:rFonts w:ascii="Arial" w:hAnsi="Arial" w:cs="Arial"/>
          <w:color w:val="1C2B4C"/>
        </w:rPr>
        <w:t>to give the individual an opportunity to</w:t>
      </w:r>
      <w:r w:rsidR="008F1976" w:rsidRPr="00DA6C1E">
        <w:rPr>
          <w:rFonts w:ascii="Arial" w:hAnsi="Arial" w:cs="Arial"/>
          <w:color w:val="1C2B4C"/>
        </w:rPr>
        <w:t xml:space="preserve"> review, explain, </w:t>
      </w:r>
      <w:r w:rsidRPr="00DA6C1E">
        <w:rPr>
          <w:rFonts w:ascii="Arial" w:hAnsi="Arial" w:cs="Arial"/>
          <w:color w:val="1C2B4C"/>
        </w:rPr>
        <w:t>and/</w:t>
      </w:r>
      <w:r w:rsidR="008F1976" w:rsidRPr="00DA6C1E">
        <w:rPr>
          <w:rFonts w:ascii="Arial" w:hAnsi="Arial" w:cs="Arial"/>
          <w:color w:val="1C2B4C"/>
        </w:rPr>
        <w:t xml:space="preserve">or correct the information. </w:t>
      </w:r>
    </w:p>
    <w:p w14:paraId="674AB578" w14:textId="77777777" w:rsidR="00690624" w:rsidRPr="00DA6C1E" w:rsidRDefault="00690624" w:rsidP="00690624">
      <w:pPr>
        <w:ind w:firstLine="360"/>
        <w:rPr>
          <w:rFonts w:ascii="Arial" w:hAnsi="Arial" w:cs="Arial"/>
          <w:b/>
          <w:bCs/>
          <w:color w:val="1C2B4C"/>
        </w:rPr>
      </w:pPr>
    </w:p>
    <w:p w14:paraId="3B84104A" w14:textId="2E17EF79" w:rsidR="00690624" w:rsidRPr="0088327A" w:rsidRDefault="008F1976" w:rsidP="00F10D5D">
      <w:pPr>
        <w:pStyle w:val="ListParagraph"/>
        <w:numPr>
          <w:ilvl w:val="0"/>
          <w:numId w:val="36"/>
        </w:numPr>
        <w:rPr>
          <w:rFonts w:ascii="Arial" w:hAnsi="Arial" w:cs="Arial"/>
          <w:color w:val="1C2B4C"/>
          <w:sz w:val="24"/>
          <w:szCs w:val="24"/>
        </w:rPr>
      </w:pPr>
      <w:r w:rsidRPr="0088327A">
        <w:rPr>
          <w:rFonts w:ascii="Arial" w:hAnsi="Arial" w:cs="Arial"/>
          <w:b/>
          <w:bCs/>
          <w:color w:val="1C2B4C"/>
          <w:sz w:val="24"/>
          <w:szCs w:val="24"/>
        </w:rPr>
        <w:t xml:space="preserve">Adverse Action Notice </w:t>
      </w:r>
    </w:p>
    <w:p w14:paraId="64FC7CAC" w14:textId="5567554B" w:rsidR="007978D0" w:rsidRPr="00DA6C1E" w:rsidRDefault="008F1976" w:rsidP="00F10D5D">
      <w:pPr>
        <w:pStyle w:val="ListParagraph"/>
        <w:numPr>
          <w:ilvl w:val="0"/>
          <w:numId w:val="21"/>
        </w:numPr>
        <w:rPr>
          <w:rFonts w:ascii="Arial" w:hAnsi="Arial" w:cs="Arial"/>
          <w:color w:val="1C2B4C"/>
        </w:rPr>
      </w:pPr>
      <w:r w:rsidRPr="00DA6C1E">
        <w:rPr>
          <w:rFonts w:ascii="Arial" w:hAnsi="Arial" w:cs="Arial"/>
          <w:color w:val="1C2B4C"/>
        </w:rPr>
        <w:t xml:space="preserve">If an adverse employment decision is taken following the pre-adverse action requirements, the employer must provide the </w:t>
      </w:r>
      <w:r w:rsidR="007978D0" w:rsidRPr="00DA6C1E">
        <w:rPr>
          <w:rFonts w:ascii="Arial" w:hAnsi="Arial" w:cs="Arial"/>
          <w:color w:val="1C2B4C"/>
        </w:rPr>
        <w:t>individual with</w:t>
      </w:r>
      <w:r w:rsidR="00690624" w:rsidRPr="00DA6C1E">
        <w:rPr>
          <w:rFonts w:ascii="Arial" w:hAnsi="Arial" w:cs="Arial"/>
          <w:color w:val="1C2B4C"/>
        </w:rPr>
        <w:t xml:space="preserve"> </w:t>
      </w:r>
      <w:r w:rsidRPr="00DA6C1E">
        <w:rPr>
          <w:rFonts w:ascii="Arial" w:hAnsi="Arial" w:cs="Arial"/>
          <w:color w:val="1C2B4C"/>
        </w:rPr>
        <w:t xml:space="preserve">a written decision, including specific documentation as to its reasoning and assessment of each of the </w:t>
      </w:r>
      <w:r w:rsidR="007978D0" w:rsidRPr="00DA6C1E">
        <w:rPr>
          <w:rFonts w:ascii="Arial" w:hAnsi="Arial" w:cs="Arial"/>
          <w:color w:val="1C2B4C"/>
        </w:rPr>
        <w:t>relevant factors.</w:t>
      </w:r>
    </w:p>
    <w:p w14:paraId="699C4F33" w14:textId="046E5C6E" w:rsidR="008F1976" w:rsidRPr="00DA6C1E" w:rsidRDefault="007978D0" w:rsidP="00F10D5D">
      <w:pPr>
        <w:pStyle w:val="ListParagraph"/>
        <w:numPr>
          <w:ilvl w:val="0"/>
          <w:numId w:val="21"/>
        </w:numPr>
        <w:rPr>
          <w:rFonts w:ascii="Arial" w:hAnsi="Arial" w:cs="Arial"/>
          <w:color w:val="1C2B4C"/>
        </w:rPr>
      </w:pPr>
      <w:r w:rsidRPr="00DA6C1E">
        <w:rPr>
          <w:rFonts w:ascii="Arial" w:hAnsi="Arial" w:cs="Arial"/>
          <w:color w:val="1C2B4C"/>
        </w:rPr>
        <w:t xml:space="preserve">Relevant factors must include the impact of the conviction on the position or business operations, and the employer’s consideration of the applicant's or employee's rehabilitation, good conduct, work experience, education, and training </w:t>
      </w:r>
      <w:r w:rsidR="008F1976" w:rsidRPr="00DA6C1E">
        <w:rPr>
          <w:rFonts w:ascii="Arial" w:hAnsi="Arial" w:cs="Arial"/>
          <w:color w:val="1C2B4C"/>
        </w:rPr>
        <w:t xml:space="preserve">factors. </w:t>
      </w:r>
    </w:p>
    <w:p w14:paraId="37500A5C" w14:textId="49C685B8" w:rsidR="003977F9" w:rsidRPr="00477C8A" w:rsidRDefault="003977F9"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lastRenderedPageBreak/>
        <w:t>Exceptions</w:t>
      </w:r>
    </w:p>
    <w:p w14:paraId="6051C282" w14:textId="77777777" w:rsidR="003977F9" w:rsidRPr="00DA6C1E" w:rsidRDefault="003977F9" w:rsidP="00F10D5D">
      <w:pPr>
        <w:pStyle w:val="ListParagraph"/>
        <w:numPr>
          <w:ilvl w:val="0"/>
          <w:numId w:val="23"/>
        </w:numPr>
        <w:rPr>
          <w:rFonts w:ascii="Arial" w:hAnsi="Arial" w:cs="Arial"/>
          <w:color w:val="1C2B4C"/>
        </w:rPr>
      </w:pPr>
      <w:r w:rsidRPr="00DA6C1E">
        <w:rPr>
          <w:rFonts w:ascii="Arial" w:hAnsi="Arial" w:cs="Arial"/>
          <w:color w:val="1C2B4C"/>
        </w:rPr>
        <w:t xml:space="preserve">Employers are not prohibited from accurately disclosing to the applicant that the position is subject to a background check after a conditional offer of employment.  </w:t>
      </w:r>
    </w:p>
    <w:p w14:paraId="52F30EBF" w14:textId="1AA74CBA" w:rsidR="003977F9" w:rsidRPr="00DA6C1E" w:rsidRDefault="003977F9" w:rsidP="00F10D5D">
      <w:pPr>
        <w:pStyle w:val="ListParagraph"/>
        <w:numPr>
          <w:ilvl w:val="0"/>
          <w:numId w:val="23"/>
        </w:numPr>
        <w:rPr>
          <w:rFonts w:ascii="Arial" w:hAnsi="Arial" w:cs="Arial"/>
          <w:color w:val="1C2B4C"/>
        </w:rPr>
      </w:pPr>
      <w:r w:rsidRPr="00DA6C1E">
        <w:rPr>
          <w:rFonts w:ascii="Arial" w:hAnsi="Arial" w:cs="Arial"/>
          <w:color w:val="1C2B4C"/>
        </w:rPr>
        <w:t xml:space="preserve">Applicants are not prohibited from voluntarily disclosing, without solicitation by the employer, information about the applicant's criminal record during an interview.  </w:t>
      </w:r>
    </w:p>
    <w:p w14:paraId="15A754D5" w14:textId="5AD8FC83" w:rsidR="003977F9" w:rsidRPr="00DA6C1E" w:rsidRDefault="003977F9" w:rsidP="00EA1462">
      <w:pPr>
        <w:pStyle w:val="ListParagraph"/>
        <w:numPr>
          <w:ilvl w:val="1"/>
          <w:numId w:val="49"/>
        </w:numPr>
        <w:ind w:left="1080"/>
        <w:rPr>
          <w:rFonts w:ascii="Arial" w:hAnsi="Arial" w:cs="Arial"/>
          <w:color w:val="1C2B4C"/>
        </w:rPr>
      </w:pPr>
      <w:r w:rsidRPr="00DA6C1E">
        <w:rPr>
          <w:rFonts w:ascii="Arial" w:hAnsi="Arial" w:cs="Arial"/>
          <w:color w:val="1C2B4C"/>
        </w:rPr>
        <w:t xml:space="preserve">If either disclosure is made, the employer must immediately inform the applicant in writing of the requirements relating to criminal history and tangible adverse employment actions and provide the applicant a copy of the </w:t>
      </w:r>
      <w:r w:rsidRPr="00DA6C1E">
        <w:rPr>
          <w:rFonts w:ascii="Arial" w:hAnsi="Arial" w:cs="Arial"/>
          <w:i/>
          <w:iCs/>
          <w:color w:val="1C2B4C"/>
        </w:rPr>
        <w:t>AGO's Fair Chance Act Guide for Employers and Job Applicants</w:t>
      </w:r>
      <w:r w:rsidRPr="00DA6C1E">
        <w:rPr>
          <w:rFonts w:ascii="Arial" w:hAnsi="Arial" w:cs="Arial"/>
          <w:color w:val="1C2B4C"/>
        </w:rPr>
        <w:t>.</w:t>
      </w:r>
    </w:p>
    <w:p w14:paraId="1600AE78" w14:textId="1E4590AA" w:rsidR="003977F9" w:rsidRPr="00DA6C1E" w:rsidRDefault="003977F9" w:rsidP="00F10D5D">
      <w:pPr>
        <w:pStyle w:val="ListParagraph"/>
        <w:numPr>
          <w:ilvl w:val="0"/>
          <w:numId w:val="24"/>
        </w:numPr>
        <w:rPr>
          <w:rFonts w:ascii="Arial" w:hAnsi="Arial" w:cs="Arial"/>
          <w:color w:val="1C2B4C"/>
        </w:rPr>
      </w:pPr>
      <w:r w:rsidRPr="00DA6C1E">
        <w:rPr>
          <w:rFonts w:ascii="Arial" w:hAnsi="Arial" w:cs="Arial"/>
          <w:color w:val="1C2B4C"/>
        </w:rPr>
        <w:t>The following employers are exempt from WA FCA.</w:t>
      </w:r>
    </w:p>
    <w:p w14:paraId="287702E8" w14:textId="2A390D58" w:rsidR="003977F9" w:rsidRPr="00DA6C1E" w:rsidRDefault="003977F9" w:rsidP="00EA1462">
      <w:pPr>
        <w:pStyle w:val="ListParagraph"/>
        <w:numPr>
          <w:ilvl w:val="1"/>
          <w:numId w:val="49"/>
        </w:numPr>
        <w:ind w:left="1080"/>
        <w:rPr>
          <w:rFonts w:ascii="Arial" w:hAnsi="Arial" w:cs="Arial"/>
          <w:color w:val="1C2B4C"/>
        </w:rPr>
      </w:pPr>
      <w:r w:rsidRPr="00DA6C1E">
        <w:rPr>
          <w:rFonts w:ascii="Arial" w:hAnsi="Arial" w:cs="Arial"/>
          <w:color w:val="1C2B4C"/>
        </w:rPr>
        <w:t>Employers hiring individuals who have unsupervised access to children or vulnerable adults.</w:t>
      </w:r>
    </w:p>
    <w:p w14:paraId="0931A447" w14:textId="2A5FBA46" w:rsidR="003977F9" w:rsidRPr="00DA6C1E" w:rsidRDefault="003977F9" w:rsidP="00EA1462">
      <w:pPr>
        <w:pStyle w:val="ListParagraph"/>
        <w:numPr>
          <w:ilvl w:val="1"/>
          <w:numId w:val="49"/>
        </w:numPr>
        <w:ind w:left="1080"/>
        <w:rPr>
          <w:rFonts w:ascii="Arial" w:hAnsi="Arial" w:cs="Arial"/>
          <w:color w:val="1C2B4C"/>
        </w:rPr>
      </w:pPr>
      <w:r w:rsidRPr="00DA6C1E">
        <w:rPr>
          <w:rFonts w:ascii="Arial" w:hAnsi="Arial" w:cs="Arial"/>
          <w:color w:val="1C2B4C"/>
        </w:rPr>
        <w:t>Employers who are expressly allowed or required to consider an applicant's criminal record under state or federal law</w:t>
      </w:r>
      <w:r w:rsidR="007E5F8F">
        <w:rPr>
          <w:rFonts w:ascii="Arial" w:hAnsi="Arial" w:cs="Arial"/>
          <w:color w:val="1C2B4C"/>
        </w:rPr>
        <w:t>.</w:t>
      </w:r>
    </w:p>
    <w:p w14:paraId="32EC3455" w14:textId="362FD509" w:rsidR="003977F9" w:rsidRPr="00DA6C1E" w:rsidRDefault="003977F9" w:rsidP="00EA1462">
      <w:pPr>
        <w:pStyle w:val="ListParagraph"/>
        <w:numPr>
          <w:ilvl w:val="1"/>
          <w:numId w:val="49"/>
        </w:numPr>
        <w:ind w:left="1080"/>
        <w:rPr>
          <w:rFonts w:ascii="Arial" w:hAnsi="Arial" w:cs="Arial"/>
          <w:color w:val="1C2B4C"/>
        </w:rPr>
      </w:pPr>
      <w:r w:rsidRPr="00DA6C1E">
        <w:rPr>
          <w:rFonts w:ascii="Arial" w:hAnsi="Arial" w:cs="Arial"/>
          <w:color w:val="1C2B4C"/>
        </w:rPr>
        <w:t>Law enforcement and criminal justice agencies.</w:t>
      </w:r>
    </w:p>
    <w:p w14:paraId="3D457001" w14:textId="77777777" w:rsidR="003977F9" w:rsidRPr="00DA6C1E" w:rsidRDefault="003977F9" w:rsidP="003977F9">
      <w:pPr>
        <w:rPr>
          <w:rFonts w:ascii="Arial" w:hAnsi="Arial" w:cs="Arial"/>
          <w:b/>
          <w:bCs/>
          <w:color w:val="1C2B4C"/>
          <w:sz w:val="24"/>
          <w:szCs w:val="24"/>
        </w:rPr>
      </w:pPr>
    </w:p>
    <w:p w14:paraId="3585F1B7" w14:textId="0246ACE6" w:rsidR="003977F9" w:rsidRPr="00477C8A" w:rsidRDefault="003977F9"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 xml:space="preserve">Penalties </w:t>
      </w:r>
    </w:p>
    <w:p w14:paraId="2D562F84" w14:textId="70EEE2EE" w:rsidR="003977F9" w:rsidRPr="00DA6C1E" w:rsidRDefault="00DA3592" w:rsidP="00F10D5D">
      <w:pPr>
        <w:pStyle w:val="ListParagraph"/>
        <w:numPr>
          <w:ilvl w:val="0"/>
          <w:numId w:val="25"/>
        </w:numPr>
        <w:rPr>
          <w:rFonts w:ascii="Arial" w:hAnsi="Arial" w:cs="Arial"/>
          <w:color w:val="1C2B4C"/>
        </w:rPr>
      </w:pPr>
      <w:r w:rsidRPr="00DA6C1E">
        <w:rPr>
          <w:rFonts w:ascii="Arial" w:hAnsi="Arial" w:cs="Arial"/>
          <w:color w:val="1C2B4C"/>
        </w:rPr>
        <w:t>Administrative penalties of up to $1,500 for the first violation, $3,000 for the second violation, and $15,000 for each subsequent violation may be imposed.</w:t>
      </w:r>
    </w:p>
    <w:bookmarkEnd w:id="5"/>
    <w:p w14:paraId="3703EBD1" w14:textId="77777777" w:rsidR="005976EE" w:rsidRDefault="005976EE" w:rsidP="005976EE">
      <w:pPr>
        <w:rPr>
          <w:rFonts w:ascii="Arial" w:hAnsi="Arial" w:cs="Arial"/>
          <w:color w:val="1C2B4C"/>
        </w:rPr>
      </w:pPr>
    </w:p>
    <w:p w14:paraId="73C5B766" w14:textId="77777777" w:rsidR="005976EE" w:rsidRPr="00DA6C1E" w:rsidRDefault="005976EE" w:rsidP="00DA6C1E">
      <w:pPr>
        <w:ind w:firstLine="720"/>
        <w:rPr>
          <w:rFonts w:ascii="Arial" w:hAnsi="Arial" w:cs="Arial"/>
          <w:color w:val="1C2B4C"/>
        </w:rPr>
      </w:pPr>
    </w:p>
    <w:p w14:paraId="2FD3FA61" w14:textId="57EF03BC" w:rsidR="00DA6C1E" w:rsidRPr="00DA6C1E" w:rsidRDefault="00DA6C1E" w:rsidP="00DA6C1E">
      <w:pPr>
        <w:rPr>
          <w:rFonts w:ascii="Arial" w:hAnsi="Arial" w:cs="Arial"/>
          <w:b/>
          <w:bCs/>
          <w:color w:val="1C2B4C"/>
          <w:sz w:val="32"/>
          <w:szCs w:val="32"/>
        </w:rPr>
      </w:pPr>
      <w:r w:rsidRPr="00DA6C1E">
        <w:rPr>
          <w:rFonts w:ascii="Arial" w:hAnsi="Arial" w:cs="Arial"/>
          <w:b/>
          <w:bCs/>
          <w:color w:val="1C2B4C"/>
          <w:sz w:val="32"/>
          <w:szCs w:val="32"/>
        </w:rPr>
        <w:t xml:space="preserve">Unemployment Insurance &amp; Workers’ Compensation </w:t>
      </w:r>
    </w:p>
    <w:p w14:paraId="3FCD2044" w14:textId="558A380D" w:rsidR="00A5556E" w:rsidRPr="00DA6C1E" w:rsidRDefault="005976EE" w:rsidP="00A5556E">
      <w:pPr>
        <w:ind w:firstLine="720"/>
        <w:rPr>
          <w:rFonts w:ascii="Arial" w:hAnsi="Arial" w:cs="Arial"/>
          <w:color w:val="1C2B4C"/>
        </w:rPr>
      </w:pPr>
      <w:r w:rsidRPr="00DA6C1E">
        <w:rPr>
          <w:rFonts w:ascii="Arial" w:hAnsi="Arial" w:cs="Arial"/>
          <w:b/>
          <w:bCs/>
          <w:noProof/>
          <w:color w:val="1C2B4C"/>
        </w:rPr>
        <w:drawing>
          <wp:anchor distT="0" distB="0" distL="114300" distR="114300" simplePos="0" relativeHeight="487638016" behindDoc="0" locked="0" layoutInCell="1" allowOverlap="1" wp14:anchorId="329529CF" wp14:editId="1F71B0EF">
            <wp:simplePos x="0" y="0"/>
            <wp:positionH relativeFrom="margin">
              <wp:posOffset>0</wp:posOffset>
            </wp:positionH>
            <wp:positionV relativeFrom="paragraph">
              <wp:posOffset>180340</wp:posOffset>
            </wp:positionV>
            <wp:extent cx="7179310" cy="45085"/>
            <wp:effectExtent l="19050" t="19050" r="21590" b="69215"/>
            <wp:wrapSquare wrapText="bothSides"/>
            <wp:docPr id="169466774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ysClr val="window" lastClr="FFFFFF">
                          <a:lumMod val="75000"/>
                          <a:alpha val="40000"/>
                        </a:sysClr>
                      </a:outerShdw>
                    </a:effectLst>
                  </pic:spPr>
                </pic:pic>
              </a:graphicData>
            </a:graphic>
            <wp14:sizeRelH relativeFrom="margin">
              <wp14:pctWidth>0</wp14:pctWidth>
            </wp14:sizeRelH>
            <wp14:sizeRelV relativeFrom="margin">
              <wp14:pctHeight>0</wp14:pctHeight>
            </wp14:sizeRelV>
          </wp:anchor>
        </w:drawing>
      </w:r>
    </w:p>
    <w:p w14:paraId="0A163719" w14:textId="77777777" w:rsidR="00293219" w:rsidRPr="00DA6C1E" w:rsidRDefault="00293219" w:rsidP="00293219">
      <w:pPr>
        <w:rPr>
          <w:rFonts w:ascii="Arial" w:hAnsi="Arial" w:cs="Arial"/>
          <w:color w:val="1C2B4C"/>
        </w:rPr>
      </w:pPr>
    </w:p>
    <w:p w14:paraId="114C750E" w14:textId="2C1B9CBD" w:rsidR="00293219" w:rsidRPr="00477C8A" w:rsidRDefault="00293219" w:rsidP="00477C8A">
      <w:pPr>
        <w:numPr>
          <w:ilvl w:val="0"/>
          <w:numId w:val="1"/>
        </w:numPr>
        <w:shd w:val="clear" w:color="auto" w:fill="1C2B4C"/>
        <w:rPr>
          <w:rFonts w:ascii="Arial" w:hAnsi="Arial" w:cs="Arial"/>
          <w:b/>
          <w:bCs/>
          <w:color w:val="FFFFFF" w:themeColor="background1"/>
          <w:sz w:val="28"/>
          <w:szCs w:val="28"/>
        </w:rPr>
      </w:pPr>
      <w:r w:rsidRPr="00477C8A">
        <w:rPr>
          <w:rFonts w:ascii="Arial" w:hAnsi="Arial" w:cs="Arial"/>
          <w:b/>
          <w:bCs/>
          <w:color w:val="FFFFFF" w:themeColor="background1"/>
          <w:sz w:val="28"/>
          <w:szCs w:val="28"/>
        </w:rPr>
        <w:t>House Bill 5041 – UI Benefits for Striking Workers</w:t>
      </w:r>
    </w:p>
    <w:p w14:paraId="349626FF" w14:textId="77777777" w:rsidR="00293219" w:rsidRPr="00477C8A" w:rsidRDefault="00293219" w:rsidP="00293219">
      <w:pPr>
        <w:pStyle w:val="ListParagraph"/>
        <w:ind w:left="360"/>
        <w:rPr>
          <w:rFonts w:ascii="Arial" w:hAnsi="Arial" w:cs="Arial"/>
          <w:b/>
          <w:bCs/>
          <w:color w:val="FFFFFF" w:themeColor="background1"/>
          <w:sz w:val="24"/>
          <w:szCs w:val="24"/>
        </w:rPr>
      </w:pPr>
    </w:p>
    <w:p w14:paraId="73EB8237" w14:textId="4F965C42" w:rsidR="00293219" w:rsidRPr="00477C8A" w:rsidRDefault="00293219" w:rsidP="00477C8A">
      <w:pPr>
        <w:rPr>
          <w:rFonts w:ascii="Arial" w:hAnsi="Arial" w:cs="Arial"/>
          <w:b/>
          <w:bCs/>
          <w:color w:val="1C2B4C"/>
          <w:sz w:val="24"/>
          <w:szCs w:val="24"/>
        </w:rPr>
      </w:pPr>
      <w:r w:rsidRPr="00477C8A">
        <w:rPr>
          <w:rFonts w:ascii="Arial" w:hAnsi="Arial" w:cs="Arial"/>
          <w:b/>
          <w:bCs/>
          <w:color w:val="1C2B4C"/>
          <w:sz w:val="24"/>
          <w:szCs w:val="24"/>
        </w:rPr>
        <w:t>Effectiv</w:t>
      </w:r>
      <w:r w:rsidR="00477C8A">
        <w:rPr>
          <w:rFonts w:ascii="Arial" w:hAnsi="Arial" w:cs="Arial"/>
          <w:b/>
          <w:bCs/>
          <w:color w:val="1C2B4C"/>
          <w:sz w:val="24"/>
          <w:szCs w:val="24"/>
        </w:rPr>
        <w:t>e:</w:t>
      </w:r>
      <w:r w:rsidRPr="00477C8A">
        <w:rPr>
          <w:rFonts w:ascii="Arial" w:hAnsi="Arial" w:cs="Arial"/>
          <w:b/>
          <w:bCs/>
          <w:color w:val="1C2B4C"/>
          <w:sz w:val="24"/>
          <w:szCs w:val="24"/>
        </w:rPr>
        <w:t xml:space="preserve"> </w:t>
      </w:r>
      <w:r w:rsidRPr="00477C8A">
        <w:rPr>
          <w:rFonts w:ascii="Arial" w:hAnsi="Arial" w:cs="Arial"/>
          <w:color w:val="1C2B4C"/>
          <w:sz w:val="24"/>
          <w:szCs w:val="24"/>
        </w:rPr>
        <w:t>January 1, 2026</w:t>
      </w:r>
    </w:p>
    <w:p w14:paraId="4B5D1813" w14:textId="77777777" w:rsidR="00477C8A" w:rsidRDefault="00477C8A" w:rsidP="00477C8A">
      <w:pPr>
        <w:rPr>
          <w:rFonts w:ascii="Arial" w:hAnsi="Arial" w:cs="Arial"/>
          <w:color w:val="1C2B4C"/>
        </w:rPr>
      </w:pPr>
    </w:p>
    <w:p w14:paraId="2CEF6BAC" w14:textId="53174103" w:rsidR="00293219" w:rsidRPr="00477C8A" w:rsidRDefault="007E5F8F" w:rsidP="00477C8A">
      <w:pPr>
        <w:rPr>
          <w:rFonts w:ascii="Arial" w:hAnsi="Arial" w:cs="Arial"/>
          <w:color w:val="1C2B4C"/>
        </w:rPr>
      </w:pPr>
      <w:r>
        <w:rPr>
          <w:rFonts w:ascii="Arial" w:hAnsi="Arial" w:cs="Arial"/>
          <w:color w:val="1C2B4C"/>
        </w:rPr>
        <w:t>HB</w:t>
      </w:r>
      <w:r w:rsidR="00293219" w:rsidRPr="00477C8A">
        <w:rPr>
          <w:rFonts w:ascii="Arial" w:hAnsi="Arial" w:cs="Arial"/>
          <w:color w:val="1C2B4C"/>
        </w:rPr>
        <w:t xml:space="preserve"> 5041 allows workers, both in the public and private sector, who become unemployed due to an ongoing workplace strike to be eligible to receive unemployment insurance (UI) benefits.</w:t>
      </w:r>
    </w:p>
    <w:p w14:paraId="14C7F94D" w14:textId="77777777" w:rsidR="00477C8A" w:rsidRDefault="00477C8A" w:rsidP="00477C8A">
      <w:pPr>
        <w:rPr>
          <w:rFonts w:ascii="Arial" w:hAnsi="Arial" w:cs="Arial"/>
          <w:color w:val="1C2B4C"/>
        </w:rPr>
      </w:pPr>
    </w:p>
    <w:p w14:paraId="0FB6890A" w14:textId="4D7175FB" w:rsidR="00293219" w:rsidRPr="00477C8A" w:rsidRDefault="00293219"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Eligibility &amp; Benefit Amounts</w:t>
      </w:r>
    </w:p>
    <w:p w14:paraId="68B3FACE" w14:textId="3E2F239E" w:rsidR="00293219" w:rsidRPr="00DA6C1E" w:rsidRDefault="00293219" w:rsidP="00F10D5D">
      <w:pPr>
        <w:pStyle w:val="ListParagraph"/>
        <w:numPr>
          <w:ilvl w:val="0"/>
          <w:numId w:val="4"/>
        </w:numPr>
        <w:rPr>
          <w:rFonts w:ascii="Arial" w:hAnsi="Arial" w:cs="Arial"/>
          <w:color w:val="1C2B4C"/>
        </w:rPr>
      </w:pPr>
      <w:r w:rsidRPr="00DA6C1E">
        <w:rPr>
          <w:rFonts w:ascii="Arial" w:hAnsi="Arial" w:cs="Arial"/>
          <w:color w:val="1C2B4C"/>
        </w:rPr>
        <w:t xml:space="preserve">Striking workers can begin receiving UI benefits after </w:t>
      </w:r>
      <w:r w:rsidR="000C5BE5" w:rsidRPr="00DA6C1E">
        <w:rPr>
          <w:rFonts w:ascii="Arial" w:hAnsi="Arial" w:cs="Arial"/>
          <w:color w:val="1C2B4C"/>
        </w:rPr>
        <w:t xml:space="preserve">whichever </w:t>
      </w:r>
      <w:r w:rsidR="00DA6C1E" w:rsidRPr="00DA6C1E">
        <w:rPr>
          <w:rFonts w:ascii="Arial" w:hAnsi="Arial" w:cs="Arial"/>
          <w:color w:val="1C2B4C"/>
        </w:rPr>
        <w:t>comes first</w:t>
      </w:r>
      <w:r w:rsidR="000C5BE5" w:rsidRPr="00DA6C1E">
        <w:rPr>
          <w:rFonts w:ascii="Arial" w:hAnsi="Arial" w:cs="Arial"/>
          <w:color w:val="1C2B4C"/>
        </w:rPr>
        <w:t xml:space="preserve">: the second Sunday after the strike begins or the strike’s end date. Workers then must wait the normal one-week UI waiting period before becoming eligible.  </w:t>
      </w:r>
    </w:p>
    <w:p w14:paraId="74F6B308" w14:textId="57829AC6" w:rsidR="000C5BE5" w:rsidRPr="00DA6C1E" w:rsidRDefault="000C5BE5" w:rsidP="00F10D5D">
      <w:pPr>
        <w:pStyle w:val="ListParagraph"/>
        <w:numPr>
          <w:ilvl w:val="0"/>
          <w:numId w:val="4"/>
        </w:numPr>
        <w:rPr>
          <w:rFonts w:ascii="Arial" w:hAnsi="Arial" w:cs="Arial"/>
          <w:color w:val="1C2B4C"/>
        </w:rPr>
      </w:pPr>
      <w:r w:rsidRPr="00DA6C1E">
        <w:rPr>
          <w:rFonts w:ascii="Arial" w:hAnsi="Arial" w:cs="Arial"/>
          <w:color w:val="1C2B4C"/>
        </w:rPr>
        <w:t>Locked out workers can become eligible to receive benefits after the normal one-week UI waiting period.</w:t>
      </w:r>
    </w:p>
    <w:p w14:paraId="5BA99730" w14:textId="2AD6B055" w:rsidR="00293219" w:rsidRPr="00DA6C1E" w:rsidRDefault="00293219" w:rsidP="00F10D5D">
      <w:pPr>
        <w:pStyle w:val="ListParagraph"/>
        <w:numPr>
          <w:ilvl w:val="0"/>
          <w:numId w:val="4"/>
        </w:numPr>
        <w:rPr>
          <w:rFonts w:ascii="Arial" w:hAnsi="Arial" w:cs="Arial"/>
          <w:color w:val="1C2B4C"/>
        </w:rPr>
      </w:pPr>
      <w:r w:rsidRPr="00DA6C1E">
        <w:rPr>
          <w:rFonts w:ascii="Arial" w:hAnsi="Arial" w:cs="Arial"/>
          <w:color w:val="1C2B4C"/>
        </w:rPr>
        <w:t xml:space="preserve">Benefits are capped to a maximum of </w:t>
      </w:r>
      <w:r w:rsidR="000C5BE5" w:rsidRPr="00DA6C1E">
        <w:rPr>
          <w:rFonts w:ascii="Arial" w:hAnsi="Arial" w:cs="Arial"/>
          <w:color w:val="1C2B4C"/>
        </w:rPr>
        <w:t xml:space="preserve">6 </w:t>
      </w:r>
      <w:r w:rsidRPr="00DA6C1E">
        <w:rPr>
          <w:rFonts w:ascii="Arial" w:hAnsi="Arial" w:cs="Arial"/>
          <w:color w:val="1C2B4C"/>
        </w:rPr>
        <w:t>weeks per strike.</w:t>
      </w:r>
    </w:p>
    <w:p w14:paraId="5FAD4D89" w14:textId="6860016B" w:rsidR="000C5BE5" w:rsidRPr="00DA6C1E" w:rsidRDefault="000C5BE5" w:rsidP="00F10D5D">
      <w:pPr>
        <w:pStyle w:val="ListParagraph"/>
        <w:numPr>
          <w:ilvl w:val="0"/>
          <w:numId w:val="4"/>
        </w:numPr>
        <w:rPr>
          <w:rFonts w:ascii="Arial" w:hAnsi="Arial" w:cs="Arial"/>
          <w:color w:val="1C2B4C"/>
        </w:rPr>
      </w:pPr>
      <w:r w:rsidRPr="00DA6C1E">
        <w:rPr>
          <w:rFonts w:ascii="Arial" w:hAnsi="Arial" w:cs="Arial"/>
          <w:color w:val="1C2B4C"/>
        </w:rPr>
        <w:t xml:space="preserve">If courts later find the strike to be unlawful, workers must repay any UI benefits received. </w:t>
      </w:r>
    </w:p>
    <w:p w14:paraId="081B8E0C" w14:textId="156DA5C9" w:rsidR="005976EE" w:rsidRPr="00477C8A" w:rsidRDefault="00293219" w:rsidP="00F10D5D">
      <w:pPr>
        <w:pStyle w:val="ListParagraph"/>
        <w:numPr>
          <w:ilvl w:val="0"/>
          <w:numId w:val="4"/>
        </w:numPr>
        <w:rPr>
          <w:rFonts w:ascii="Arial" w:hAnsi="Arial" w:cs="Arial"/>
          <w:color w:val="1C2B4C"/>
        </w:rPr>
      </w:pPr>
      <w:r w:rsidRPr="00DA6C1E">
        <w:rPr>
          <w:rFonts w:ascii="Arial" w:hAnsi="Arial" w:cs="Arial"/>
          <w:color w:val="1C2B4C"/>
        </w:rPr>
        <w:t xml:space="preserve">If a worker receives back pay </w:t>
      </w:r>
      <w:proofErr w:type="gramStart"/>
      <w:r w:rsidRPr="00DA6C1E">
        <w:rPr>
          <w:rFonts w:ascii="Arial" w:hAnsi="Arial" w:cs="Arial"/>
          <w:color w:val="1C2B4C"/>
        </w:rPr>
        <w:t>at a later date</w:t>
      </w:r>
      <w:proofErr w:type="gramEnd"/>
      <w:r w:rsidRPr="00DA6C1E">
        <w:rPr>
          <w:rFonts w:ascii="Arial" w:hAnsi="Arial" w:cs="Arial"/>
          <w:color w:val="1C2B4C"/>
        </w:rPr>
        <w:t xml:space="preserve"> for strike weeks, they must repay any UI benefits received for those weeks.</w:t>
      </w:r>
    </w:p>
    <w:p w14:paraId="3C36D643" w14:textId="77777777" w:rsidR="005976EE" w:rsidRPr="00DA6C1E" w:rsidRDefault="005976EE" w:rsidP="00A5556E">
      <w:pPr>
        <w:rPr>
          <w:rFonts w:ascii="Arial" w:hAnsi="Arial" w:cs="Arial"/>
          <w:b/>
          <w:bCs/>
          <w:i/>
          <w:iCs/>
          <w:color w:val="1C2B4C"/>
        </w:rPr>
      </w:pPr>
    </w:p>
    <w:p w14:paraId="4F6D0737" w14:textId="09CAA5D5" w:rsidR="000F1D9B" w:rsidRPr="00477C8A" w:rsidRDefault="000F1D9B" w:rsidP="00477C8A">
      <w:pPr>
        <w:numPr>
          <w:ilvl w:val="0"/>
          <w:numId w:val="1"/>
        </w:numPr>
        <w:shd w:val="clear" w:color="auto" w:fill="1C2B4C"/>
        <w:rPr>
          <w:rFonts w:ascii="Arial" w:hAnsi="Arial" w:cs="Arial"/>
          <w:b/>
          <w:bCs/>
          <w:color w:val="FFFFFF" w:themeColor="background1"/>
          <w:sz w:val="28"/>
          <w:szCs w:val="28"/>
        </w:rPr>
      </w:pPr>
      <w:r w:rsidRPr="00477C8A">
        <w:rPr>
          <w:rFonts w:ascii="Arial" w:hAnsi="Arial" w:cs="Arial"/>
          <w:b/>
          <w:bCs/>
          <w:color w:val="FFFFFF" w:themeColor="background1"/>
          <w:sz w:val="28"/>
          <w:szCs w:val="28"/>
        </w:rPr>
        <w:t xml:space="preserve">House Bill 1788 – Workers’ Compensation Benefits </w:t>
      </w:r>
    </w:p>
    <w:p w14:paraId="24BAADB0" w14:textId="77777777" w:rsidR="000F1D9B" w:rsidRPr="00DA6C1E" w:rsidRDefault="000F1D9B" w:rsidP="000F1D9B">
      <w:pPr>
        <w:pStyle w:val="ListParagraph"/>
        <w:ind w:left="360"/>
        <w:rPr>
          <w:rFonts w:ascii="Arial" w:hAnsi="Arial" w:cs="Arial"/>
          <w:b/>
          <w:bCs/>
          <w:color w:val="1C2B4C"/>
          <w:sz w:val="24"/>
          <w:szCs w:val="24"/>
        </w:rPr>
      </w:pPr>
    </w:p>
    <w:p w14:paraId="28A5F136" w14:textId="7279C183" w:rsidR="000F1D9B" w:rsidRPr="00477C8A" w:rsidRDefault="000F1D9B" w:rsidP="00477C8A">
      <w:pPr>
        <w:rPr>
          <w:rFonts w:ascii="Arial" w:hAnsi="Arial" w:cs="Arial"/>
          <w:b/>
          <w:bCs/>
          <w:color w:val="1C2B4C"/>
          <w:sz w:val="24"/>
          <w:szCs w:val="24"/>
        </w:rPr>
      </w:pPr>
      <w:r w:rsidRPr="00477C8A">
        <w:rPr>
          <w:rFonts w:ascii="Arial" w:hAnsi="Arial" w:cs="Arial"/>
          <w:b/>
          <w:bCs/>
          <w:color w:val="1C2B4C"/>
          <w:sz w:val="24"/>
          <w:szCs w:val="24"/>
        </w:rPr>
        <w:t>Effective</w:t>
      </w:r>
      <w:r w:rsidR="00477C8A">
        <w:rPr>
          <w:rFonts w:ascii="Arial" w:hAnsi="Arial" w:cs="Arial"/>
          <w:b/>
          <w:bCs/>
          <w:color w:val="1C2B4C"/>
          <w:sz w:val="24"/>
          <w:szCs w:val="24"/>
        </w:rPr>
        <w:t xml:space="preserve">: </w:t>
      </w:r>
      <w:r w:rsidRPr="00477C8A">
        <w:rPr>
          <w:rFonts w:ascii="Arial" w:hAnsi="Arial" w:cs="Arial"/>
          <w:color w:val="1C2B4C"/>
          <w:sz w:val="24"/>
          <w:szCs w:val="24"/>
        </w:rPr>
        <w:t>January 1, 2026</w:t>
      </w:r>
    </w:p>
    <w:p w14:paraId="1A9F6027" w14:textId="77777777" w:rsidR="00477C8A" w:rsidRDefault="00477C8A" w:rsidP="00477C8A">
      <w:pPr>
        <w:widowControl/>
        <w:autoSpaceDE/>
        <w:autoSpaceDN/>
        <w:contextualSpacing/>
        <w:rPr>
          <w:rFonts w:ascii="Arial" w:hAnsi="Arial" w:cs="Arial"/>
          <w:color w:val="1C2B4C"/>
        </w:rPr>
      </w:pPr>
    </w:p>
    <w:p w14:paraId="4F25EF63" w14:textId="2E1B6D8B" w:rsidR="000F1D9B" w:rsidRPr="00477C8A" w:rsidRDefault="007E5F8F" w:rsidP="00477C8A">
      <w:pPr>
        <w:widowControl/>
        <w:autoSpaceDE/>
        <w:autoSpaceDN/>
        <w:contextualSpacing/>
        <w:rPr>
          <w:rFonts w:ascii="Arial" w:eastAsia="Times New Roman" w:hAnsi="Arial" w:cs="Arial"/>
          <w:color w:val="1C2B4C"/>
        </w:rPr>
      </w:pPr>
      <w:r>
        <w:rPr>
          <w:rFonts w:ascii="Arial" w:hAnsi="Arial" w:cs="Arial"/>
          <w:color w:val="1C2B4C"/>
        </w:rPr>
        <w:t>HB</w:t>
      </w:r>
      <w:r w:rsidR="000F1D9B" w:rsidRPr="00477C8A">
        <w:rPr>
          <w:rFonts w:ascii="Arial" w:hAnsi="Arial" w:cs="Arial"/>
          <w:color w:val="1C2B4C"/>
        </w:rPr>
        <w:t xml:space="preserve"> 1788 updates how workers’ compensation benefits are calculated for permanently or </w:t>
      </w:r>
      <w:r w:rsidR="00DA6C1E" w:rsidRPr="00477C8A">
        <w:rPr>
          <w:rFonts w:ascii="Arial" w:hAnsi="Arial" w:cs="Arial"/>
          <w:color w:val="1C2B4C"/>
        </w:rPr>
        <w:t>temporarily injured</w:t>
      </w:r>
      <w:r w:rsidR="000F1D9B" w:rsidRPr="00477C8A">
        <w:rPr>
          <w:rFonts w:ascii="Arial" w:hAnsi="Arial" w:cs="Arial"/>
          <w:color w:val="1C2B4C"/>
        </w:rPr>
        <w:t xml:space="preserve"> workers and their surviving spouses</w:t>
      </w:r>
      <w:r w:rsidR="000F1D9B" w:rsidRPr="00477C8A">
        <w:rPr>
          <w:rFonts w:ascii="Arial" w:hAnsi="Arial" w:cs="Arial"/>
          <w:b/>
          <w:bCs/>
          <w:i/>
          <w:iCs/>
          <w:color w:val="1C2B4C"/>
        </w:rPr>
        <w:t xml:space="preserve">. </w:t>
      </w:r>
      <w:r w:rsidR="00DA6C1E" w:rsidRPr="00477C8A">
        <w:rPr>
          <w:rFonts w:ascii="Arial" w:eastAsia="Times New Roman" w:hAnsi="Arial" w:cs="Arial"/>
          <w:color w:val="1C2B4C"/>
        </w:rPr>
        <w:t xml:space="preserve"> Under this bill, b</w:t>
      </w:r>
      <w:r w:rsidR="000F1D9B" w:rsidRPr="00477C8A">
        <w:rPr>
          <w:rFonts w:ascii="Arial" w:eastAsia="Times New Roman" w:hAnsi="Arial" w:cs="Arial"/>
          <w:color w:val="1C2B4C"/>
        </w:rPr>
        <w:t>enefit amounts no longer depend on whether a worker is marrie</w:t>
      </w:r>
      <w:r w:rsidR="00DA6C1E" w:rsidRPr="00477C8A">
        <w:rPr>
          <w:rFonts w:ascii="Arial" w:eastAsia="Times New Roman" w:hAnsi="Arial" w:cs="Arial"/>
          <w:color w:val="1C2B4C"/>
        </w:rPr>
        <w:t xml:space="preserve">d; </w:t>
      </w:r>
      <w:r w:rsidR="000F1D9B" w:rsidRPr="00477C8A">
        <w:rPr>
          <w:rFonts w:ascii="Arial" w:eastAsia="Times New Roman" w:hAnsi="Arial" w:cs="Arial"/>
          <w:color w:val="1C2B4C"/>
        </w:rPr>
        <w:t>calculations are now based solely on the number of dependent children.</w:t>
      </w:r>
    </w:p>
    <w:p w14:paraId="6F086B22" w14:textId="6F387A1A" w:rsidR="000F1D9B" w:rsidRPr="00DA6C1E" w:rsidRDefault="000F1D9B" w:rsidP="000F1D9B">
      <w:pPr>
        <w:rPr>
          <w:rFonts w:ascii="Arial" w:hAnsi="Arial" w:cs="Arial"/>
          <w:b/>
          <w:bCs/>
          <w:color w:val="1C2B4C"/>
          <w:sz w:val="32"/>
          <w:szCs w:val="32"/>
        </w:rPr>
      </w:pPr>
      <w:bookmarkStart w:id="6" w:name="_Hlk182579427"/>
      <w:r w:rsidRPr="00DA6C1E">
        <w:rPr>
          <w:rFonts w:ascii="Arial" w:hAnsi="Arial" w:cs="Arial"/>
          <w:b/>
          <w:bCs/>
          <w:noProof/>
          <w:color w:val="1C2B4C"/>
        </w:rPr>
        <w:lastRenderedPageBreak/>
        <w:drawing>
          <wp:anchor distT="0" distB="0" distL="114300" distR="114300" simplePos="0" relativeHeight="487625728" behindDoc="0" locked="0" layoutInCell="1" allowOverlap="1" wp14:anchorId="1E8CD8EE" wp14:editId="1C6AF290">
            <wp:simplePos x="0" y="0"/>
            <wp:positionH relativeFrom="page">
              <wp:align>center</wp:align>
            </wp:positionH>
            <wp:positionV relativeFrom="paragraph">
              <wp:posOffset>328786</wp:posOffset>
            </wp:positionV>
            <wp:extent cx="7179310" cy="45085"/>
            <wp:effectExtent l="19050" t="19050" r="21590" b="69215"/>
            <wp:wrapSquare wrapText="bothSides"/>
            <wp:docPr id="16731850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179310" cy="45085"/>
                    </a:xfrm>
                    <a:prstGeom prst="rect">
                      <a:avLst/>
                    </a:prstGeom>
                    <a:solidFill>
                      <a:srgbClr val="E89613"/>
                    </a:solidFill>
                    <a:ln>
                      <a:solidFill>
                        <a:srgbClr val="E89613"/>
                      </a:solidFill>
                    </a:ln>
                    <a:effectLst>
                      <a:outerShdw dist="50800" dir="5400000" algn="ctr"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r w:rsidRPr="00DA6C1E">
        <w:rPr>
          <w:rFonts w:ascii="Arial" w:hAnsi="Arial" w:cs="Arial"/>
          <w:b/>
          <w:bCs/>
          <w:color w:val="1C2B4C"/>
          <w:sz w:val="32"/>
          <w:szCs w:val="32"/>
        </w:rPr>
        <w:t xml:space="preserve">Industry Specific </w:t>
      </w:r>
    </w:p>
    <w:p w14:paraId="3102E220" w14:textId="77777777" w:rsidR="000F1D9B" w:rsidRPr="00DA6C1E" w:rsidRDefault="000F1D9B" w:rsidP="000F1D9B">
      <w:pPr>
        <w:rPr>
          <w:rFonts w:ascii="Arial" w:hAnsi="Arial" w:cs="Arial"/>
          <w:color w:val="1C2B4C"/>
        </w:rPr>
      </w:pPr>
    </w:p>
    <w:p w14:paraId="48375482" w14:textId="2125633D" w:rsidR="000F1D9B" w:rsidRPr="00477C8A" w:rsidRDefault="000F1D9B" w:rsidP="00F10D5D">
      <w:pPr>
        <w:pStyle w:val="ListParagraph"/>
        <w:numPr>
          <w:ilvl w:val="0"/>
          <w:numId w:val="44"/>
        </w:numPr>
        <w:rPr>
          <w:rFonts w:ascii="Arial" w:hAnsi="Arial" w:cs="Arial"/>
          <w:b/>
          <w:bCs/>
          <w:color w:val="1C2B4C"/>
          <w:sz w:val="32"/>
          <w:szCs w:val="32"/>
        </w:rPr>
      </w:pPr>
      <w:r w:rsidRPr="00477C8A">
        <w:rPr>
          <w:rFonts w:ascii="Arial" w:hAnsi="Arial" w:cs="Arial"/>
          <w:b/>
          <w:bCs/>
          <w:color w:val="1C2B4C"/>
          <w:sz w:val="32"/>
          <w:szCs w:val="32"/>
        </w:rPr>
        <w:t>Warehouse Distribution Centers</w:t>
      </w:r>
    </w:p>
    <w:p w14:paraId="0DB1D147" w14:textId="77777777" w:rsidR="000F1D9B" w:rsidRPr="00DA6C1E" w:rsidRDefault="000F1D9B" w:rsidP="000F1D9B">
      <w:pPr>
        <w:rPr>
          <w:rFonts w:ascii="Arial" w:hAnsi="Arial" w:cs="Arial"/>
          <w:b/>
          <w:bCs/>
          <w:i/>
          <w:iCs/>
          <w:color w:val="1C2B4C"/>
        </w:rPr>
      </w:pPr>
    </w:p>
    <w:p w14:paraId="79B6404B" w14:textId="77777777" w:rsidR="000F1D9B" w:rsidRPr="00477C8A" w:rsidRDefault="000F1D9B" w:rsidP="00477C8A">
      <w:pPr>
        <w:pStyle w:val="ListParagraph"/>
        <w:numPr>
          <w:ilvl w:val="0"/>
          <w:numId w:val="1"/>
        </w:numPr>
        <w:shd w:val="clear" w:color="auto" w:fill="1C2B4C"/>
        <w:rPr>
          <w:rFonts w:ascii="Arial" w:hAnsi="Arial" w:cs="Arial"/>
          <w:b/>
          <w:bCs/>
          <w:color w:val="FFFFFF" w:themeColor="background1"/>
          <w:sz w:val="28"/>
          <w:szCs w:val="28"/>
        </w:rPr>
      </w:pPr>
      <w:bookmarkStart w:id="7" w:name="_Hlk203914339"/>
      <w:bookmarkStart w:id="8" w:name="_Hlk184674907"/>
      <w:r w:rsidRPr="00477C8A">
        <w:rPr>
          <w:rFonts w:ascii="Arial" w:hAnsi="Arial" w:cs="Arial"/>
          <w:b/>
          <w:bCs/>
          <w:color w:val="FFFFFF" w:themeColor="background1"/>
          <w:sz w:val="28"/>
          <w:szCs w:val="28"/>
          <w:shd w:val="clear" w:color="auto" w:fill="1C2B4C"/>
        </w:rPr>
        <w:t xml:space="preserve">Quotas in Warehouse Distribution Centers                                                                     </w:t>
      </w:r>
      <w:r w:rsidRPr="00477C8A">
        <w:rPr>
          <w:rFonts w:ascii="Arial" w:hAnsi="Arial" w:cs="Arial"/>
          <w:b/>
          <w:bCs/>
          <w:color w:val="FFFFFF" w:themeColor="background1"/>
          <w:sz w:val="28"/>
          <w:szCs w:val="28"/>
          <w:shd w:val="clear" w:color="auto" w:fill="F2F2F2" w:themeFill="background1" w:themeFillShade="F2"/>
        </w:rPr>
        <w:t xml:space="preserve">  </w:t>
      </w:r>
    </w:p>
    <w:bookmarkEnd w:id="6"/>
    <w:bookmarkEnd w:id="7"/>
    <w:p w14:paraId="6A3E2BEB" w14:textId="77777777" w:rsidR="000F1D9B" w:rsidRPr="00E15FCD" w:rsidRDefault="000F1D9B" w:rsidP="000F1D9B">
      <w:pPr>
        <w:rPr>
          <w:rFonts w:ascii="Arial" w:hAnsi="Arial" w:cs="Arial"/>
          <w:color w:val="1C2B4C"/>
        </w:rPr>
      </w:pPr>
    </w:p>
    <w:p w14:paraId="6E27BE12" w14:textId="53238A2B" w:rsidR="000F1D9B" w:rsidRPr="00E15FCD" w:rsidRDefault="000F1D9B" w:rsidP="00477C8A">
      <w:pPr>
        <w:rPr>
          <w:rFonts w:ascii="Arial" w:hAnsi="Arial" w:cs="Arial"/>
          <w:b/>
          <w:bCs/>
          <w:color w:val="1C2B4C"/>
          <w:sz w:val="24"/>
          <w:szCs w:val="24"/>
        </w:rPr>
      </w:pPr>
      <w:r w:rsidRPr="00E15FCD">
        <w:rPr>
          <w:rFonts w:ascii="Arial" w:hAnsi="Arial" w:cs="Arial"/>
          <w:b/>
          <w:bCs/>
          <w:color w:val="1C2B4C"/>
          <w:sz w:val="24"/>
          <w:szCs w:val="24"/>
        </w:rPr>
        <w:t>Effective</w:t>
      </w:r>
      <w:r w:rsidR="00477C8A">
        <w:rPr>
          <w:rFonts w:ascii="Arial" w:hAnsi="Arial" w:cs="Arial"/>
          <w:b/>
          <w:bCs/>
          <w:color w:val="1C2B4C"/>
          <w:sz w:val="24"/>
          <w:szCs w:val="24"/>
        </w:rPr>
        <w:t xml:space="preserve">: </w:t>
      </w:r>
      <w:r w:rsidRPr="00477C8A">
        <w:rPr>
          <w:rFonts w:ascii="Arial" w:hAnsi="Arial" w:cs="Arial"/>
          <w:color w:val="1C2B4C"/>
          <w:sz w:val="24"/>
          <w:szCs w:val="24"/>
        </w:rPr>
        <w:t>January 1, 2025</w:t>
      </w:r>
    </w:p>
    <w:p w14:paraId="5446327C" w14:textId="77777777" w:rsidR="00477C8A" w:rsidRDefault="00477C8A" w:rsidP="00477C8A">
      <w:pPr>
        <w:rPr>
          <w:rFonts w:ascii="Arial" w:hAnsi="Arial" w:cs="Arial"/>
          <w:color w:val="1C2B4C"/>
        </w:rPr>
      </w:pPr>
    </w:p>
    <w:p w14:paraId="05B3A15E" w14:textId="5CCA3453" w:rsidR="000F1D9B" w:rsidRPr="00477C8A" w:rsidRDefault="000F1D9B" w:rsidP="00477C8A">
      <w:pPr>
        <w:rPr>
          <w:rFonts w:ascii="Arial" w:hAnsi="Arial" w:cs="Arial"/>
          <w:color w:val="1C2B4C"/>
        </w:rPr>
      </w:pPr>
      <w:r w:rsidRPr="00477C8A">
        <w:rPr>
          <w:rFonts w:ascii="Arial" w:hAnsi="Arial" w:cs="Arial"/>
          <w:color w:val="1C2B4C"/>
        </w:rPr>
        <w:t xml:space="preserve">HB 1762 regulates the use of production quotas or standards at warehouse distribution centers. </w:t>
      </w:r>
    </w:p>
    <w:p w14:paraId="6FE600BE" w14:textId="77777777" w:rsidR="00477C8A" w:rsidRDefault="00477C8A" w:rsidP="00477C8A">
      <w:pPr>
        <w:rPr>
          <w:rFonts w:ascii="Arial" w:hAnsi="Arial" w:cs="Arial"/>
          <w:color w:val="1C2B4C"/>
        </w:rPr>
      </w:pPr>
    </w:p>
    <w:p w14:paraId="2548B20A" w14:textId="240BB330" w:rsidR="000F1D9B" w:rsidRPr="00477C8A" w:rsidRDefault="000F1D9B"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Definitions</w:t>
      </w:r>
    </w:p>
    <w:p w14:paraId="70E2F1F0" w14:textId="77777777" w:rsidR="000F1D9B" w:rsidRPr="00DA6C1E" w:rsidRDefault="000F1D9B" w:rsidP="00F10D5D">
      <w:pPr>
        <w:pStyle w:val="ListParagraph"/>
        <w:numPr>
          <w:ilvl w:val="0"/>
          <w:numId w:val="9"/>
        </w:numPr>
        <w:ind w:left="720"/>
        <w:rPr>
          <w:rFonts w:ascii="Arial" w:hAnsi="Arial" w:cs="Arial"/>
          <w:b/>
          <w:bCs/>
          <w:i/>
          <w:iCs/>
          <w:color w:val="1C2B4C"/>
        </w:rPr>
      </w:pPr>
      <w:r w:rsidRPr="00DA6C1E">
        <w:rPr>
          <w:rFonts w:ascii="Arial" w:hAnsi="Arial" w:cs="Arial"/>
          <w:color w:val="1C2B4C"/>
          <w:u w:val="single"/>
        </w:rPr>
        <w:t>Quota</w:t>
      </w:r>
      <w:r w:rsidRPr="00DA6C1E">
        <w:rPr>
          <w:rFonts w:ascii="Arial" w:hAnsi="Arial" w:cs="Arial"/>
          <w:color w:val="1C2B4C"/>
        </w:rPr>
        <w:t>:</w:t>
      </w:r>
      <w:r w:rsidRPr="00DA6C1E">
        <w:rPr>
          <w:rFonts w:ascii="Arial" w:hAnsi="Arial" w:cs="Arial"/>
          <w:b/>
          <w:bCs/>
          <w:i/>
          <w:iCs/>
          <w:color w:val="1C2B4C"/>
        </w:rPr>
        <w:t xml:space="preserve"> </w:t>
      </w:r>
      <w:r w:rsidRPr="00DA6C1E">
        <w:rPr>
          <w:rFonts w:ascii="Arial" w:hAnsi="Arial" w:cs="Arial"/>
          <w:color w:val="1C2B4C"/>
        </w:rPr>
        <w:t>a</w:t>
      </w:r>
      <w:r w:rsidRPr="00DA6C1E">
        <w:rPr>
          <w:rFonts w:ascii="Arial" w:hAnsi="Arial" w:cs="Arial"/>
          <w:b/>
          <w:bCs/>
          <w:i/>
          <w:iCs/>
          <w:color w:val="1C2B4C"/>
        </w:rPr>
        <w:t xml:space="preserve"> </w:t>
      </w:r>
      <w:r w:rsidRPr="00DA6C1E">
        <w:rPr>
          <w:rFonts w:ascii="Arial" w:hAnsi="Arial" w:cs="Arial"/>
          <w:color w:val="1C2B4C"/>
        </w:rPr>
        <w:t xml:space="preserve">work performance standard, whether required or recommended, where: </w:t>
      </w:r>
    </w:p>
    <w:p w14:paraId="4D6868E4" w14:textId="77777777" w:rsidR="000F1D9B" w:rsidRPr="00DA6C1E" w:rsidRDefault="000F1D9B" w:rsidP="007E5F8F">
      <w:pPr>
        <w:pStyle w:val="ListParagraph"/>
        <w:numPr>
          <w:ilvl w:val="0"/>
          <w:numId w:val="50"/>
        </w:numPr>
        <w:rPr>
          <w:rFonts w:ascii="Arial" w:hAnsi="Arial" w:cs="Arial"/>
          <w:color w:val="1C2B4C"/>
        </w:rPr>
      </w:pPr>
      <w:r w:rsidRPr="00DA6C1E">
        <w:rPr>
          <w:rFonts w:ascii="Arial" w:hAnsi="Arial" w:cs="Arial"/>
          <w:color w:val="1C2B4C"/>
        </w:rPr>
        <w:t xml:space="preserve">an employee is assigned or required to perform at a specified productivity speed, or perform a quantified number of tasks, or to handle or produce a quantified amount of material, within a defined </w:t>
      </w:r>
      <w:proofErr w:type="gramStart"/>
      <w:r w:rsidRPr="00DA6C1E">
        <w:rPr>
          <w:rFonts w:ascii="Arial" w:hAnsi="Arial" w:cs="Arial"/>
          <w:color w:val="1C2B4C"/>
        </w:rPr>
        <w:t>time period</w:t>
      </w:r>
      <w:proofErr w:type="gramEnd"/>
      <w:r w:rsidRPr="00DA6C1E">
        <w:rPr>
          <w:rFonts w:ascii="Arial" w:hAnsi="Arial" w:cs="Arial"/>
          <w:color w:val="1C2B4C"/>
        </w:rPr>
        <w:t xml:space="preserve"> and under which the employee may suffer an adverse employment action if they fail to complete the performance standard; or </w:t>
      </w:r>
    </w:p>
    <w:p w14:paraId="398CD177" w14:textId="77777777" w:rsidR="000F1D9B" w:rsidRPr="00DA6C1E" w:rsidRDefault="000F1D9B" w:rsidP="007E5F8F">
      <w:pPr>
        <w:pStyle w:val="ListParagraph"/>
        <w:numPr>
          <w:ilvl w:val="0"/>
          <w:numId w:val="50"/>
        </w:numPr>
        <w:rPr>
          <w:rFonts w:ascii="Arial" w:hAnsi="Arial" w:cs="Arial"/>
          <w:color w:val="1C2B4C"/>
        </w:rPr>
      </w:pPr>
      <w:r w:rsidRPr="00DA6C1E">
        <w:rPr>
          <w:rFonts w:ascii="Arial" w:hAnsi="Arial" w:cs="Arial"/>
          <w:color w:val="1C2B4C"/>
        </w:rPr>
        <w:t>an employee's actions are categorized between time performing tasks and not performing tasks, if the employee may suffer an adverse employment action if they fail to meet the performance standard.</w:t>
      </w:r>
    </w:p>
    <w:p w14:paraId="6A4C8584" w14:textId="77777777" w:rsidR="000F1D9B" w:rsidRPr="00DA6C1E" w:rsidRDefault="000F1D9B" w:rsidP="00F10D5D">
      <w:pPr>
        <w:pStyle w:val="ListParagraph"/>
        <w:numPr>
          <w:ilvl w:val="0"/>
          <w:numId w:val="9"/>
        </w:numPr>
        <w:ind w:left="720"/>
        <w:rPr>
          <w:rFonts w:ascii="Arial" w:hAnsi="Arial" w:cs="Arial"/>
          <w:color w:val="1C2B4C"/>
        </w:rPr>
      </w:pPr>
      <w:r w:rsidRPr="00DA6C1E">
        <w:rPr>
          <w:rFonts w:ascii="Arial" w:hAnsi="Arial" w:cs="Arial"/>
          <w:color w:val="1C2B4C"/>
          <w:u w:val="single"/>
        </w:rPr>
        <w:t>Warehouse</w:t>
      </w:r>
      <w:r w:rsidRPr="007E5F8F">
        <w:rPr>
          <w:rFonts w:ascii="Arial" w:hAnsi="Arial" w:cs="Arial"/>
          <w:color w:val="1C2B4C"/>
        </w:rPr>
        <w:t>:</w:t>
      </w:r>
      <w:r w:rsidRPr="00DA6C1E">
        <w:rPr>
          <w:rFonts w:ascii="Arial" w:hAnsi="Arial" w:cs="Arial"/>
          <w:b/>
          <w:bCs/>
          <w:i/>
          <w:iCs/>
          <w:color w:val="1C2B4C"/>
        </w:rPr>
        <w:t xml:space="preserve"> </w:t>
      </w:r>
      <w:r w:rsidRPr="00DA6C1E">
        <w:rPr>
          <w:rFonts w:ascii="Arial" w:hAnsi="Arial" w:cs="Arial"/>
          <w:color w:val="1C2B4C"/>
        </w:rPr>
        <w:t xml:space="preserve">an establishment engaged in activities as defined by any of the following North American industry classification system codes; </w:t>
      </w:r>
      <w:proofErr w:type="gramStart"/>
      <w:r w:rsidRPr="00DA6C1E">
        <w:rPr>
          <w:rFonts w:ascii="Arial" w:hAnsi="Arial" w:cs="Arial"/>
          <w:color w:val="1C2B4C"/>
        </w:rPr>
        <w:t>however</w:t>
      </w:r>
      <w:proofErr w:type="gramEnd"/>
      <w:r w:rsidRPr="00DA6C1E">
        <w:rPr>
          <w:rFonts w:ascii="Arial" w:hAnsi="Arial" w:cs="Arial"/>
          <w:color w:val="1C2B4C"/>
        </w:rPr>
        <w:t xml:space="preserve"> such establishment is denominated: 493 for warehousing and storage, but does not include 493130 for farm product warehousing and storage; 423 for merchant wholesalers, durable goods; 424 for merchant wholesalers, nondurable goods; or 454110 for electronic shopping and mail-order houses.</w:t>
      </w:r>
    </w:p>
    <w:p w14:paraId="7DD7DFEA" w14:textId="77777777" w:rsidR="000F1D9B" w:rsidRPr="00DA6C1E" w:rsidRDefault="000F1D9B" w:rsidP="000F1D9B">
      <w:pPr>
        <w:rPr>
          <w:rFonts w:ascii="Arial" w:hAnsi="Arial" w:cs="Arial"/>
          <w:color w:val="1C2B4C"/>
        </w:rPr>
      </w:pPr>
    </w:p>
    <w:p w14:paraId="5DB60AEB" w14:textId="77777777" w:rsidR="000F1D9B" w:rsidRPr="00477C8A" w:rsidRDefault="000F1D9B" w:rsidP="00F10D5D">
      <w:pPr>
        <w:pStyle w:val="ListParagraph"/>
        <w:numPr>
          <w:ilvl w:val="0"/>
          <w:numId w:val="36"/>
        </w:numPr>
        <w:rPr>
          <w:rFonts w:ascii="Arial" w:hAnsi="Arial" w:cs="Arial"/>
          <w:color w:val="1C2B4C"/>
          <w:sz w:val="24"/>
          <w:szCs w:val="24"/>
        </w:rPr>
      </w:pPr>
      <w:r w:rsidRPr="00477C8A">
        <w:rPr>
          <w:rFonts w:ascii="Arial" w:hAnsi="Arial" w:cs="Arial"/>
          <w:b/>
          <w:bCs/>
          <w:color w:val="1C2B4C"/>
          <w:sz w:val="24"/>
          <w:szCs w:val="24"/>
        </w:rPr>
        <w:t>Applies to employers who employ or are engaged with at least:</w:t>
      </w:r>
    </w:p>
    <w:p w14:paraId="2BCDBD67" w14:textId="77777777" w:rsidR="000F1D9B" w:rsidRPr="00DA6C1E" w:rsidRDefault="000F1D9B" w:rsidP="00F10D5D">
      <w:pPr>
        <w:numPr>
          <w:ilvl w:val="0"/>
          <w:numId w:val="7"/>
        </w:numPr>
        <w:rPr>
          <w:rFonts w:ascii="Arial" w:hAnsi="Arial" w:cs="Arial"/>
          <w:color w:val="1C2B4C"/>
        </w:rPr>
      </w:pPr>
      <w:r w:rsidRPr="00DA6C1E">
        <w:rPr>
          <w:rFonts w:ascii="Arial" w:hAnsi="Arial" w:cs="Arial"/>
          <w:color w:val="1C2B4C"/>
        </w:rPr>
        <w:t>100 non-exempt employees in a single distribution center or;</w:t>
      </w:r>
    </w:p>
    <w:p w14:paraId="0EE7DEB4" w14:textId="4CE5E872" w:rsidR="000F1D9B" w:rsidRPr="00DA6C1E" w:rsidRDefault="000F1D9B" w:rsidP="00F10D5D">
      <w:pPr>
        <w:numPr>
          <w:ilvl w:val="0"/>
          <w:numId w:val="7"/>
        </w:numPr>
        <w:rPr>
          <w:rFonts w:ascii="Arial" w:hAnsi="Arial" w:cs="Arial"/>
          <w:color w:val="1C2B4C"/>
        </w:rPr>
      </w:pPr>
      <w:r w:rsidRPr="00DA6C1E">
        <w:rPr>
          <w:rFonts w:ascii="Arial" w:hAnsi="Arial" w:cs="Arial"/>
          <w:color w:val="1C2B4C"/>
        </w:rPr>
        <w:t>1,000 non-exempt employees in multiple distribution centers in Washington</w:t>
      </w:r>
      <w:r w:rsidR="007E5F8F">
        <w:rPr>
          <w:rFonts w:ascii="Arial" w:hAnsi="Arial" w:cs="Arial"/>
          <w:color w:val="1C2B4C"/>
        </w:rPr>
        <w:t>.</w:t>
      </w:r>
    </w:p>
    <w:p w14:paraId="70576166" w14:textId="77777777" w:rsidR="000F1D9B" w:rsidRPr="00DA6C1E" w:rsidRDefault="000F1D9B" w:rsidP="000F1D9B">
      <w:pPr>
        <w:rPr>
          <w:rFonts w:ascii="Arial" w:hAnsi="Arial" w:cs="Arial"/>
          <w:color w:val="1C2B4C"/>
        </w:rPr>
      </w:pPr>
    </w:p>
    <w:p w14:paraId="6340873B" w14:textId="77777777" w:rsidR="000F1D9B" w:rsidRPr="00477C8A" w:rsidRDefault="000F1D9B"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Employer Requirements</w:t>
      </w:r>
    </w:p>
    <w:p w14:paraId="3D90C1F8" w14:textId="77777777" w:rsidR="000F1D9B" w:rsidRPr="00DA6C1E" w:rsidRDefault="000F1D9B" w:rsidP="00F10D5D">
      <w:pPr>
        <w:pStyle w:val="ListParagraph"/>
        <w:numPr>
          <w:ilvl w:val="0"/>
          <w:numId w:val="8"/>
        </w:numPr>
        <w:rPr>
          <w:rFonts w:ascii="Arial" w:hAnsi="Arial" w:cs="Arial"/>
          <w:color w:val="1C2B4C"/>
        </w:rPr>
      </w:pPr>
      <w:r w:rsidRPr="00DA6C1E">
        <w:rPr>
          <w:rFonts w:ascii="Arial" w:hAnsi="Arial" w:cs="Arial"/>
          <w:color w:val="1C2B4C"/>
        </w:rPr>
        <w:t xml:space="preserve">Give new employees a written description within 30 days of hire about quotas, any adverse actions that could be taken for not meeting quotas and any bonuses or incentives for meeting or exceeding quotas. </w:t>
      </w:r>
    </w:p>
    <w:p w14:paraId="756E1145" w14:textId="77777777" w:rsidR="000F1D9B" w:rsidRPr="00DA6C1E" w:rsidRDefault="000F1D9B" w:rsidP="007E5F8F">
      <w:pPr>
        <w:pStyle w:val="ListParagraph"/>
        <w:numPr>
          <w:ilvl w:val="0"/>
          <w:numId w:val="50"/>
        </w:numPr>
        <w:rPr>
          <w:rFonts w:ascii="Arial" w:hAnsi="Arial" w:cs="Arial"/>
          <w:color w:val="1C2B4C"/>
        </w:rPr>
      </w:pPr>
      <w:r w:rsidRPr="00DA6C1E">
        <w:rPr>
          <w:rFonts w:ascii="Arial" w:hAnsi="Arial" w:cs="Arial"/>
          <w:color w:val="1C2B4C"/>
        </w:rPr>
        <w:t>The written description must be understandable, in plain language, and in the employee's preferred language.</w:t>
      </w:r>
    </w:p>
    <w:p w14:paraId="1A997D87" w14:textId="77777777" w:rsidR="000F1D9B" w:rsidRPr="00DA6C1E" w:rsidRDefault="000F1D9B" w:rsidP="00F10D5D">
      <w:pPr>
        <w:pStyle w:val="ListParagraph"/>
        <w:numPr>
          <w:ilvl w:val="0"/>
          <w:numId w:val="8"/>
        </w:numPr>
        <w:rPr>
          <w:rFonts w:ascii="Arial" w:hAnsi="Arial" w:cs="Arial"/>
          <w:color w:val="1C2B4C"/>
        </w:rPr>
      </w:pPr>
      <w:r w:rsidRPr="00DA6C1E">
        <w:rPr>
          <w:rFonts w:ascii="Arial" w:hAnsi="Arial" w:cs="Arial"/>
          <w:color w:val="1C2B4C"/>
        </w:rPr>
        <w:t xml:space="preserve">Notify employees in writing within 2 business days when a quota requirement is changed. </w:t>
      </w:r>
    </w:p>
    <w:p w14:paraId="0D716875" w14:textId="55C05191" w:rsidR="000F1D9B" w:rsidRPr="00DA6C1E" w:rsidRDefault="000F1D9B" w:rsidP="00F10D5D">
      <w:pPr>
        <w:pStyle w:val="ListParagraph"/>
        <w:numPr>
          <w:ilvl w:val="0"/>
          <w:numId w:val="8"/>
        </w:numPr>
        <w:rPr>
          <w:rFonts w:ascii="Arial" w:hAnsi="Arial" w:cs="Arial"/>
          <w:color w:val="1C2B4C"/>
        </w:rPr>
      </w:pPr>
      <w:bookmarkStart w:id="9" w:name="_Hlk184301697"/>
      <w:r w:rsidRPr="00DA6C1E">
        <w:rPr>
          <w:rFonts w:ascii="Arial" w:hAnsi="Arial" w:cs="Arial"/>
          <w:color w:val="1C2B4C"/>
        </w:rPr>
        <w:t>Take into consideration when enacting quotas the time it takes for an employee to:</w:t>
      </w:r>
    </w:p>
    <w:p w14:paraId="52C0FDC3" w14:textId="2BA0D014" w:rsidR="000F1D9B" w:rsidRPr="00DA6C1E" w:rsidRDefault="007E5F8F" w:rsidP="007E5F8F">
      <w:pPr>
        <w:pStyle w:val="ListParagraph"/>
        <w:numPr>
          <w:ilvl w:val="0"/>
          <w:numId w:val="50"/>
        </w:numPr>
        <w:rPr>
          <w:rFonts w:ascii="Arial" w:hAnsi="Arial" w:cs="Arial"/>
          <w:color w:val="1C2B4C"/>
        </w:rPr>
      </w:pPr>
      <w:r>
        <w:rPr>
          <w:rFonts w:ascii="Arial" w:hAnsi="Arial" w:cs="Arial"/>
          <w:color w:val="1C2B4C"/>
        </w:rPr>
        <w:t>Take time for r</w:t>
      </w:r>
      <w:r w:rsidR="000F1D9B" w:rsidRPr="00DA6C1E">
        <w:rPr>
          <w:rFonts w:ascii="Arial" w:hAnsi="Arial" w:cs="Arial"/>
          <w:color w:val="1C2B4C"/>
        </w:rPr>
        <w:t>est and meal breaks (including the time it takes to travel to that designated area).</w:t>
      </w:r>
    </w:p>
    <w:p w14:paraId="50D3F097" w14:textId="3A94F0A0" w:rsidR="000F1D9B" w:rsidRPr="00DA6C1E" w:rsidRDefault="007E5F8F" w:rsidP="007E5F8F">
      <w:pPr>
        <w:pStyle w:val="ListParagraph"/>
        <w:numPr>
          <w:ilvl w:val="0"/>
          <w:numId w:val="50"/>
        </w:numPr>
        <w:rPr>
          <w:rFonts w:ascii="Arial" w:hAnsi="Arial" w:cs="Arial"/>
          <w:color w:val="1C2B4C"/>
        </w:rPr>
      </w:pPr>
      <w:r>
        <w:rPr>
          <w:rFonts w:ascii="Arial" w:hAnsi="Arial" w:cs="Arial"/>
          <w:color w:val="1C2B4C"/>
        </w:rPr>
        <w:t>Take time to</w:t>
      </w:r>
      <w:r w:rsidR="000F1D9B" w:rsidRPr="00DA6C1E">
        <w:rPr>
          <w:rFonts w:ascii="Arial" w:hAnsi="Arial" w:cs="Arial"/>
          <w:color w:val="1C2B4C"/>
        </w:rPr>
        <w:t xml:space="preserve"> use the restroom.</w:t>
      </w:r>
    </w:p>
    <w:p w14:paraId="6DC1A705" w14:textId="4382C16C" w:rsidR="000F1D9B" w:rsidRPr="00DA6C1E" w:rsidRDefault="007E5F8F" w:rsidP="007E5F8F">
      <w:pPr>
        <w:pStyle w:val="ListParagraph"/>
        <w:numPr>
          <w:ilvl w:val="0"/>
          <w:numId w:val="50"/>
        </w:numPr>
        <w:rPr>
          <w:rFonts w:ascii="Arial" w:hAnsi="Arial" w:cs="Arial"/>
          <w:color w:val="1C2B4C"/>
        </w:rPr>
      </w:pPr>
      <w:r>
        <w:rPr>
          <w:rFonts w:ascii="Arial" w:hAnsi="Arial" w:cs="Arial"/>
          <w:color w:val="1C2B4C"/>
        </w:rPr>
        <w:t>T</w:t>
      </w:r>
      <w:r w:rsidR="000F1D9B" w:rsidRPr="00DA6C1E">
        <w:rPr>
          <w:rFonts w:ascii="Arial" w:hAnsi="Arial" w:cs="Arial"/>
          <w:color w:val="1C2B4C"/>
        </w:rPr>
        <w:t>ake any actions necessary for the employee to exercise safe and healthful workplace rights such as time to access tools or safety equipment</w:t>
      </w:r>
      <w:bookmarkEnd w:id="9"/>
      <w:r w:rsidR="000F1D9B" w:rsidRPr="00DA6C1E">
        <w:rPr>
          <w:rFonts w:ascii="Arial" w:hAnsi="Arial" w:cs="Arial"/>
          <w:color w:val="1C2B4C"/>
        </w:rPr>
        <w:t>.</w:t>
      </w:r>
    </w:p>
    <w:p w14:paraId="393166AC" w14:textId="6063224C" w:rsidR="000F1D9B" w:rsidRPr="00DA6C1E" w:rsidRDefault="007E5F8F" w:rsidP="007E5F8F">
      <w:pPr>
        <w:pStyle w:val="ListParagraph"/>
        <w:numPr>
          <w:ilvl w:val="0"/>
          <w:numId w:val="50"/>
        </w:numPr>
        <w:rPr>
          <w:rFonts w:ascii="Arial" w:hAnsi="Arial" w:cs="Arial"/>
          <w:color w:val="1C2B4C"/>
        </w:rPr>
      </w:pPr>
      <w:r>
        <w:rPr>
          <w:rFonts w:ascii="Arial" w:hAnsi="Arial" w:cs="Arial"/>
          <w:color w:val="1C2B4C"/>
        </w:rPr>
        <w:t>Take time to</w:t>
      </w:r>
      <w:r w:rsidR="000F1D9B" w:rsidRPr="00DA6C1E">
        <w:rPr>
          <w:rFonts w:ascii="Arial" w:hAnsi="Arial" w:cs="Arial"/>
          <w:color w:val="1C2B4C"/>
        </w:rPr>
        <w:t xml:space="preserve"> perform any activity required by the employer </w:t>
      </w:r>
      <w:proofErr w:type="gramStart"/>
      <w:r w:rsidR="000F1D9B" w:rsidRPr="00DA6C1E">
        <w:rPr>
          <w:rFonts w:ascii="Arial" w:hAnsi="Arial" w:cs="Arial"/>
          <w:color w:val="1C2B4C"/>
        </w:rPr>
        <w:t>in order to</w:t>
      </w:r>
      <w:proofErr w:type="gramEnd"/>
      <w:r w:rsidR="000F1D9B" w:rsidRPr="00DA6C1E">
        <w:rPr>
          <w:rFonts w:ascii="Arial" w:hAnsi="Arial" w:cs="Arial"/>
          <w:color w:val="1C2B4C"/>
        </w:rPr>
        <w:t xml:space="preserve"> perform work on the quota.</w:t>
      </w:r>
    </w:p>
    <w:p w14:paraId="373CB811" w14:textId="77777777" w:rsidR="000F1D9B" w:rsidRPr="00DA6C1E" w:rsidRDefault="000F1D9B" w:rsidP="00F10D5D">
      <w:pPr>
        <w:pStyle w:val="ListParagraph"/>
        <w:numPr>
          <w:ilvl w:val="0"/>
          <w:numId w:val="8"/>
        </w:numPr>
        <w:rPr>
          <w:rFonts w:ascii="Arial" w:hAnsi="Arial" w:cs="Arial"/>
          <w:color w:val="1C2B4C"/>
        </w:rPr>
      </w:pPr>
      <w:r w:rsidRPr="00DA6C1E">
        <w:rPr>
          <w:rFonts w:ascii="Arial" w:hAnsi="Arial" w:cs="Arial"/>
          <w:color w:val="1C2B4C"/>
        </w:rPr>
        <w:t>The written description must be understandable, in plain language, and in the employee's preferred language.</w:t>
      </w:r>
    </w:p>
    <w:p w14:paraId="2F6E2703" w14:textId="77777777" w:rsidR="000F1D9B" w:rsidRPr="00DA6C1E" w:rsidRDefault="000F1D9B" w:rsidP="000F1D9B">
      <w:pPr>
        <w:rPr>
          <w:rFonts w:ascii="Arial" w:hAnsi="Arial" w:cs="Arial"/>
          <w:b/>
          <w:bCs/>
          <w:i/>
          <w:iCs/>
          <w:color w:val="1C2B4C"/>
        </w:rPr>
      </w:pPr>
    </w:p>
    <w:p w14:paraId="73D3E317" w14:textId="77777777" w:rsidR="007E5F8F" w:rsidRDefault="007E5F8F">
      <w:pPr>
        <w:rPr>
          <w:rFonts w:ascii="Arial" w:hAnsi="Arial" w:cs="Arial"/>
          <w:b/>
          <w:bCs/>
          <w:color w:val="1C2B4C"/>
          <w:sz w:val="32"/>
          <w:szCs w:val="32"/>
        </w:rPr>
      </w:pPr>
      <w:r>
        <w:rPr>
          <w:rFonts w:ascii="Arial" w:hAnsi="Arial" w:cs="Arial"/>
          <w:b/>
          <w:bCs/>
          <w:color w:val="1C2B4C"/>
          <w:sz w:val="32"/>
          <w:szCs w:val="32"/>
        </w:rPr>
        <w:br w:type="page"/>
      </w:r>
    </w:p>
    <w:p w14:paraId="781227A8" w14:textId="7EE0095B" w:rsidR="00692E53" w:rsidRPr="00477C8A" w:rsidRDefault="00692E53" w:rsidP="00F10D5D">
      <w:pPr>
        <w:pStyle w:val="ListParagraph"/>
        <w:numPr>
          <w:ilvl w:val="0"/>
          <w:numId w:val="5"/>
        </w:numPr>
        <w:rPr>
          <w:rFonts w:ascii="Arial" w:hAnsi="Arial" w:cs="Arial"/>
          <w:b/>
          <w:bCs/>
          <w:color w:val="1C2B4C"/>
          <w:sz w:val="32"/>
          <w:szCs w:val="32"/>
        </w:rPr>
      </w:pPr>
      <w:r w:rsidRPr="00477C8A">
        <w:rPr>
          <w:rFonts w:ascii="Arial" w:hAnsi="Arial" w:cs="Arial"/>
          <w:b/>
          <w:bCs/>
          <w:color w:val="1C2B4C"/>
          <w:sz w:val="32"/>
          <w:szCs w:val="32"/>
        </w:rPr>
        <w:lastRenderedPageBreak/>
        <w:t xml:space="preserve">Isolated Workers </w:t>
      </w:r>
    </w:p>
    <w:p w14:paraId="2FDB78D4" w14:textId="77777777" w:rsidR="000F1D9B" w:rsidRPr="00477C8A" w:rsidRDefault="000F1D9B" w:rsidP="00477C8A">
      <w:pPr>
        <w:shd w:val="clear" w:color="auto" w:fill="FFFFFF" w:themeFill="background1"/>
        <w:rPr>
          <w:rFonts w:ascii="Arial" w:hAnsi="Arial" w:cs="Arial"/>
          <w:b/>
          <w:bCs/>
          <w:i/>
          <w:iCs/>
          <w:color w:val="FFFFFF" w:themeColor="background1"/>
        </w:rPr>
      </w:pPr>
    </w:p>
    <w:p w14:paraId="11B73596" w14:textId="40981B96" w:rsidR="000F1D9B" w:rsidRPr="00477C8A" w:rsidRDefault="000F1D9B" w:rsidP="00477C8A">
      <w:pPr>
        <w:pStyle w:val="ListParagraph"/>
        <w:numPr>
          <w:ilvl w:val="0"/>
          <w:numId w:val="1"/>
        </w:numPr>
        <w:shd w:val="clear" w:color="auto" w:fill="1C2B4C"/>
        <w:rPr>
          <w:rFonts w:ascii="Arial" w:hAnsi="Arial" w:cs="Arial"/>
          <w:b/>
          <w:bCs/>
          <w:color w:val="FFFFFF" w:themeColor="background1"/>
          <w:sz w:val="28"/>
          <w:szCs w:val="28"/>
        </w:rPr>
      </w:pPr>
      <w:r w:rsidRPr="00477C8A">
        <w:rPr>
          <w:rFonts w:ascii="Arial" w:hAnsi="Arial" w:cs="Arial"/>
          <w:b/>
          <w:bCs/>
          <w:color w:val="FFFFFF" w:themeColor="background1"/>
          <w:sz w:val="28"/>
          <w:szCs w:val="28"/>
        </w:rPr>
        <w:t xml:space="preserve"> Senate Bill 1524 – Isolated Employee Safety </w:t>
      </w:r>
    </w:p>
    <w:p w14:paraId="3C8F636E" w14:textId="77777777" w:rsidR="000F1D9B" w:rsidRPr="00DA6C1E" w:rsidRDefault="000F1D9B" w:rsidP="000F1D9B">
      <w:pPr>
        <w:pStyle w:val="ListParagraph"/>
        <w:ind w:left="360"/>
        <w:rPr>
          <w:rFonts w:ascii="Arial" w:hAnsi="Arial" w:cs="Arial"/>
          <w:b/>
          <w:bCs/>
          <w:color w:val="1C2B4C"/>
          <w:sz w:val="24"/>
          <w:szCs w:val="24"/>
        </w:rPr>
      </w:pPr>
    </w:p>
    <w:p w14:paraId="63E645AE" w14:textId="28221721" w:rsidR="000F1D9B" w:rsidRPr="00477C8A" w:rsidRDefault="000F1D9B" w:rsidP="00477C8A">
      <w:pPr>
        <w:rPr>
          <w:rFonts w:ascii="Arial" w:hAnsi="Arial" w:cs="Arial"/>
          <w:b/>
          <w:bCs/>
          <w:color w:val="1C2B4C"/>
          <w:sz w:val="24"/>
          <w:szCs w:val="24"/>
        </w:rPr>
      </w:pPr>
      <w:r w:rsidRPr="00477C8A">
        <w:rPr>
          <w:rFonts w:ascii="Arial" w:hAnsi="Arial" w:cs="Arial"/>
          <w:b/>
          <w:bCs/>
          <w:color w:val="1C2B4C"/>
          <w:sz w:val="24"/>
          <w:szCs w:val="24"/>
        </w:rPr>
        <w:t>Effective</w:t>
      </w:r>
      <w:r w:rsidR="00477C8A">
        <w:rPr>
          <w:rFonts w:ascii="Arial" w:hAnsi="Arial" w:cs="Arial"/>
          <w:b/>
          <w:bCs/>
          <w:color w:val="1C2B4C"/>
          <w:sz w:val="24"/>
          <w:szCs w:val="24"/>
        </w:rPr>
        <w:t>:</w:t>
      </w:r>
      <w:r w:rsidRPr="00477C8A">
        <w:rPr>
          <w:rFonts w:ascii="Arial" w:hAnsi="Arial" w:cs="Arial"/>
          <w:b/>
          <w:bCs/>
          <w:color w:val="1C2B4C"/>
          <w:sz w:val="24"/>
          <w:szCs w:val="24"/>
        </w:rPr>
        <w:t xml:space="preserve"> </w:t>
      </w:r>
      <w:r w:rsidRPr="00477C8A">
        <w:rPr>
          <w:rFonts w:ascii="Arial" w:hAnsi="Arial" w:cs="Arial"/>
          <w:color w:val="1C2B4C"/>
          <w:sz w:val="24"/>
          <w:szCs w:val="24"/>
        </w:rPr>
        <w:t>January 1, 202</w:t>
      </w:r>
      <w:r w:rsidR="00477C8A">
        <w:rPr>
          <w:rFonts w:ascii="Arial" w:hAnsi="Arial" w:cs="Arial"/>
          <w:color w:val="1C2B4C"/>
          <w:sz w:val="24"/>
          <w:szCs w:val="24"/>
        </w:rPr>
        <w:t>6</w:t>
      </w:r>
    </w:p>
    <w:p w14:paraId="63206B68" w14:textId="77777777" w:rsidR="00477C8A" w:rsidRDefault="00477C8A" w:rsidP="00477C8A">
      <w:pPr>
        <w:rPr>
          <w:rFonts w:ascii="Arial" w:hAnsi="Arial" w:cs="Arial"/>
          <w:color w:val="1C2B4C"/>
        </w:rPr>
      </w:pPr>
    </w:p>
    <w:p w14:paraId="140C126F" w14:textId="51EF6F45" w:rsidR="000F1D9B" w:rsidRPr="00477C8A" w:rsidRDefault="000F1D9B" w:rsidP="00477C8A">
      <w:pPr>
        <w:rPr>
          <w:rFonts w:ascii="Arial" w:hAnsi="Arial" w:cs="Arial"/>
          <w:color w:val="1C2B4C"/>
        </w:rPr>
      </w:pPr>
      <w:r w:rsidRPr="00477C8A">
        <w:rPr>
          <w:rFonts w:ascii="Arial" w:hAnsi="Arial" w:cs="Arial"/>
          <w:color w:val="1C2B4C"/>
        </w:rPr>
        <w:t xml:space="preserve">SB 1524 amends safety measures for employers of isolated workers. Currently, the law requires employers in hotels, motels, retail, security, and property services to provide panic buttons to isolated employees, establish clear anti-harassment policies, conduct mandatory sexual harassment prevention training, and supply workers with resources for reporting harassment and emergency contact information. </w:t>
      </w:r>
      <w:r w:rsidR="007E5F8F">
        <w:rPr>
          <w:rFonts w:ascii="Arial" w:hAnsi="Arial" w:cs="Arial"/>
          <w:color w:val="1C2B4C"/>
        </w:rPr>
        <w:t>S</w:t>
      </w:r>
      <w:r w:rsidRPr="00477C8A">
        <w:rPr>
          <w:rFonts w:ascii="Arial" w:hAnsi="Arial" w:cs="Arial"/>
          <w:color w:val="1C2B4C"/>
        </w:rPr>
        <w:t xml:space="preserve">B 1524 expands these protections by more clearly defining who qualifies as an </w:t>
      </w:r>
      <w:r w:rsidR="0062030C">
        <w:rPr>
          <w:rFonts w:ascii="Arial" w:hAnsi="Arial" w:cs="Arial"/>
          <w:color w:val="1C2B4C"/>
        </w:rPr>
        <w:t>“</w:t>
      </w:r>
      <w:r w:rsidRPr="00477C8A">
        <w:rPr>
          <w:rFonts w:ascii="Arial" w:hAnsi="Arial" w:cs="Arial"/>
          <w:color w:val="1C2B4C"/>
        </w:rPr>
        <w:t>isolated worker,</w:t>
      </w:r>
      <w:r w:rsidR="0062030C">
        <w:rPr>
          <w:rFonts w:ascii="Arial" w:hAnsi="Arial" w:cs="Arial"/>
          <w:color w:val="1C2B4C"/>
        </w:rPr>
        <w:t>”</w:t>
      </w:r>
      <w:r w:rsidRPr="00477C8A">
        <w:rPr>
          <w:rFonts w:ascii="Arial" w:hAnsi="Arial" w:cs="Arial"/>
          <w:color w:val="1C2B4C"/>
        </w:rPr>
        <w:t xml:space="preserve"> and by increasing requirements for training and recordkeeping.</w:t>
      </w:r>
    </w:p>
    <w:p w14:paraId="2E2BE738" w14:textId="77777777" w:rsidR="000F1D9B" w:rsidRPr="00DA6C1E" w:rsidRDefault="000F1D9B" w:rsidP="000F1D9B">
      <w:pPr>
        <w:ind w:left="360"/>
        <w:rPr>
          <w:rFonts w:ascii="Arial" w:hAnsi="Arial" w:cs="Arial"/>
          <w:color w:val="1C2B4C"/>
        </w:rPr>
      </w:pPr>
    </w:p>
    <w:p w14:paraId="65522057" w14:textId="6A1A34FB" w:rsidR="000F1D9B" w:rsidRPr="00477C8A" w:rsidRDefault="00477C8A"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I</w:t>
      </w:r>
      <w:r w:rsidR="000F1D9B" w:rsidRPr="00477C8A">
        <w:rPr>
          <w:rFonts w:ascii="Arial" w:hAnsi="Arial" w:cs="Arial"/>
          <w:b/>
          <w:bCs/>
          <w:color w:val="1C2B4C"/>
          <w:sz w:val="24"/>
          <w:szCs w:val="24"/>
        </w:rPr>
        <w:t>solated Employee Definition</w:t>
      </w:r>
    </w:p>
    <w:p w14:paraId="1AAF9102" w14:textId="102CE03C" w:rsidR="000F1D9B" w:rsidRPr="00DA6C1E" w:rsidRDefault="000F1D9B" w:rsidP="007E5F8F">
      <w:pPr>
        <w:pStyle w:val="ListParagraph"/>
        <w:numPr>
          <w:ilvl w:val="0"/>
          <w:numId w:val="28"/>
        </w:numPr>
        <w:ind w:right="-69"/>
        <w:rPr>
          <w:rFonts w:ascii="Arial" w:hAnsi="Arial" w:cs="Arial"/>
          <w:b/>
          <w:bCs/>
          <w:i/>
          <w:iCs/>
          <w:color w:val="1C2B4C"/>
        </w:rPr>
      </w:pPr>
      <w:r w:rsidRPr="00DA6C1E">
        <w:rPr>
          <w:rFonts w:ascii="Arial" w:hAnsi="Arial" w:cs="Arial"/>
          <w:color w:val="1C2B4C"/>
        </w:rPr>
        <w:t>Clarifies that an isolated employee includes any janitor, security guard, hotel or motel housekeeper, or room service attendant who performs work in an area where two or more co</w:t>
      </w:r>
      <w:r w:rsidR="007E5F8F">
        <w:rPr>
          <w:rFonts w:ascii="Arial" w:hAnsi="Arial" w:cs="Arial"/>
          <w:color w:val="1C2B4C"/>
        </w:rPr>
        <w:t>-</w:t>
      </w:r>
      <w:r w:rsidRPr="00DA6C1E">
        <w:rPr>
          <w:rFonts w:ascii="Arial" w:hAnsi="Arial" w:cs="Arial"/>
          <w:color w:val="1C2B4C"/>
        </w:rPr>
        <w:t>workers, supervisors, or a combination thereof are unable to immediately respond to an emergency without being summoned by the employee, or who spends at least 50 percent of their working hours without a supervisor or another co</w:t>
      </w:r>
      <w:r w:rsidR="007E5F8F">
        <w:rPr>
          <w:rFonts w:ascii="Arial" w:hAnsi="Arial" w:cs="Arial"/>
          <w:color w:val="1C2B4C"/>
        </w:rPr>
        <w:t>-</w:t>
      </w:r>
      <w:r w:rsidRPr="00DA6C1E">
        <w:rPr>
          <w:rFonts w:ascii="Arial" w:hAnsi="Arial" w:cs="Arial"/>
          <w:color w:val="1C2B4C"/>
        </w:rPr>
        <w:t>worker present.</w:t>
      </w:r>
    </w:p>
    <w:p w14:paraId="5C5AC6AD" w14:textId="77777777" w:rsidR="000F1D9B" w:rsidRPr="00DA6C1E" w:rsidRDefault="000F1D9B" w:rsidP="000F1D9B">
      <w:pPr>
        <w:ind w:left="360"/>
        <w:rPr>
          <w:rFonts w:ascii="Arial" w:hAnsi="Arial" w:cs="Arial"/>
          <w:b/>
          <w:bCs/>
          <w:i/>
          <w:iCs/>
          <w:color w:val="1C2B4C"/>
        </w:rPr>
      </w:pPr>
    </w:p>
    <w:p w14:paraId="2184C998" w14:textId="77777777" w:rsidR="000F1D9B" w:rsidRPr="00477C8A" w:rsidRDefault="000F1D9B"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 xml:space="preserve">Panic Button Requirements </w:t>
      </w:r>
    </w:p>
    <w:p w14:paraId="7E369186" w14:textId="24A3256E" w:rsidR="000F1D9B" w:rsidRPr="00DA6C1E" w:rsidRDefault="000F1D9B" w:rsidP="00F10D5D">
      <w:pPr>
        <w:pStyle w:val="ListParagraph"/>
        <w:numPr>
          <w:ilvl w:val="0"/>
          <w:numId w:val="28"/>
        </w:numPr>
        <w:rPr>
          <w:rFonts w:ascii="Arial" w:hAnsi="Arial" w:cs="Arial"/>
          <w:b/>
          <w:bCs/>
          <w:i/>
          <w:iCs/>
          <w:color w:val="1C2B4C"/>
        </w:rPr>
      </w:pPr>
      <w:r w:rsidRPr="00DA6C1E">
        <w:rPr>
          <w:rFonts w:ascii="Arial" w:hAnsi="Arial" w:cs="Arial"/>
          <w:color w:val="1C2B4C"/>
        </w:rPr>
        <w:t>Clarifies a panic button must be easy to activate, reliably summon immediate assistance, allow responders to accurately identify the employee's location, and be designed to minimize accidental activation and tampering</w:t>
      </w:r>
      <w:r w:rsidR="007E5F8F">
        <w:rPr>
          <w:rFonts w:ascii="Arial" w:hAnsi="Arial" w:cs="Arial"/>
          <w:color w:val="1C2B4C"/>
        </w:rPr>
        <w:t>.</w:t>
      </w:r>
    </w:p>
    <w:p w14:paraId="0E79C28F" w14:textId="77777777" w:rsidR="000F1D9B" w:rsidRPr="00DA6C1E" w:rsidRDefault="000F1D9B" w:rsidP="000F1D9B">
      <w:pPr>
        <w:ind w:left="360"/>
        <w:rPr>
          <w:rFonts w:ascii="Arial" w:hAnsi="Arial" w:cs="Arial"/>
          <w:b/>
          <w:bCs/>
          <w:color w:val="1C2B4C"/>
        </w:rPr>
      </w:pPr>
    </w:p>
    <w:p w14:paraId="7029AB9B" w14:textId="77777777" w:rsidR="000F1D9B" w:rsidRPr="00477C8A" w:rsidRDefault="000F1D9B" w:rsidP="00F10D5D">
      <w:pPr>
        <w:pStyle w:val="ListParagraph"/>
        <w:numPr>
          <w:ilvl w:val="0"/>
          <w:numId w:val="36"/>
        </w:numPr>
        <w:rPr>
          <w:rFonts w:ascii="Arial" w:hAnsi="Arial" w:cs="Arial"/>
          <w:color w:val="1C2B4C"/>
          <w:sz w:val="24"/>
          <w:szCs w:val="24"/>
        </w:rPr>
      </w:pPr>
      <w:r w:rsidRPr="00477C8A">
        <w:rPr>
          <w:rFonts w:ascii="Arial" w:hAnsi="Arial" w:cs="Arial"/>
          <w:b/>
          <w:bCs/>
          <w:color w:val="1C2B4C"/>
          <w:sz w:val="24"/>
          <w:szCs w:val="24"/>
        </w:rPr>
        <w:t>Training</w:t>
      </w:r>
    </w:p>
    <w:p w14:paraId="09A95A57" w14:textId="77777777" w:rsidR="000F1D9B" w:rsidRPr="00DA6C1E" w:rsidRDefault="000F1D9B" w:rsidP="00F10D5D">
      <w:pPr>
        <w:pStyle w:val="ListParagraph"/>
        <w:numPr>
          <w:ilvl w:val="0"/>
          <w:numId w:val="28"/>
        </w:numPr>
        <w:rPr>
          <w:rFonts w:ascii="Arial" w:hAnsi="Arial" w:cs="Arial"/>
          <w:color w:val="1C2B4C"/>
        </w:rPr>
      </w:pPr>
      <w:r w:rsidRPr="00DA6C1E">
        <w:rPr>
          <w:rFonts w:ascii="Arial" w:hAnsi="Arial" w:cs="Arial"/>
          <w:color w:val="1C2B4C"/>
        </w:rPr>
        <w:t xml:space="preserve">Expands mandatory training to include content informing isolated employees can use panic buttons, and informing managers and supervisors on the responsibility to respond to the use of panic buttons.  </w:t>
      </w:r>
    </w:p>
    <w:p w14:paraId="40FB66FD" w14:textId="77777777" w:rsidR="000F1D9B" w:rsidRPr="00DA6C1E" w:rsidRDefault="000F1D9B" w:rsidP="000F1D9B">
      <w:pPr>
        <w:ind w:left="360"/>
        <w:rPr>
          <w:rFonts w:ascii="Arial" w:hAnsi="Arial" w:cs="Arial"/>
          <w:b/>
          <w:bCs/>
          <w:i/>
          <w:iCs/>
          <w:color w:val="1C2B4C"/>
        </w:rPr>
      </w:pPr>
    </w:p>
    <w:p w14:paraId="07AAD846" w14:textId="77777777" w:rsidR="000F1D9B" w:rsidRPr="00477C8A" w:rsidRDefault="000F1D9B"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Recordkeeping</w:t>
      </w:r>
    </w:p>
    <w:p w14:paraId="4037992C" w14:textId="3774599C" w:rsidR="000F1D9B" w:rsidRPr="00DA6C1E" w:rsidRDefault="000F1D9B" w:rsidP="000F1D9B">
      <w:pPr>
        <w:ind w:left="360"/>
        <w:rPr>
          <w:rFonts w:ascii="Arial" w:hAnsi="Arial" w:cs="Arial"/>
          <w:i/>
          <w:iCs/>
          <w:color w:val="1C2B4C"/>
        </w:rPr>
      </w:pPr>
      <w:r w:rsidRPr="00DA6C1E">
        <w:rPr>
          <w:rFonts w:ascii="Arial" w:hAnsi="Arial" w:cs="Arial"/>
          <w:i/>
          <w:iCs/>
          <w:color w:val="1C2B4C"/>
        </w:rPr>
        <w:t>Along with current recordkeeping requirements, employers must:</w:t>
      </w:r>
    </w:p>
    <w:p w14:paraId="2FFBF91D" w14:textId="77777777" w:rsidR="000F1D9B" w:rsidRPr="00DA6C1E" w:rsidRDefault="000F1D9B" w:rsidP="00F10D5D">
      <w:pPr>
        <w:pStyle w:val="ListParagraph"/>
        <w:numPr>
          <w:ilvl w:val="0"/>
          <w:numId w:val="28"/>
        </w:numPr>
        <w:rPr>
          <w:rFonts w:ascii="Arial" w:hAnsi="Arial" w:cs="Arial"/>
          <w:color w:val="1C2B4C"/>
        </w:rPr>
      </w:pPr>
      <w:r w:rsidRPr="00DA6C1E">
        <w:rPr>
          <w:rFonts w:ascii="Arial" w:hAnsi="Arial" w:cs="Arial"/>
          <w:color w:val="1C2B4C"/>
        </w:rPr>
        <w:t xml:space="preserve">Maintain records of the purchase and utilization of panic buttons and make those records available to Washington’s Department of Labor &amp; Industries (L&amp;I) upon request.  </w:t>
      </w:r>
    </w:p>
    <w:p w14:paraId="709095FD" w14:textId="77777777" w:rsidR="000F1D9B" w:rsidRPr="00DA6C1E" w:rsidRDefault="000F1D9B" w:rsidP="00F10D5D">
      <w:pPr>
        <w:pStyle w:val="ListParagraph"/>
        <w:numPr>
          <w:ilvl w:val="0"/>
          <w:numId w:val="28"/>
        </w:numPr>
        <w:rPr>
          <w:rFonts w:ascii="Arial" w:hAnsi="Arial" w:cs="Arial"/>
          <w:color w:val="1C2B4C"/>
        </w:rPr>
      </w:pPr>
      <w:r w:rsidRPr="00DA6C1E">
        <w:rPr>
          <w:rFonts w:ascii="Arial" w:hAnsi="Arial" w:cs="Arial"/>
          <w:color w:val="1C2B4C"/>
        </w:rPr>
        <w:t>Document completion of the mandatory sexual harassment training and provide the documentation to L&amp;I upon request.</w:t>
      </w:r>
    </w:p>
    <w:p w14:paraId="75D6FD8C" w14:textId="77777777" w:rsidR="000F1D9B" w:rsidRPr="00DA6C1E" w:rsidRDefault="000F1D9B" w:rsidP="000F1D9B">
      <w:pPr>
        <w:ind w:left="360"/>
        <w:rPr>
          <w:rFonts w:ascii="Arial" w:hAnsi="Arial" w:cs="Arial"/>
          <w:b/>
          <w:bCs/>
          <w:i/>
          <w:iCs/>
          <w:color w:val="1C2B4C"/>
        </w:rPr>
      </w:pPr>
    </w:p>
    <w:p w14:paraId="53C9E0C4" w14:textId="77777777" w:rsidR="000F1D9B" w:rsidRPr="00477C8A" w:rsidRDefault="000F1D9B" w:rsidP="00F10D5D">
      <w:pPr>
        <w:pStyle w:val="ListParagraph"/>
        <w:numPr>
          <w:ilvl w:val="0"/>
          <w:numId w:val="36"/>
        </w:numPr>
        <w:rPr>
          <w:rFonts w:ascii="Arial" w:hAnsi="Arial" w:cs="Arial"/>
          <w:b/>
          <w:bCs/>
          <w:color w:val="1C2B4C"/>
          <w:sz w:val="24"/>
          <w:szCs w:val="24"/>
        </w:rPr>
      </w:pPr>
      <w:r w:rsidRPr="00477C8A">
        <w:rPr>
          <w:rFonts w:ascii="Arial" w:hAnsi="Arial" w:cs="Arial"/>
          <w:b/>
          <w:bCs/>
          <w:color w:val="1C2B4C"/>
          <w:sz w:val="24"/>
          <w:szCs w:val="24"/>
        </w:rPr>
        <w:t>Reporting</w:t>
      </w:r>
    </w:p>
    <w:p w14:paraId="30911A1E" w14:textId="46358CD3" w:rsidR="000F1D9B" w:rsidRPr="0091791A" w:rsidRDefault="000F1D9B" w:rsidP="00F10D5D">
      <w:pPr>
        <w:pStyle w:val="ListParagraph"/>
        <w:numPr>
          <w:ilvl w:val="0"/>
          <w:numId w:val="45"/>
        </w:numPr>
        <w:rPr>
          <w:rFonts w:ascii="Arial" w:hAnsi="Arial" w:cs="Arial"/>
          <w:color w:val="1C2B4C"/>
        </w:rPr>
      </w:pPr>
      <w:r w:rsidRPr="0091791A">
        <w:rPr>
          <w:rFonts w:ascii="Arial" w:hAnsi="Arial" w:cs="Arial"/>
          <w:color w:val="1C2B4C"/>
        </w:rPr>
        <w:t>Property services contractors providing commercial janitorial services must submit required information</w:t>
      </w:r>
      <w:r w:rsidR="0091791A">
        <w:rPr>
          <w:rFonts w:ascii="Arial" w:hAnsi="Arial" w:cs="Arial"/>
          <w:color w:val="1C2B4C"/>
        </w:rPr>
        <w:t xml:space="preserve"> </w:t>
      </w:r>
      <w:r w:rsidRPr="0091791A">
        <w:rPr>
          <w:rFonts w:ascii="Arial" w:hAnsi="Arial" w:cs="Arial"/>
          <w:color w:val="1C2B4C"/>
        </w:rPr>
        <w:t xml:space="preserve">to L&amp;I at least annually. </w:t>
      </w:r>
    </w:p>
    <w:p w14:paraId="71E7AAB1" w14:textId="77777777" w:rsidR="0091791A" w:rsidRPr="00DA6C1E" w:rsidRDefault="0091791A" w:rsidP="000F1D9B">
      <w:pPr>
        <w:rPr>
          <w:rFonts w:ascii="Arial" w:hAnsi="Arial" w:cs="Arial"/>
          <w:b/>
          <w:bCs/>
          <w:i/>
          <w:iCs/>
          <w:color w:val="1C2B4C"/>
        </w:rPr>
      </w:pPr>
    </w:p>
    <w:p w14:paraId="2C9152BB" w14:textId="77777777" w:rsidR="000F1D9B" w:rsidRPr="0091791A" w:rsidRDefault="000F1D9B" w:rsidP="00F10D5D">
      <w:pPr>
        <w:pStyle w:val="ListParagraph"/>
        <w:numPr>
          <w:ilvl w:val="0"/>
          <w:numId w:val="36"/>
        </w:numPr>
        <w:rPr>
          <w:rFonts w:ascii="Arial" w:hAnsi="Arial" w:cs="Arial"/>
          <w:b/>
          <w:bCs/>
          <w:color w:val="1C2B4C"/>
          <w:sz w:val="24"/>
          <w:szCs w:val="24"/>
        </w:rPr>
      </w:pPr>
      <w:r w:rsidRPr="0091791A">
        <w:rPr>
          <w:rFonts w:ascii="Arial" w:hAnsi="Arial" w:cs="Arial"/>
          <w:b/>
          <w:bCs/>
          <w:color w:val="1C2B4C"/>
          <w:sz w:val="24"/>
          <w:szCs w:val="24"/>
        </w:rPr>
        <w:t xml:space="preserve">Penalties </w:t>
      </w:r>
    </w:p>
    <w:p w14:paraId="5E1FA799" w14:textId="5420B385" w:rsidR="000F1D9B" w:rsidRPr="00DA6C1E" w:rsidRDefault="000F1D9B" w:rsidP="00F10D5D">
      <w:pPr>
        <w:pStyle w:val="ListParagraph"/>
        <w:numPr>
          <w:ilvl w:val="0"/>
          <w:numId w:val="29"/>
        </w:numPr>
        <w:rPr>
          <w:rFonts w:ascii="Arial" w:hAnsi="Arial" w:cs="Arial"/>
          <w:color w:val="1C2B4C"/>
        </w:rPr>
      </w:pPr>
      <w:r w:rsidRPr="00DA6C1E">
        <w:rPr>
          <w:rFonts w:ascii="Arial" w:hAnsi="Arial" w:cs="Arial"/>
          <w:color w:val="1C2B4C"/>
        </w:rPr>
        <w:t>For willful employer violations, L&amp;I can impose a $1,000 fine for each violation. For repeat willful violations, the penalty is at least $2,000 and up to $10,000 for each violation. L&amp;I can lower or waive the penalty if the employer fixes the violation</w:t>
      </w:r>
      <w:r w:rsidR="00692E53" w:rsidRPr="00DA6C1E">
        <w:rPr>
          <w:rFonts w:ascii="Arial" w:hAnsi="Arial" w:cs="Arial"/>
          <w:color w:val="1C2B4C"/>
        </w:rPr>
        <w:t>.</w:t>
      </w:r>
    </w:p>
    <w:p w14:paraId="69C4D3A7" w14:textId="77777777" w:rsidR="005976EE" w:rsidRPr="00DA6C1E" w:rsidRDefault="005976EE" w:rsidP="00692E53">
      <w:pPr>
        <w:rPr>
          <w:rFonts w:ascii="Arial" w:hAnsi="Arial" w:cs="Arial"/>
          <w:color w:val="1C2B4C"/>
        </w:rPr>
      </w:pPr>
    </w:p>
    <w:p w14:paraId="2FB7DD78" w14:textId="77777777" w:rsidR="0015037E" w:rsidRDefault="0015037E">
      <w:pPr>
        <w:rPr>
          <w:rFonts w:ascii="Arial" w:hAnsi="Arial" w:cs="Arial"/>
          <w:b/>
          <w:bCs/>
          <w:color w:val="1C2B4C"/>
          <w:sz w:val="32"/>
          <w:szCs w:val="32"/>
        </w:rPr>
      </w:pPr>
      <w:r>
        <w:rPr>
          <w:rFonts w:ascii="Arial" w:hAnsi="Arial" w:cs="Arial"/>
          <w:b/>
          <w:bCs/>
          <w:color w:val="1C2B4C"/>
          <w:sz w:val="32"/>
          <w:szCs w:val="32"/>
        </w:rPr>
        <w:br w:type="page"/>
      </w:r>
    </w:p>
    <w:p w14:paraId="21541410" w14:textId="059E949C" w:rsidR="00692E53" w:rsidRPr="0091791A" w:rsidRDefault="00692E53" w:rsidP="00F10D5D">
      <w:pPr>
        <w:pStyle w:val="ListParagraph"/>
        <w:numPr>
          <w:ilvl w:val="0"/>
          <w:numId w:val="5"/>
        </w:numPr>
        <w:rPr>
          <w:rFonts w:ascii="Arial" w:hAnsi="Arial" w:cs="Arial"/>
          <w:b/>
          <w:bCs/>
          <w:color w:val="1C2B4C"/>
          <w:sz w:val="32"/>
          <w:szCs w:val="32"/>
        </w:rPr>
      </w:pPr>
      <w:r w:rsidRPr="0091791A">
        <w:rPr>
          <w:rFonts w:ascii="Arial" w:hAnsi="Arial" w:cs="Arial"/>
          <w:b/>
          <w:bCs/>
          <w:color w:val="1C2B4C"/>
          <w:sz w:val="32"/>
          <w:szCs w:val="32"/>
        </w:rPr>
        <w:lastRenderedPageBreak/>
        <w:t>Vulnerable Populations</w:t>
      </w:r>
    </w:p>
    <w:p w14:paraId="7F6D8659" w14:textId="77777777" w:rsidR="000F1D9B" w:rsidRPr="00DA6C1E" w:rsidRDefault="000F1D9B" w:rsidP="000F1D9B">
      <w:pPr>
        <w:rPr>
          <w:rFonts w:ascii="Arial" w:hAnsi="Arial" w:cs="Arial"/>
          <w:b/>
          <w:bCs/>
          <w:i/>
          <w:iCs/>
          <w:color w:val="1C2B4C"/>
        </w:rPr>
      </w:pPr>
    </w:p>
    <w:p w14:paraId="27C80882" w14:textId="5CE933BA" w:rsidR="000F1D9B" w:rsidRPr="0091791A" w:rsidRDefault="000F1D9B" w:rsidP="0091791A">
      <w:pPr>
        <w:numPr>
          <w:ilvl w:val="0"/>
          <w:numId w:val="1"/>
        </w:numPr>
        <w:shd w:val="clear" w:color="auto" w:fill="1C2B4C"/>
        <w:rPr>
          <w:rFonts w:ascii="Arial" w:hAnsi="Arial" w:cs="Arial"/>
          <w:b/>
          <w:bCs/>
          <w:color w:val="FFFFFF" w:themeColor="background1"/>
          <w:sz w:val="28"/>
          <w:szCs w:val="28"/>
        </w:rPr>
      </w:pPr>
      <w:r w:rsidRPr="0091791A">
        <w:rPr>
          <w:rFonts w:ascii="Arial" w:hAnsi="Arial" w:cs="Arial"/>
          <w:b/>
          <w:bCs/>
          <w:color w:val="FFFFFF" w:themeColor="background1"/>
          <w:sz w:val="28"/>
          <w:szCs w:val="28"/>
        </w:rPr>
        <w:t xml:space="preserve">House Bill 1490 – Background Checks for Vulnerable Population Positions </w:t>
      </w:r>
    </w:p>
    <w:p w14:paraId="3FFB2696" w14:textId="77777777" w:rsidR="000F1D9B" w:rsidRPr="005718A3" w:rsidRDefault="000F1D9B" w:rsidP="000F1D9B">
      <w:pPr>
        <w:rPr>
          <w:rFonts w:ascii="Arial" w:hAnsi="Arial" w:cs="Arial"/>
          <w:b/>
          <w:bCs/>
          <w:color w:val="1C2B4C"/>
        </w:rPr>
      </w:pPr>
    </w:p>
    <w:p w14:paraId="21042DA6" w14:textId="27164E2B" w:rsidR="000F1D9B" w:rsidRPr="005718A3" w:rsidRDefault="000F1D9B" w:rsidP="0091791A">
      <w:pPr>
        <w:rPr>
          <w:rFonts w:ascii="Arial" w:hAnsi="Arial" w:cs="Arial"/>
          <w:b/>
          <w:bCs/>
          <w:color w:val="1C2B4C"/>
          <w:sz w:val="24"/>
          <w:szCs w:val="24"/>
        </w:rPr>
      </w:pPr>
      <w:r w:rsidRPr="005718A3">
        <w:rPr>
          <w:rFonts w:ascii="Arial" w:hAnsi="Arial" w:cs="Arial"/>
          <w:b/>
          <w:bCs/>
          <w:color w:val="1C2B4C"/>
          <w:sz w:val="24"/>
          <w:szCs w:val="24"/>
        </w:rPr>
        <w:t>Effective</w:t>
      </w:r>
      <w:r w:rsidR="0091791A">
        <w:rPr>
          <w:rFonts w:ascii="Arial" w:hAnsi="Arial" w:cs="Arial"/>
          <w:b/>
          <w:bCs/>
          <w:color w:val="1C2B4C"/>
          <w:sz w:val="24"/>
          <w:szCs w:val="24"/>
        </w:rPr>
        <w:t xml:space="preserve">: </w:t>
      </w:r>
      <w:r w:rsidRPr="0091791A">
        <w:rPr>
          <w:rFonts w:ascii="Arial" w:hAnsi="Arial" w:cs="Arial"/>
          <w:color w:val="1C2B4C"/>
          <w:sz w:val="24"/>
          <w:szCs w:val="24"/>
        </w:rPr>
        <w:t>July 27, 2025</w:t>
      </w:r>
    </w:p>
    <w:p w14:paraId="24612F18" w14:textId="77777777" w:rsidR="0091791A" w:rsidRDefault="0091791A" w:rsidP="0091791A">
      <w:pPr>
        <w:rPr>
          <w:rFonts w:ascii="Arial" w:hAnsi="Arial" w:cs="Arial"/>
          <w:color w:val="1C2B4C"/>
        </w:rPr>
      </w:pPr>
    </w:p>
    <w:p w14:paraId="3857F506" w14:textId="19747961" w:rsidR="000F1D9B" w:rsidRPr="0091791A" w:rsidRDefault="000F1D9B" w:rsidP="0091791A">
      <w:pPr>
        <w:rPr>
          <w:rFonts w:ascii="Arial" w:hAnsi="Arial" w:cs="Arial"/>
          <w:color w:val="1C2B4C"/>
        </w:rPr>
      </w:pPr>
      <w:r w:rsidRPr="0091791A">
        <w:rPr>
          <w:rFonts w:ascii="Arial" w:hAnsi="Arial" w:cs="Arial"/>
          <w:color w:val="1C2B4C"/>
        </w:rPr>
        <w:t>HB 1490 requires fingerprint-based national background checks for all individuals (applicants and current employees) in positions who will have unsupervised access to vulnerable populations. This applies to state-licensed or state-contracted agencies, facilities, and providers. Vulnerable populations include children, elderly adults, and individuals with disabilities.</w:t>
      </w:r>
    </w:p>
    <w:p w14:paraId="23BDBE35" w14:textId="77777777" w:rsidR="005976EE" w:rsidRDefault="005976EE" w:rsidP="00692E53">
      <w:pPr>
        <w:rPr>
          <w:rFonts w:ascii="Arial" w:hAnsi="Arial" w:cs="Arial"/>
          <w:color w:val="1C2B4C"/>
        </w:rPr>
      </w:pPr>
    </w:p>
    <w:p w14:paraId="1FA2AEF3" w14:textId="77777777" w:rsidR="0015037E" w:rsidRPr="00DA6C1E" w:rsidRDefault="0015037E" w:rsidP="00692E53">
      <w:pPr>
        <w:rPr>
          <w:rFonts w:ascii="Arial" w:hAnsi="Arial" w:cs="Arial"/>
          <w:color w:val="1C2B4C"/>
        </w:rPr>
      </w:pPr>
    </w:p>
    <w:p w14:paraId="0A7208D2" w14:textId="509DF19E" w:rsidR="00692E53" w:rsidRPr="0091791A" w:rsidRDefault="00692E53" w:rsidP="00F10D5D">
      <w:pPr>
        <w:pStyle w:val="ListParagraph"/>
        <w:numPr>
          <w:ilvl w:val="0"/>
          <w:numId w:val="5"/>
        </w:numPr>
        <w:rPr>
          <w:rFonts w:ascii="Arial" w:hAnsi="Arial" w:cs="Arial"/>
          <w:b/>
          <w:bCs/>
          <w:color w:val="1C2B4C"/>
          <w:sz w:val="32"/>
          <w:szCs w:val="32"/>
        </w:rPr>
      </w:pPr>
      <w:r w:rsidRPr="0091791A">
        <w:rPr>
          <w:rFonts w:ascii="Arial" w:hAnsi="Arial" w:cs="Arial"/>
          <w:b/>
          <w:bCs/>
          <w:color w:val="1C2B4C"/>
          <w:sz w:val="32"/>
          <w:szCs w:val="32"/>
        </w:rPr>
        <w:t xml:space="preserve">Agriculture </w:t>
      </w:r>
    </w:p>
    <w:p w14:paraId="41A029D1" w14:textId="77777777" w:rsidR="0091791A" w:rsidRPr="00DA6C1E" w:rsidRDefault="0091791A" w:rsidP="0091791A">
      <w:pPr>
        <w:shd w:val="clear" w:color="auto" w:fill="FFFFFF" w:themeFill="background1"/>
        <w:rPr>
          <w:rFonts w:ascii="Arial" w:hAnsi="Arial" w:cs="Arial"/>
          <w:b/>
          <w:bCs/>
          <w:color w:val="1C2B4C"/>
          <w:sz w:val="28"/>
          <w:szCs w:val="28"/>
        </w:rPr>
      </w:pPr>
    </w:p>
    <w:p w14:paraId="70269DE0" w14:textId="6A2C22B6" w:rsidR="000F1D9B" w:rsidRPr="0091791A" w:rsidRDefault="000F1D9B" w:rsidP="00F10D5D">
      <w:pPr>
        <w:pStyle w:val="ListParagraph"/>
        <w:numPr>
          <w:ilvl w:val="0"/>
          <w:numId w:val="2"/>
        </w:numPr>
        <w:shd w:val="clear" w:color="auto" w:fill="1C2B4C"/>
        <w:rPr>
          <w:rFonts w:ascii="Arial" w:hAnsi="Arial" w:cs="Arial"/>
          <w:b/>
          <w:bCs/>
          <w:color w:val="FFFFFF" w:themeColor="background1"/>
          <w:sz w:val="28"/>
          <w:szCs w:val="28"/>
        </w:rPr>
      </w:pPr>
      <w:r w:rsidRPr="0091791A">
        <w:rPr>
          <w:rFonts w:ascii="Arial" w:hAnsi="Arial" w:cs="Arial"/>
          <w:b/>
          <w:bCs/>
          <w:color w:val="FFFFFF" w:themeColor="background1"/>
          <w:sz w:val="28"/>
          <w:szCs w:val="28"/>
        </w:rPr>
        <w:t>House Bill 1141 – Collective Bargaining for Agricultural Workers</w:t>
      </w:r>
    </w:p>
    <w:p w14:paraId="148391D0" w14:textId="77777777" w:rsidR="000F1D9B" w:rsidRPr="00DA6C1E" w:rsidRDefault="000F1D9B" w:rsidP="000F1D9B">
      <w:pPr>
        <w:ind w:firstLine="360"/>
        <w:rPr>
          <w:rFonts w:ascii="Arial" w:hAnsi="Arial" w:cs="Arial"/>
          <w:b/>
          <w:bCs/>
          <w:color w:val="1C2B4C"/>
          <w:sz w:val="24"/>
          <w:szCs w:val="24"/>
        </w:rPr>
      </w:pPr>
    </w:p>
    <w:p w14:paraId="167DA0B9" w14:textId="696C5FB1" w:rsidR="000F1D9B" w:rsidRPr="005718A3" w:rsidRDefault="000F1D9B" w:rsidP="0091791A">
      <w:pPr>
        <w:rPr>
          <w:rFonts w:ascii="Arial" w:hAnsi="Arial" w:cs="Arial"/>
          <w:b/>
          <w:bCs/>
          <w:color w:val="1C2B4C"/>
          <w:sz w:val="24"/>
          <w:szCs w:val="24"/>
        </w:rPr>
      </w:pPr>
      <w:r w:rsidRPr="005718A3">
        <w:rPr>
          <w:rFonts w:ascii="Arial" w:hAnsi="Arial" w:cs="Arial"/>
          <w:b/>
          <w:bCs/>
          <w:color w:val="1C2B4C"/>
          <w:sz w:val="24"/>
          <w:szCs w:val="24"/>
        </w:rPr>
        <w:t>Effective</w:t>
      </w:r>
      <w:r w:rsidR="0091791A">
        <w:rPr>
          <w:rFonts w:ascii="Arial" w:hAnsi="Arial" w:cs="Arial"/>
          <w:b/>
          <w:bCs/>
          <w:color w:val="1C2B4C"/>
          <w:sz w:val="24"/>
          <w:szCs w:val="24"/>
        </w:rPr>
        <w:t xml:space="preserve">: </w:t>
      </w:r>
      <w:r w:rsidRPr="0091791A">
        <w:rPr>
          <w:rFonts w:ascii="Arial" w:hAnsi="Arial" w:cs="Arial"/>
          <w:color w:val="1C2B4C"/>
          <w:sz w:val="24"/>
          <w:szCs w:val="24"/>
        </w:rPr>
        <w:t>July 27, 2025</w:t>
      </w:r>
    </w:p>
    <w:p w14:paraId="5C2AE1EC" w14:textId="77777777" w:rsidR="0091791A" w:rsidRDefault="0091791A" w:rsidP="0091791A">
      <w:pPr>
        <w:rPr>
          <w:rFonts w:ascii="Arial" w:hAnsi="Arial" w:cs="Arial"/>
          <w:color w:val="1C2B4C"/>
        </w:rPr>
      </w:pPr>
    </w:p>
    <w:p w14:paraId="6C8B899C" w14:textId="08C39B23" w:rsidR="000F1D9B" w:rsidRPr="0091791A" w:rsidRDefault="000F1D9B" w:rsidP="0091791A">
      <w:pPr>
        <w:rPr>
          <w:rFonts w:ascii="Arial" w:hAnsi="Arial" w:cs="Arial"/>
          <w:color w:val="1C2B4C"/>
        </w:rPr>
      </w:pPr>
      <w:r w:rsidRPr="0091791A">
        <w:rPr>
          <w:rFonts w:ascii="Arial" w:hAnsi="Arial" w:cs="Arial"/>
          <w:color w:val="1C2B4C"/>
        </w:rPr>
        <w:t>HB 1141 establishe</w:t>
      </w:r>
      <w:r w:rsidR="0091791A">
        <w:rPr>
          <w:rFonts w:ascii="Arial" w:hAnsi="Arial" w:cs="Arial"/>
          <w:color w:val="1C2B4C"/>
        </w:rPr>
        <w:t>d</w:t>
      </w:r>
      <w:r w:rsidRPr="0091791A">
        <w:rPr>
          <w:rFonts w:ascii="Arial" w:hAnsi="Arial" w:cs="Arial"/>
          <w:color w:val="1C2B4C"/>
        </w:rPr>
        <w:t xml:space="preserve"> collective bargaining rights and procedures for agricultural workers involved in the state’s cannabis industry, who are not covered by the federal National Labor Relations Act (NLRA).</w:t>
      </w:r>
    </w:p>
    <w:p w14:paraId="402B0C8C" w14:textId="77777777" w:rsidR="000F1D9B" w:rsidRDefault="000F1D9B" w:rsidP="000F1D9B">
      <w:pPr>
        <w:rPr>
          <w:rFonts w:ascii="Arial" w:hAnsi="Arial" w:cs="Arial"/>
          <w:color w:val="1C2B4C"/>
        </w:rPr>
      </w:pPr>
    </w:p>
    <w:p w14:paraId="65781294" w14:textId="77777777" w:rsidR="005976EE" w:rsidRPr="00DA6C1E" w:rsidRDefault="005976EE" w:rsidP="000F1D9B">
      <w:pPr>
        <w:rPr>
          <w:rFonts w:ascii="Arial" w:hAnsi="Arial" w:cs="Arial"/>
          <w:color w:val="1C2B4C"/>
        </w:rPr>
      </w:pPr>
    </w:p>
    <w:p w14:paraId="1B036670" w14:textId="77222332" w:rsidR="00692E53" w:rsidRPr="0091791A" w:rsidRDefault="00692E53" w:rsidP="00F10D5D">
      <w:pPr>
        <w:pStyle w:val="ListParagraph"/>
        <w:numPr>
          <w:ilvl w:val="0"/>
          <w:numId w:val="5"/>
        </w:numPr>
        <w:rPr>
          <w:rFonts w:ascii="Arial" w:hAnsi="Arial" w:cs="Arial"/>
          <w:b/>
          <w:bCs/>
          <w:color w:val="1C2B4C"/>
          <w:sz w:val="32"/>
          <w:szCs w:val="32"/>
        </w:rPr>
      </w:pPr>
      <w:r w:rsidRPr="0091791A">
        <w:rPr>
          <w:rFonts w:ascii="Arial" w:hAnsi="Arial" w:cs="Arial"/>
          <w:b/>
          <w:bCs/>
          <w:color w:val="1C2B4C"/>
          <w:sz w:val="32"/>
          <w:szCs w:val="32"/>
        </w:rPr>
        <w:t>Career &amp; Technical Programs</w:t>
      </w:r>
    </w:p>
    <w:p w14:paraId="4E8D3FD5" w14:textId="77777777" w:rsidR="000F1D9B" w:rsidRPr="00DA6C1E" w:rsidRDefault="000F1D9B" w:rsidP="000F1D9B">
      <w:pPr>
        <w:ind w:firstLine="720"/>
        <w:rPr>
          <w:rFonts w:ascii="Arial" w:hAnsi="Arial" w:cs="Arial"/>
          <w:color w:val="1C2B4C"/>
        </w:rPr>
      </w:pPr>
    </w:p>
    <w:p w14:paraId="1BD6BA94" w14:textId="4D8F2822" w:rsidR="000F1D9B" w:rsidRPr="0091791A" w:rsidRDefault="000F1D9B" w:rsidP="00F10D5D">
      <w:pPr>
        <w:pStyle w:val="ListParagraph"/>
        <w:numPr>
          <w:ilvl w:val="0"/>
          <w:numId w:val="2"/>
        </w:numPr>
        <w:shd w:val="clear" w:color="auto" w:fill="1C2B4C"/>
        <w:rPr>
          <w:rFonts w:ascii="Arial" w:hAnsi="Arial" w:cs="Arial"/>
          <w:b/>
          <w:bCs/>
          <w:color w:val="FFFFFF" w:themeColor="background1"/>
          <w:sz w:val="24"/>
          <w:szCs w:val="24"/>
        </w:rPr>
      </w:pPr>
      <w:r w:rsidRPr="0091791A">
        <w:rPr>
          <w:rFonts w:ascii="Arial" w:hAnsi="Arial" w:cs="Arial"/>
          <w:b/>
          <w:bCs/>
          <w:color w:val="FFFFFF" w:themeColor="background1"/>
          <w:sz w:val="28"/>
          <w:szCs w:val="28"/>
        </w:rPr>
        <w:t>House Bill 1121 – Hours Worked for 16- &amp; 17-Year Olds in Certain Programs</w:t>
      </w:r>
    </w:p>
    <w:p w14:paraId="17C07E55" w14:textId="77777777" w:rsidR="000F1D9B" w:rsidRPr="00DA6C1E" w:rsidRDefault="000F1D9B" w:rsidP="000F1D9B">
      <w:pPr>
        <w:pStyle w:val="ListParagraph"/>
        <w:ind w:left="360"/>
        <w:rPr>
          <w:rFonts w:ascii="Arial" w:hAnsi="Arial" w:cs="Arial"/>
          <w:b/>
          <w:bCs/>
          <w:color w:val="1C2B4C"/>
          <w:sz w:val="28"/>
          <w:szCs w:val="28"/>
        </w:rPr>
      </w:pPr>
    </w:p>
    <w:p w14:paraId="4EBB500E" w14:textId="18E797F1" w:rsidR="000F1D9B" w:rsidRPr="0091791A" w:rsidRDefault="000F1D9B" w:rsidP="0091791A">
      <w:pPr>
        <w:rPr>
          <w:rFonts w:ascii="Arial" w:hAnsi="Arial" w:cs="Arial"/>
          <w:color w:val="1C2B4C"/>
          <w:sz w:val="24"/>
          <w:szCs w:val="24"/>
        </w:rPr>
      </w:pPr>
      <w:r w:rsidRPr="0091791A">
        <w:rPr>
          <w:rFonts w:ascii="Arial" w:hAnsi="Arial" w:cs="Arial"/>
          <w:b/>
          <w:bCs/>
          <w:color w:val="1C2B4C"/>
          <w:sz w:val="24"/>
          <w:szCs w:val="24"/>
        </w:rPr>
        <w:t>Effective</w:t>
      </w:r>
      <w:r w:rsidR="0091791A">
        <w:rPr>
          <w:rFonts w:ascii="Arial" w:hAnsi="Arial" w:cs="Arial"/>
          <w:b/>
          <w:bCs/>
          <w:color w:val="1C2B4C"/>
          <w:sz w:val="24"/>
          <w:szCs w:val="24"/>
        </w:rPr>
        <w:t xml:space="preserve">: </w:t>
      </w:r>
      <w:r w:rsidRPr="0091791A">
        <w:rPr>
          <w:rFonts w:ascii="Arial" w:hAnsi="Arial" w:cs="Arial"/>
          <w:color w:val="1C2B4C"/>
          <w:sz w:val="24"/>
          <w:szCs w:val="24"/>
        </w:rPr>
        <w:t>January 1, 2026</w:t>
      </w:r>
    </w:p>
    <w:p w14:paraId="2FD7348C" w14:textId="77777777" w:rsidR="0091791A" w:rsidRDefault="0091791A" w:rsidP="0091791A">
      <w:pPr>
        <w:rPr>
          <w:rFonts w:ascii="Arial" w:hAnsi="Arial" w:cs="Arial"/>
          <w:color w:val="1C2B4C"/>
        </w:rPr>
      </w:pPr>
    </w:p>
    <w:p w14:paraId="02FB0660" w14:textId="25A46C30" w:rsidR="000F1D9B" w:rsidRPr="0091791A" w:rsidRDefault="000F1D9B" w:rsidP="0091791A">
      <w:pPr>
        <w:rPr>
          <w:rFonts w:ascii="Arial" w:hAnsi="Arial" w:cs="Arial"/>
          <w:b/>
          <w:bCs/>
          <w:color w:val="1C2B4C"/>
          <w:sz w:val="24"/>
          <w:szCs w:val="24"/>
        </w:rPr>
      </w:pPr>
      <w:r w:rsidRPr="0091791A">
        <w:rPr>
          <w:rFonts w:ascii="Arial" w:hAnsi="Arial" w:cs="Arial"/>
          <w:color w:val="1C2B4C"/>
        </w:rPr>
        <w:t>HB 1121 allows a 16- or 17-year-old minor to work up to 48 hours a week if the minor is enrolled in a bona fide college program or a career and technical education program where the</w:t>
      </w:r>
      <w:r w:rsidR="00DA6C1E" w:rsidRPr="0091791A">
        <w:rPr>
          <w:rFonts w:ascii="Arial" w:hAnsi="Arial" w:cs="Arial"/>
          <w:color w:val="1C2B4C"/>
        </w:rPr>
        <w:t>y</w:t>
      </w:r>
      <w:r w:rsidRPr="0091791A">
        <w:rPr>
          <w:rFonts w:ascii="Arial" w:hAnsi="Arial" w:cs="Arial"/>
          <w:color w:val="1C2B4C"/>
        </w:rPr>
        <w:t xml:space="preserve"> perform</w:t>
      </w:r>
      <w:r w:rsidR="00DA6C1E" w:rsidRPr="0091791A">
        <w:rPr>
          <w:rFonts w:ascii="Arial" w:hAnsi="Arial" w:cs="Arial"/>
          <w:color w:val="1C2B4C"/>
        </w:rPr>
        <w:t xml:space="preserve"> work</w:t>
      </w:r>
      <w:r w:rsidRPr="0091791A">
        <w:rPr>
          <w:rFonts w:ascii="Arial" w:hAnsi="Arial" w:cs="Arial"/>
          <w:color w:val="1C2B4C"/>
        </w:rPr>
        <w:t xml:space="preserve"> for an employer approved by the program. A career and technical education program is a work-based learning program approved by the Office of Superintendent of Public Instruction or the minor's school district. </w:t>
      </w:r>
    </w:p>
    <w:p w14:paraId="733049D1" w14:textId="3D442FD4" w:rsidR="000F1D9B" w:rsidRPr="00DA6C1E" w:rsidRDefault="000F1D9B" w:rsidP="000F1D9B">
      <w:pPr>
        <w:rPr>
          <w:rFonts w:ascii="Arial" w:hAnsi="Arial" w:cs="Arial"/>
          <w:b/>
          <w:bCs/>
          <w:i/>
          <w:iCs/>
          <w:color w:val="1C2B4C"/>
        </w:rPr>
      </w:pPr>
    </w:p>
    <w:bookmarkEnd w:id="8"/>
    <w:p w14:paraId="746B4753" w14:textId="77777777" w:rsidR="000F1D9B" w:rsidRPr="00DA6C1E" w:rsidRDefault="000F1D9B">
      <w:pPr>
        <w:rPr>
          <w:rFonts w:ascii="Arial" w:hAnsi="Arial" w:cs="Arial"/>
          <w:b/>
          <w:bCs/>
          <w:i/>
          <w:iCs/>
          <w:color w:val="1C2B4C"/>
        </w:rPr>
      </w:pPr>
    </w:p>
    <w:p w14:paraId="0FDFC5D1" w14:textId="77777777" w:rsidR="000F1D9B" w:rsidRPr="00DA6C1E" w:rsidRDefault="000F1D9B" w:rsidP="00D6502E">
      <w:pPr>
        <w:widowControl/>
        <w:autoSpaceDE/>
        <w:autoSpaceDN/>
        <w:ind w:left="360"/>
        <w:contextualSpacing/>
        <w:rPr>
          <w:rFonts w:ascii="Arial" w:eastAsia="Times New Roman" w:hAnsi="Arial" w:cs="Arial"/>
          <w:color w:val="1C2B4C"/>
          <w:sz w:val="20"/>
          <w:szCs w:val="20"/>
        </w:rPr>
      </w:pPr>
    </w:p>
    <w:p w14:paraId="3B7DECFA" w14:textId="3B68A71E" w:rsidR="00252BE1" w:rsidRPr="00DA6C1E" w:rsidRDefault="00252BE1" w:rsidP="00434718">
      <w:pPr>
        <w:rPr>
          <w:rFonts w:ascii="Arial" w:hAnsi="Arial" w:cs="Arial"/>
          <w:color w:val="1C2B4C"/>
        </w:rPr>
      </w:pPr>
    </w:p>
    <w:sectPr w:rsidR="00252BE1" w:rsidRPr="00DA6C1E" w:rsidSect="009D41FF">
      <w:headerReference w:type="default" r:id="rId14"/>
      <w:footerReference w:type="default" r:id="rId15"/>
      <w:type w:val="continuous"/>
      <w:pgSz w:w="12240" w:h="15840"/>
      <w:pgMar w:top="1814" w:right="418" w:bottom="418" w:left="461"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4DFD" w14:textId="77777777" w:rsidR="00AD4E46" w:rsidRDefault="00AD4E46">
      <w:r>
        <w:separator/>
      </w:r>
    </w:p>
  </w:endnote>
  <w:endnote w:type="continuationSeparator" w:id="0">
    <w:p w14:paraId="6DC6A02E" w14:textId="77777777" w:rsidR="00AD4E46" w:rsidRDefault="00AD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9" w:type="pct"/>
      <w:jc w:val="center"/>
      <w:tblCellMar>
        <w:top w:w="144" w:type="dxa"/>
        <w:left w:w="115" w:type="dxa"/>
        <w:bottom w:w="144" w:type="dxa"/>
        <w:right w:w="115" w:type="dxa"/>
      </w:tblCellMar>
      <w:tblLook w:val="04A0" w:firstRow="1" w:lastRow="0" w:firstColumn="1" w:lastColumn="0" w:noHBand="0" w:noVBand="1"/>
    </w:tblPr>
    <w:tblGrid>
      <w:gridCol w:w="5745"/>
      <w:gridCol w:w="6454"/>
    </w:tblGrid>
    <w:tr w:rsidR="00D43E86" w14:paraId="2C0816B8" w14:textId="77777777" w:rsidTr="00D43E86">
      <w:trPr>
        <w:trHeight w:hRule="exact" w:val="115"/>
        <w:jc w:val="center"/>
      </w:trPr>
      <w:tc>
        <w:tcPr>
          <w:tcW w:w="5802" w:type="dxa"/>
          <w:shd w:val="clear" w:color="auto" w:fill="E89613"/>
          <w:tcMar>
            <w:top w:w="0" w:type="dxa"/>
            <w:bottom w:w="0" w:type="dxa"/>
          </w:tcMar>
        </w:tcPr>
        <w:p w14:paraId="2151CA04" w14:textId="77777777" w:rsidR="00D43E86" w:rsidRDefault="00D43E86">
          <w:pPr>
            <w:pStyle w:val="Header"/>
            <w:tabs>
              <w:tab w:val="clear" w:pos="4680"/>
              <w:tab w:val="clear" w:pos="9360"/>
            </w:tabs>
            <w:rPr>
              <w:caps/>
              <w:sz w:val="18"/>
            </w:rPr>
          </w:pPr>
        </w:p>
      </w:tc>
      <w:tc>
        <w:tcPr>
          <w:tcW w:w="6643" w:type="dxa"/>
          <w:shd w:val="clear" w:color="auto" w:fill="E89613"/>
          <w:tcMar>
            <w:top w:w="0" w:type="dxa"/>
            <w:bottom w:w="0" w:type="dxa"/>
          </w:tcMar>
        </w:tcPr>
        <w:p w14:paraId="59BFBED0" w14:textId="7756D3AE" w:rsidR="00D43E86" w:rsidRDefault="00D43E86">
          <w:pPr>
            <w:pStyle w:val="Header"/>
            <w:tabs>
              <w:tab w:val="clear" w:pos="4680"/>
              <w:tab w:val="clear" w:pos="9360"/>
            </w:tabs>
            <w:jc w:val="right"/>
            <w:rPr>
              <w:caps/>
              <w:sz w:val="18"/>
            </w:rPr>
          </w:pPr>
        </w:p>
      </w:tc>
    </w:tr>
    <w:tr w:rsidR="00D43E86" w14:paraId="27263B3B" w14:textId="77777777" w:rsidTr="00D43E86">
      <w:trPr>
        <w:jc w:val="center"/>
      </w:trPr>
      <w:tc>
        <w:tcPr>
          <w:tcW w:w="5802" w:type="dxa"/>
          <w:vAlign w:val="center"/>
        </w:tcPr>
        <w:p w14:paraId="4D5C4C90" w14:textId="27680EC4" w:rsidR="00D43E86" w:rsidRDefault="00D43E86">
          <w:pPr>
            <w:pStyle w:val="Footer"/>
            <w:tabs>
              <w:tab w:val="clear" w:pos="4680"/>
              <w:tab w:val="clear" w:pos="9360"/>
            </w:tabs>
            <w:rPr>
              <w:caps/>
              <w:color w:val="808080" w:themeColor="background1" w:themeShade="80"/>
              <w:sz w:val="18"/>
              <w:szCs w:val="18"/>
            </w:rPr>
          </w:pPr>
          <w:r>
            <w:rPr>
              <w:rFonts w:ascii="Arial" w:hAnsi="Arial" w:cs="Arial"/>
              <w:caps/>
              <w:noProof/>
              <w:color w:val="002060"/>
              <w:sz w:val="20"/>
              <w:szCs w:val="20"/>
            </w:rPr>
            <w:drawing>
              <wp:anchor distT="0" distB="0" distL="114300" distR="114300" simplePos="0" relativeHeight="251658240" behindDoc="1" locked="0" layoutInCell="1" allowOverlap="1" wp14:anchorId="215AA7E7" wp14:editId="0CE0838B">
                <wp:simplePos x="0" y="0"/>
                <wp:positionH relativeFrom="column">
                  <wp:posOffset>271780</wp:posOffset>
                </wp:positionH>
                <wp:positionV relativeFrom="paragraph">
                  <wp:posOffset>-16510</wp:posOffset>
                </wp:positionV>
                <wp:extent cx="2322830" cy="279400"/>
                <wp:effectExtent l="0" t="0" r="1270" b="6350"/>
                <wp:wrapTopAndBottom/>
                <wp:docPr id="13050974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279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6643" w:type="dxa"/>
          <w:vAlign w:val="center"/>
        </w:tcPr>
        <w:p w14:paraId="68F2013C" w14:textId="77777777" w:rsidR="00D43E86" w:rsidRPr="00D43E86" w:rsidRDefault="00D43E86" w:rsidP="00D43E86">
          <w:pPr>
            <w:pStyle w:val="Footer"/>
            <w:tabs>
              <w:tab w:val="clear" w:pos="4680"/>
              <w:tab w:val="clear" w:pos="9360"/>
            </w:tabs>
            <w:jc w:val="center"/>
            <w:rPr>
              <w:rFonts w:ascii="Arial" w:hAnsi="Arial" w:cs="Arial"/>
              <w:caps/>
              <w:color w:val="808080" w:themeColor="background1" w:themeShade="80"/>
              <w:sz w:val="20"/>
              <w:szCs w:val="20"/>
            </w:rPr>
          </w:pPr>
          <w:r w:rsidRPr="00D43E86">
            <w:rPr>
              <w:rFonts w:ascii="Arial" w:hAnsi="Arial" w:cs="Arial"/>
              <w:caps/>
              <w:color w:val="002060"/>
              <w:sz w:val="20"/>
              <w:szCs w:val="20"/>
            </w:rPr>
            <w:t xml:space="preserve">                                                                                         </w:t>
          </w:r>
          <w:r w:rsidRPr="00D43E86">
            <w:rPr>
              <w:rFonts w:ascii="Arial" w:hAnsi="Arial" w:cs="Arial"/>
              <w:caps/>
              <w:color w:val="002060"/>
              <w:sz w:val="20"/>
              <w:szCs w:val="20"/>
            </w:rPr>
            <w:fldChar w:fldCharType="begin"/>
          </w:r>
          <w:r w:rsidRPr="00D43E86">
            <w:rPr>
              <w:rFonts w:ascii="Arial" w:hAnsi="Arial" w:cs="Arial"/>
              <w:caps/>
              <w:color w:val="002060"/>
              <w:sz w:val="20"/>
              <w:szCs w:val="20"/>
            </w:rPr>
            <w:instrText xml:space="preserve"> PAGE   \* MERGEFORMAT </w:instrText>
          </w:r>
          <w:r w:rsidRPr="00D43E86">
            <w:rPr>
              <w:rFonts w:ascii="Arial" w:hAnsi="Arial" w:cs="Arial"/>
              <w:caps/>
              <w:color w:val="002060"/>
              <w:sz w:val="20"/>
              <w:szCs w:val="20"/>
            </w:rPr>
            <w:fldChar w:fldCharType="separate"/>
          </w:r>
          <w:r w:rsidRPr="00D43E86">
            <w:rPr>
              <w:rFonts w:ascii="Arial" w:hAnsi="Arial" w:cs="Arial"/>
              <w:caps/>
              <w:noProof/>
              <w:color w:val="002060"/>
              <w:sz w:val="20"/>
              <w:szCs w:val="20"/>
            </w:rPr>
            <w:t>2</w:t>
          </w:r>
          <w:r w:rsidRPr="00D43E86">
            <w:rPr>
              <w:rFonts w:ascii="Arial" w:hAnsi="Arial" w:cs="Arial"/>
              <w:caps/>
              <w:noProof/>
              <w:color w:val="002060"/>
              <w:sz w:val="20"/>
              <w:szCs w:val="20"/>
            </w:rPr>
            <w:fldChar w:fldCharType="end"/>
          </w:r>
        </w:p>
      </w:tc>
    </w:tr>
  </w:tbl>
  <w:p w14:paraId="06F153C5" w14:textId="69BC137C" w:rsidR="006B4AB8" w:rsidRPr="00D43E86" w:rsidRDefault="006B4AB8" w:rsidP="00D43E86">
    <w:pPr>
      <w:pStyle w:val="Footer"/>
      <w:tabs>
        <w:tab w:val="clear" w:pos="4680"/>
        <w:tab w:val="clear" w:pos="9360"/>
        <w:tab w:val="left" w:pos="2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0D09" w14:textId="77777777" w:rsidR="00AD4E46" w:rsidRDefault="00AD4E46">
      <w:r>
        <w:separator/>
      </w:r>
    </w:p>
  </w:footnote>
  <w:footnote w:type="continuationSeparator" w:id="0">
    <w:p w14:paraId="014DF088" w14:textId="77777777" w:rsidR="00AD4E46" w:rsidRDefault="00AD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DA4" w14:textId="341078F9" w:rsidR="00D43E86" w:rsidRDefault="00D43E86" w:rsidP="00376277">
    <w:pPr>
      <w:pStyle w:val="Header"/>
    </w:pPr>
    <w:r>
      <w:rPr>
        <w:noProof/>
      </w:rPr>
      <mc:AlternateContent>
        <mc:Choice Requires="wps">
          <w:drawing>
            <wp:anchor distT="0" distB="0" distL="0" distR="0" simplePos="0" relativeHeight="251668480" behindDoc="0" locked="0" layoutInCell="1" allowOverlap="1" wp14:anchorId="32146A78" wp14:editId="141104B7">
              <wp:simplePos x="0" y="0"/>
              <wp:positionH relativeFrom="page">
                <wp:posOffset>7620</wp:posOffset>
              </wp:positionH>
              <wp:positionV relativeFrom="page">
                <wp:posOffset>0</wp:posOffset>
              </wp:positionV>
              <wp:extent cx="8054340" cy="464820"/>
              <wp:effectExtent l="0" t="0" r="3810" b="0"/>
              <wp:wrapNone/>
              <wp:docPr id="89188524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4340" cy="464820"/>
                      </a:xfrm>
                      <a:custGeom>
                        <a:avLst/>
                        <a:gdLst/>
                        <a:ahLst/>
                        <a:cxnLst/>
                        <a:rect l="l" t="t" r="r" b="b"/>
                        <a:pathLst>
                          <a:path w="7772400" h="210820">
                            <a:moveTo>
                              <a:pt x="0" y="0"/>
                            </a:moveTo>
                            <a:lnTo>
                              <a:pt x="0" y="210311"/>
                            </a:lnTo>
                            <a:lnTo>
                              <a:pt x="7772400" y="210311"/>
                            </a:lnTo>
                            <a:lnTo>
                              <a:pt x="7772400" y="0"/>
                            </a:lnTo>
                            <a:lnTo>
                              <a:pt x="0" y="0"/>
                            </a:lnTo>
                            <a:close/>
                          </a:path>
                        </a:pathLst>
                      </a:custGeom>
                      <a:solidFill>
                        <a:srgbClr val="1C2B4C"/>
                      </a:solidFill>
                    </wps:spPr>
                    <wps:txbx>
                      <w:txbxContent>
                        <w:p w14:paraId="65F9A52C" w14:textId="77777777" w:rsidR="00D43E86" w:rsidRDefault="00D43E86" w:rsidP="00D43E86">
                          <w:pPr>
                            <w:jc w:val="center"/>
                          </w:pPr>
                        </w:p>
                        <w:p w14:paraId="1876B812" w14:textId="7D6E183A" w:rsidR="00D43E86" w:rsidRPr="00D43E86" w:rsidRDefault="00D43E86" w:rsidP="00D43E86">
                          <w:pPr>
                            <w:jc w:val="center"/>
                            <w:rPr>
                              <w:rFonts w:ascii="Arial" w:hAnsi="Arial" w:cs="Arial"/>
                              <w:b/>
                              <w:bCs/>
                              <w:sz w:val="24"/>
                              <w:szCs w:val="24"/>
                            </w:rPr>
                          </w:pPr>
                          <w:r w:rsidRPr="00D43E86">
                            <w:rPr>
                              <w:rFonts w:ascii="Arial" w:hAnsi="Arial" w:cs="Arial"/>
                              <w:b/>
                              <w:bCs/>
                              <w:sz w:val="24"/>
                              <w:szCs w:val="24"/>
                            </w:rPr>
                            <w:t>202</w:t>
                          </w:r>
                          <w:r w:rsidR="003E32E2">
                            <w:rPr>
                              <w:rFonts w:ascii="Arial" w:hAnsi="Arial" w:cs="Arial"/>
                              <w:b/>
                              <w:bCs/>
                              <w:sz w:val="24"/>
                              <w:szCs w:val="24"/>
                            </w:rPr>
                            <w:t xml:space="preserve">6 WASHINGTON </w:t>
                          </w:r>
                          <w:r w:rsidRPr="00D43E86">
                            <w:rPr>
                              <w:rFonts w:ascii="Arial" w:hAnsi="Arial" w:cs="Arial"/>
                              <w:b/>
                              <w:bCs/>
                              <w:sz w:val="24"/>
                              <w:szCs w:val="24"/>
                            </w:rPr>
                            <w:t>EMPLOYMENT LAW GUIDE</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46A78" id="_x0000_s1027" style="position:absolute;margin-left:.6pt;margin-top:0;width:634.2pt;height:36.6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72400,210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h1MQIAAMoEAAAOAAAAZHJzL2Uyb0RvYy54bWysVMFu2zAMvQ/YPwi6L3Zcrw2MOMWWosOA&#10;oivQFDvLshwbk0VNUmLn70fJkRu0pw27SJT5RD0+kl7fjr0kR2FsB6qky0VKiVAc6k7tS/qyu/+0&#10;osQ6pmomQYmSnoSlt5uPH9aDLkQGLchaGIJBlC0GXdLWOV0kieWt6JldgBYKnQ2Ynjk8mn1SGzZg&#10;9F4mWZpeJwOYWhvgwlr8ejc56SbEbxrB3Y+mscIRWVLk5sJqwlr5NdmsWbE3TLcdP9Ng/8CiZ53C&#10;R+dQd8wxcjDdu1B9xw1YaNyCQ59A03RchBwwm2X6JpvnlmkRckFxrJ5lsv8vLH88Pusn46lb/QD8&#10;l0VFkkHbYvb4gz1jxsb0HovEyRhUPM0qitERjh9X6ef8KkexOfry63yVBZkTVsTb/GDdNwEhEjs+&#10;WDdVoY4Wa6PFRxVNg7X0VZShio4SrKKhBKtYTVXUzPl7np43yVDSm5ubLE+RSlvSbJl6Jt7dw1Hs&#10;IADdmzSQ5atXqvcoDHO1XPoXERoBcdch3Pwq5v+X8KhUDBj3KTAmEuW+eJxLsGLi4/MOxGYtEHep&#10;tgXZ1fedlD55a/bVVhpyZCjrcpt9zbfnvC5goRem8vtGcGM14lverKA+PRky4PCU1P4+MCMokd8V&#10;dqeftGiYaFTRME5uIcxjKIGxbjf+ZEYTjWZJHTbSI8TeZ0XsEEzFAyasv6ngy8FB0/n2CTQnRucD&#10;DkyQ4jzcfiIvzwH1+gva/AEAAP//AwBQSwMEFAAGAAgAAAAhAB/apQjbAAAABgEAAA8AAABkcnMv&#10;ZG93bnJldi54bWxMj8FOwzAQRO9I/IO1SFwQdUhp2oY4VQVC3CoR+AAnXpKo8TrYbpv+PdsTPY5m&#10;NPOm2Ex2EEf0oXek4GmWgEBqnOmpVfD99f64AhGiJqMHR6jgjAE25e1NoXPjTvSJxyq2gkso5FpB&#10;F+OYSxmaDq0OMzcisffjvNWRpW+l8frE5XaQaZJk0uqeeKHTI7522Oyrg1Ww0Lt6MR+3vw9Yfbz5&#10;9fM52e8qpe7vpu0LiIhT/A/DBZ/RoWSm2h3IBDGwTjmogP9czDRbZyBqBct5CrIs5DV++QcAAP//&#10;AwBQSwECLQAUAAYACAAAACEAtoM4kv4AAADhAQAAEwAAAAAAAAAAAAAAAAAAAAAAW0NvbnRlbnRf&#10;VHlwZXNdLnhtbFBLAQItABQABgAIAAAAIQA4/SH/1gAAAJQBAAALAAAAAAAAAAAAAAAAAC8BAABf&#10;cmVscy8ucmVsc1BLAQItABQABgAIAAAAIQCXp6h1MQIAAMoEAAAOAAAAAAAAAAAAAAAAAC4CAABk&#10;cnMvZTJvRG9jLnhtbFBLAQItABQABgAIAAAAIQAf2qUI2wAAAAYBAAAPAAAAAAAAAAAAAAAAAIsE&#10;AABkcnMvZG93bnJldi54bWxQSwUGAAAAAAQABADzAAAAkwUAAAAA&#10;" adj="-11796480,,5400" path="m,l,210311r7772400,l7772400,,,xe" fillcolor="#1c2b4c" stroked="f">
              <v:stroke joinstyle="miter"/>
              <v:formulas/>
              <v:path arrowok="t" o:connecttype="custom" textboxrect="0,0,7772400,210820"/>
              <v:textbox inset="0,0,0,0">
                <w:txbxContent>
                  <w:p w14:paraId="65F9A52C" w14:textId="77777777" w:rsidR="00D43E86" w:rsidRDefault="00D43E86" w:rsidP="00D43E86">
                    <w:pPr>
                      <w:jc w:val="center"/>
                    </w:pPr>
                  </w:p>
                  <w:p w14:paraId="1876B812" w14:textId="7D6E183A" w:rsidR="00D43E86" w:rsidRPr="00D43E86" w:rsidRDefault="00D43E86" w:rsidP="00D43E86">
                    <w:pPr>
                      <w:jc w:val="center"/>
                      <w:rPr>
                        <w:rFonts w:ascii="Arial" w:hAnsi="Arial" w:cs="Arial"/>
                        <w:b/>
                        <w:bCs/>
                        <w:sz w:val="24"/>
                        <w:szCs w:val="24"/>
                      </w:rPr>
                    </w:pPr>
                    <w:r w:rsidRPr="00D43E86">
                      <w:rPr>
                        <w:rFonts w:ascii="Arial" w:hAnsi="Arial" w:cs="Arial"/>
                        <w:b/>
                        <w:bCs/>
                        <w:sz w:val="24"/>
                        <w:szCs w:val="24"/>
                      </w:rPr>
                      <w:t>202</w:t>
                    </w:r>
                    <w:r w:rsidR="003E32E2">
                      <w:rPr>
                        <w:rFonts w:ascii="Arial" w:hAnsi="Arial" w:cs="Arial"/>
                        <w:b/>
                        <w:bCs/>
                        <w:sz w:val="24"/>
                        <w:szCs w:val="24"/>
                      </w:rPr>
                      <w:t xml:space="preserve">6 WASHINGTON </w:t>
                    </w:r>
                    <w:r w:rsidRPr="00D43E86">
                      <w:rPr>
                        <w:rFonts w:ascii="Arial" w:hAnsi="Arial" w:cs="Arial"/>
                        <w:b/>
                        <w:bCs/>
                        <w:sz w:val="24"/>
                        <w:szCs w:val="24"/>
                      </w:rPr>
                      <w:t>EMPLOYMENT LAW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129"/>
    <w:multiLevelType w:val="hybridMultilevel"/>
    <w:tmpl w:val="AD565C96"/>
    <w:lvl w:ilvl="0" w:tplc="47C6EAD4">
      <w:start w:val="1"/>
      <w:numFmt w:val="bullet"/>
      <w:lvlText w:val="-"/>
      <w:lvlJc w:val="left"/>
      <w:pPr>
        <w:ind w:left="720" w:hanging="360"/>
      </w:pPr>
      <w:rPr>
        <w:rFonts w:ascii="Arial" w:eastAsiaTheme="minorHAnsi" w:hAnsi="Arial" w:cs="Arial" w:hint="default"/>
        <w:color w:val="E896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859BA"/>
    <w:multiLevelType w:val="hybridMultilevel"/>
    <w:tmpl w:val="F7AC14A6"/>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27456"/>
    <w:multiLevelType w:val="hybridMultilevel"/>
    <w:tmpl w:val="9AE0EB30"/>
    <w:lvl w:ilvl="0" w:tplc="56EE3EF6">
      <w:start w:val="1"/>
      <w:numFmt w:val="bullet"/>
      <w:lvlText w:val=""/>
      <w:lvlJc w:val="left"/>
      <w:pPr>
        <w:ind w:left="360" w:hanging="360"/>
      </w:pPr>
      <w:rPr>
        <w:rFonts w:ascii="Wingdings" w:hAnsi="Wingdings" w:hint="default"/>
        <w:b w:val="0"/>
        <w:i w:val="0"/>
        <w:color w:val="E89613"/>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A05333"/>
    <w:multiLevelType w:val="hybridMultilevel"/>
    <w:tmpl w:val="4F54BF1E"/>
    <w:lvl w:ilvl="0" w:tplc="56B83210">
      <w:start w:val="1"/>
      <w:numFmt w:val="bullet"/>
      <w:pStyle w:val="Style1"/>
      <w:lvlText w:val=""/>
      <w:lvlJc w:val="left"/>
      <w:pPr>
        <w:ind w:left="360" w:hanging="360"/>
      </w:pPr>
      <w:rPr>
        <w:rFonts w:ascii="Wingdings" w:hAnsi="Wingdings" w:hint="default"/>
        <w:b w:val="0"/>
        <w:i w:val="0"/>
        <w:color w:val="E89613"/>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B9653D"/>
    <w:multiLevelType w:val="hybridMultilevel"/>
    <w:tmpl w:val="6DBE765E"/>
    <w:lvl w:ilvl="0" w:tplc="FFFFFFFF">
      <w:start w:val="1"/>
      <w:numFmt w:val="bullet"/>
      <w:lvlText w:val="-"/>
      <w:lvlJc w:val="left"/>
      <w:pPr>
        <w:ind w:left="720" w:hanging="360"/>
      </w:pPr>
      <w:rPr>
        <w:rFonts w:ascii="Arial" w:hAnsi="Arial" w:hint="default"/>
        <w:color w:val="E89613"/>
      </w:rPr>
    </w:lvl>
    <w:lvl w:ilvl="1" w:tplc="47C6EAD4">
      <w:start w:val="1"/>
      <w:numFmt w:val="bullet"/>
      <w:lvlText w:val="-"/>
      <w:lvlJc w:val="left"/>
      <w:pPr>
        <w:ind w:left="1080" w:hanging="360"/>
      </w:pPr>
      <w:rPr>
        <w:rFonts w:ascii="Arial" w:eastAsiaTheme="minorHAnsi" w:hAnsi="Arial" w:cs="Arial" w:hint="default"/>
        <w:color w:val="E8961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F81225"/>
    <w:multiLevelType w:val="hybridMultilevel"/>
    <w:tmpl w:val="4F1401AC"/>
    <w:lvl w:ilvl="0" w:tplc="FFFFFFFF">
      <w:start w:val="1"/>
      <w:numFmt w:val="bullet"/>
      <w:lvlText w:val="-"/>
      <w:lvlJc w:val="left"/>
      <w:pPr>
        <w:ind w:left="720" w:hanging="360"/>
      </w:pPr>
      <w:rPr>
        <w:rFonts w:ascii="Arial" w:eastAsiaTheme="minorHAnsi" w:hAnsi="Arial" w:cs="Arial" w:hint="default"/>
        <w:color w:val="E89613"/>
      </w:rPr>
    </w:lvl>
    <w:lvl w:ilvl="1" w:tplc="184EF1D8">
      <w:start w:val="1"/>
      <w:numFmt w:val="bullet"/>
      <w:lvlText w:val="•"/>
      <w:lvlJc w:val="left"/>
      <w:pPr>
        <w:ind w:left="144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24326"/>
    <w:multiLevelType w:val="hybridMultilevel"/>
    <w:tmpl w:val="EA4AC184"/>
    <w:lvl w:ilvl="0" w:tplc="47C6EAD4">
      <w:start w:val="1"/>
      <w:numFmt w:val="bullet"/>
      <w:lvlText w:val="-"/>
      <w:lvlJc w:val="left"/>
      <w:pPr>
        <w:ind w:left="720" w:hanging="360"/>
      </w:pPr>
      <w:rPr>
        <w:rFonts w:ascii="Arial" w:eastAsiaTheme="minorHAnsi" w:hAnsi="Arial" w:cs="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85A12"/>
    <w:multiLevelType w:val="hybridMultilevel"/>
    <w:tmpl w:val="B66015C2"/>
    <w:lvl w:ilvl="0" w:tplc="47C6EAD4">
      <w:start w:val="1"/>
      <w:numFmt w:val="bullet"/>
      <w:lvlText w:val="-"/>
      <w:lvlJc w:val="left"/>
      <w:pPr>
        <w:ind w:left="720" w:hanging="360"/>
      </w:pPr>
      <w:rPr>
        <w:rFonts w:ascii="Arial" w:eastAsiaTheme="minorHAnsi" w:hAnsi="Arial" w:cs="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67E0E"/>
    <w:multiLevelType w:val="hybridMultilevel"/>
    <w:tmpl w:val="EF5C6404"/>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804C8"/>
    <w:multiLevelType w:val="hybridMultilevel"/>
    <w:tmpl w:val="C3484CF2"/>
    <w:lvl w:ilvl="0" w:tplc="391A20FA">
      <w:start w:val="1"/>
      <w:numFmt w:val="bullet"/>
      <w:lvlText w:val=""/>
      <w:lvlJc w:val="left"/>
      <w:pPr>
        <w:ind w:left="360" w:hanging="360"/>
      </w:pPr>
      <w:rPr>
        <w:rFonts w:ascii="Wingdings 2" w:hAnsi="Wingdings 2" w:hint="default"/>
        <w:color w:val="E89613"/>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6F52F0"/>
    <w:multiLevelType w:val="hybridMultilevel"/>
    <w:tmpl w:val="05FA8A0C"/>
    <w:lvl w:ilvl="0" w:tplc="025E4924">
      <w:start w:val="1"/>
      <w:numFmt w:val="bullet"/>
      <w:lvlText w:val="-"/>
      <w:lvlJc w:val="left"/>
      <w:pPr>
        <w:ind w:left="720" w:hanging="360"/>
      </w:pPr>
      <w:rPr>
        <w:rFonts w:ascii="Arial" w:hAnsi="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0848"/>
    <w:multiLevelType w:val="hybridMultilevel"/>
    <w:tmpl w:val="592ED27E"/>
    <w:lvl w:ilvl="0" w:tplc="025E4924">
      <w:start w:val="1"/>
      <w:numFmt w:val="bullet"/>
      <w:lvlText w:val="-"/>
      <w:lvlJc w:val="left"/>
      <w:pPr>
        <w:ind w:left="720" w:hanging="360"/>
      </w:pPr>
      <w:rPr>
        <w:rFonts w:ascii="Arial" w:hAnsi="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50C1D"/>
    <w:multiLevelType w:val="hybridMultilevel"/>
    <w:tmpl w:val="F2647F84"/>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0709F"/>
    <w:multiLevelType w:val="hybridMultilevel"/>
    <w:tmpl w:val="87F8CE60"/>
    <w:lvl w:ilvl="0" w:tplc="C172D7EE">
      <w:start w:val="1"/>
      <w:numFmt w:val="bullet"/>
      <w:lvlText w:val=""/>
      <w:lvlJc w:val="left"/>
      <w:pPr>
        <w:ind w:left="360" w:hanging="360"/>
      </w:pPr>
      <w:rPr>
        <w:rFonts w:ascii="Wingdings" w:hAnsi="Wingdings" w:hint="default"/>
        <w:b w:val="0"/>
        <w:i w:val="0"/>
        <w:color w:val="E89613"/>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28769D"/>
    <w:multiLevelType w:val="hybridMultilevel"/>
    <w:tmpl w:val="79EE444C"/>
    <w:lvl w:ilvl="0" w:tplc="FFFFFFFF">
      <w:start w:val="1"/>
      <w:numFmt w:val="bullet"/>
      <w:lvlText w:val="-"/>
      <w:lvlJc w:val="left"/>
      <w:pPr>
        <w:ind w:left="720" w:hanging="360"/>
      </w:pPr>
      <w:rPr>
        <w:rFonts w:ascii="Arial" w:eastAsiaTheme="minorHAnsi" w:hAnsi="Arial" w:cs="Arial" w:hint="default"/>
        <w:color w:val="E89613"/>
      </w:rPr>
    </w:lvl>
    <w:lvl w:ilvl="1" w:tplc="CB2259A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5A4BA8"/>
    <w:multiLevelType w:val="hybridMultilevel"/>
    <w:tmpl w:val="0708391A"/>
    <w:lvl w:ilvl="0" w:tplc="184EF1D8">
      <w:start w:val="1"/>
      <w:numFmt w:val="bullet"/>
      <w:lvlText w:val="•"/>
      <w:lvlJc w:val="left"/>
      <w:pPr>
        <w:ind w:left="720" w:hanging="360"/>
      </w:pPr>
      <w:rPr>
        <w:rFonts w:ascii="Arial" w:hAnsi="Arial" w:hint="default"/>
        <w:color w:val="E997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815820"/>
    <w:multiLevelType w:val="hybridMultilevel"/>
    <w:tmpl w:val="99D2B94A"/>
    <w:lvl w:ilvl="0" w:tplc="025E4924">
      <w:start w:val="1"/>
      <w:numFmt w:val="bullet"/>
      <w:lvlText w:val="-"/>
      <w:lvlJc w:val="left"/>
      <w:pPr>
        <w:tabs>
          <w:tab w:val="num" w:pos="720"/>
        </w:tabs>
        <w:ind w:left="720" w:hanging="360"/>
      </w:pPr>
      <w:rPr>
        <w:rFonts w:ascii="Arial" w:hAnsi="Arial" w:hint="default"/>
        <w:color w:val="E89613"/>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44B08"/>
    <w:multiLevelType w:val="hybridMultilevel"/>
    <w:tmpl w:val="05E4664E"/>
    <w:lvl w:ilvl="0" w:tplc="025E4924">
      <w:start w:val="1"/>
      <w:numFmt w:val="bullet"/>
      <w:lvlText w:val="-"/>
      <w:lvlJc w:val="left"/>
      <w:pPr>
        <w:ind w:left="360" w:hanging="360"/>
      </w:pPr>
      <w:rPr>
        <w:rFonts w:ascii="Arial" w:hAnsi="Arial" w:hint="default"/>
        <w:color w:val="E8961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6F02BA"/>
    <w:multiLevelType w:val="hybridMultilevel"/>
    <w:tmpl w:val="1A14DF58"/>
    <w:lvl w:ilvl="0" w:tplc="FFFFFFFF">
      <w:start w:val="1"/>
      <w:numFmt w:val="bullet"/>
      <w:lvlText w:val="-"/>
      <w:lvlJc w:val="left"/>
      <w:pPr>
        <w:ind w:left="720" w:hanging="360"/>
      </w:pPr>
      <w:rPr>
        <w:rFonts w:ascii="Arial" w:hAnsi="Arial" w:hint="default"/>
        <w:color w:val="E89613"/>
      </w:rPr>
    </w:lvl>
    <w:lvl w:ilvl="1" w:tplc="6FCC7F9C">
      <w:start w:val="1"/>
      <w:numFmt w:val="bullet"/>
      <w:lvlText w:val="-"/>
      <w:lvlJc w:val="left"/>
      <w:pPr>
        <w:ind w:left="1080" w:hanging="360"/>
      </w:pPr>
      <w:rPr>
        <w:rFonts w:ascii="Arial" w:hAnsi="Arial" w:hint="default"/>
        <w:color w:val="1C2B4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0C149C"/>
    <w:multiLevelType w:val="hybridMultilevel"/>
    <w:tmpl w:val="F1F01E4C"/>
    <w:lvl w:ilvl="0" w:tplc="025E4924">
      <w:start w:val="1"/>
      <w:numFmt w:val="bullet"/>
      <w:lvlText w:val="-"/>
      <w:lvlJc w:val="left"/>
      <w:pPr>
        <w:ind w:left="720" w:hanging="360"/>
      </w:pPr>
      <w:rPr>
        <w:rFonts w:ascii="Arial" w:hAnsi="Arial" w:hint="default"/>
        <w:color w:val="E896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181EC7"/>
    <w:multiLevelType w:val="hybridMultilevel"/>
    <w:tmpl w:val="EAEC1B46"/>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45EDE"/>
    <w:multiLevelType w:val="hybridMultilevel"/>
    <w:tmpl w:val="35E033B8"/>
    <w:lvl w:ilvl="0" w:tplc="FFFFFFFF">
      <w:start w:val="1"/>
      <w:numFmt w:val="bullet"/>
      <w:lvlText w:val="-"/>
      <w:lvlJc w:val="left"/>
      <w:pPr>
        <w:ind w:left="720" w:hanging="360"/>
      </w:pPr>
      <w:rPr>
        <w:rFonts w:ascii="Arial" w:hAnsi="Arial" w:hint="default"/>
        <w:color w:val="E89613"/>
      </w:rPr>
    </w:lvl>
    <w:lvl w:ilvl="1" w:tplc="184EF1D8">
      <w:start w:val="1"/>
      <w:numFmt w:val="bullet"/>
      <w:lvlText w:val="•"/>
      <w:lvlJc w:val="left"/>
      <w:pPr>
        <w:ind w:left="72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2C21E4"/>
    <w:multiLevelType w:val="hybridMultilevel"/>
    <w:tmpl w:val="BC9E7F58"/>
    <w:lvl w:ilvl="0" w:tplc="FFFFFFFF">
      <w:start w:val="1"/>
      <w:numFmt w:val="bullet"/>
      <w:lvlText w:val="-"/>
      <w:lvlJc w:val="left"/>
      <w:pPr>
        <w:ind w:left="720" w:hanging="360"/>
      </w:pPr>
      <w:rPr>
        <w:rFonts w:ascii="Arial" w:hAnsi="Arial" w:hint="default"/>
        <w:color w:val="E89613"/>
      </w:rPr>
    </w:lvl>
    <w:lvl w:ilvl="1" w:tplc="184EF1D8">
      <w:start w:val="1"/>
      <w:numFmt w:val="bullet"/>
      <w:lvlText w:val="•"/>
      <w:lvlJc w:val="left"/>
      <w:pPr>
        <w:ind w:left="720" w:hanging="360"/>
      </w:pPr>
      <w:rPr>
        <w:rFonts w:ascii="Arial" w:hAnsi="Arial" w:hint="default"/>
        <w:color w:val="E997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5B25FC"/>
    <w:multiLevelType w:val="hybridMultilevel"/>
    <w:tmpl w:val="CE9E0786"/>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D4C1C"/>
    <w:multiLevelType w:val="hybridMultilevel"/>
    <w:tmpl w:val="F40E679C"/>
    <w:lvl w:ilvl="0" w:tplc="FFFFFFFF">
      <w:start w:val="1"/>
      <w:numFmt w:val="bullet"/>
      <w:lvlText w:val="-"/>
      <w:lvlJc w:val="left"/>
      <w:pPr>
        <w:ind w:left="720" w:hanging="360"/>
      </w:pPr>
      <w:rPr>
        <w:rFonts w:ascii="Arial" w:eastAsiaTheme="minorHAnsi" w:hAnsi="Arial" w:cs="Arial" w:hint="default"/>
        <w:color w:val="E89613"/>
      </w:rPr>
    </w:lvl>
    <w:lvl w:ilvl="1" w:tplc="CB2259A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BDF1E24"/>
    <w:multiLevelType w:val="hybridMultilevel"/>
    <w:tmpl w:val="B99E61D0"/>
    <w:lvl w:ilvl="0" w:tplc="FFFFFFFF">
      <w:start w:val="1"/>
      <w:numFmt w:val="bullet"/>
      <w:lvlText w:val="-"/>
      <w:lvlJc w:val="left"/>
      <w:pPr>
        <w:ind w:left="720" w:hanging="360"/>
      </w:pPr>
      <w:rPr>
        <w:rFonts w:ascii="Arial" w:hAnsi="Arial" w:hint="default"/>
        <w:color w:val="E89613"/>
      </w:rPr>
    </w:lvl>
    <w:lvl w:ilvl="1" w:tplc="6FCC7F9C">
      <w:start w:val="1"/>
      <w:numFmt w:val="bullet"/>
      <w:lvlText w:val="-"/>
      <w:lvlJc w:val="left"/>
      <w:pPr>
        <w:ind w:left="1080" w:hanging="360"/>
      </w:pPr>
      <w:rPr>
        <w:rFonts w:ascii="Arial" w:hAnsi="Arial" w:hint="default"/>
        <w:color w:val="1C2B4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0A582C"/>
    <w:multiLevelType w:val="hybridMultilevel"/>
    <w:tmpl w:val="CE5051D0"/>
    <w:lvl w:ilvl="0" w:tplc="184EF1D8">
      <w:start w:val="1"/>
      <w:numFmt w:val="bullet"/>
      <w:lvlText w:val="•"/>
      <w:lvlJc w:val="left"/>
      <w:pPr>
        <w:ind w:left="1080" w:hanging="360"/>
      </w:pPr>
      <w:rPr>
        <w:rFonts w:ascii="Arial" w:hAnsi="Arial" w:hint="default"/>
        <w:color w:val="E99723"/>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E29785A"/>
    <w:multiLevelType w:val="hybridMultilevel"/>
    <w:tmpl w:val="F0207DBA"/>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523D1"/>
    <w:multiLevelType w:val="hybridMultilevel"/>
    <w:tmpl w:val="0E2269D2"/>
    <w:lvl w:ilvl="0" w:tplc="025E4924">
      <w:start w:val="1"/>
      <w:numFmt w:val="bullet"/>
      <w:lvlText w:val="-"/>
      <w:lvlJc w:val="left"/>
      <w:pPr>
        <w:ind w:left="720" w:hanging="360"/>
      </w:pPr>
      <w:rPr>
        <w:rFonts w:ascii="Arial" w:hAnsi="Arial" w:hint="default"/>
        <w:color w:val="E89613"/>
      </w:rPr>
    </w:lvl>
    <w:lvl w:ilvl="1" w:tplc="47C6EAD4">
      <w:start w:val="1"/>
      <w:numFmt w:val="bullet"/>
      <w:lvlText w:val="-"/>
      <w:lvlJc w:val="left"/>
      <w:pPr>
        <w:ind w:left="1080" w:hanging="360"/>
      </w:pPr>
      <w:rPr>
        <w:rFonts w:ascii="Arial" w:eastAsiaTheme="minorHAnsi" w:hAnsi="Arial" w:cs="Arial" w:hint="default"/>
        <w:color w:val="E8961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F77450"/>
    <w:multiLevelType w:val="hybridMultilevel"/>
    <w:tmpl w:val="B76E9680"/>
    <w:lvl w:ilvl="0" w:tplc="56EE3EF6">
      <w:start w:val="1"/>
      <w:numFmt w:val="bullet"/>
      <w:lvlText w:val=""/>
      <w:lvlJc w:val="left"/>
      <w:pPr>
        <w:ind w:left="360" w:hanging="360"/>
      </w:pPr>
      <w:rPr>
        <w:rFonts w:ascii="Wingdings" w:hAnsi="Wingdings" w:hint="default"/>
        <w:b w:val="0"/>
        <w:i w:val="0"/>
        <w:color w:val="E89613"/>
        <w:sz w:val="28"/>
      </w:rPr>
    </w:lvl>
    <w:lvl w:ilvl="1" w:tplc="47C6EAD4">
      <w:start w:val="1"/>
      <w:numFmt w:val="bullet"/>
      <w:lvlText w:val="-"/>
      <w:lvlJc w:val="left"/>
      <w:pPr>
        <w:ind w:left="1080" w:hanging="360"/>
      </w:pPr>
      <w:rPr>
        <w:rFonts w:ascii="Arial" w:eastAsiaTheme="minorHAnsi" w:hAnsi="Arial" w:cs="Arial" w:hint="default"/>
        <w:color w:val="E89613"/>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A10FAD"/>
    <w:multiLevelType w:val="hybridMultilevel"/>
    <w:tmpl w:val="24A894A6"/>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57267"/>
    <w:multiLevelType w:val="hybridMultilevel"/>
    <w:tmpl w:val="A5F887C4"/>
    <w:lvl w:ilvl="0" w:tplc="025E4924">
      <w:start w:val="1"/>
      <w:numFmt w:val="bullet"/>
      <w:lvlText w:val="-"/>
      <w:lvlJc w:val="left"/>
      <w:pPr>
        <w:ind w:left="720" w:hanging="360"/>
      </w:pPr>
      <w:rPr>
        <w:rFonts w:ascii="Arial" w:hAnsi="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BB170A"/>
    <w:multiLevelType w:val="hybridMultilevel"/>
    <w:tmpl w:val="F8EE8EFE"/>
    <w:lvl w:ilvl="0" w:tplc="47C6EAD4">
      <w:start w:val="1"/>
      <w:numFmt w:val="bullet"/>
      <w:lvlText w:val="-"/>
      <w:lvlJc w:val="left"/>
      <w:pPr>
        <w:tabs>
          <w:tab w:val="num" w:pos="720"/>
        </w:tabs>
        <w:ind w:left="720" w:hanging="360"/>
      </w:pPr>
      <w:rPr>
        <w:rFonts w:ascii="Arial" w:eastAsiaTheme="minorHAnsi" w:hAnsi="Arial" w:cs="Arial" w:hint="default"/>
        <w:color w:val="E89613"/>
      </w:rPr>
    </w:lvl>
    <w:lvl w:ilvl="1" w:tplc="FFFFFFFF">
      <w:start w:val="1"/>
      <w:numFmt w:val="bullet"/>
      <w:lvlText w:val="-"/>
      <w:lvlJc w:val="left"/>
      <w:pPr>
        <w:ind w:left="1080" w:hanging="360"/>
      </w:pPr>
      <w:rPr>
        <w:rFonts w:ascii="Arial" w:eastAsiaTheme="minorHAnsi" w:hAnsi="Arial" w:cs="Arial" w:hint="default"/>
        <w:color w:val="E89613"/>
      </w:rPr>
    </w:lvl>
    <w:lvl w:ilvl="2" w:tplc="FFFFFFFF">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4F57AA5"/>
    <w:multiLevelType w:val="hybridMultilevel"/>
    <w:tmpl w:val="A2E6F26C"/>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4331D"/>
    <w:multiLevelType w:val="hybridMultilevel"/>
    <w:tmpl w:val="889681C0"/>
    <w:lvl w:ilvl="0" w:tplc="391A20FA">
      <w:start w:val="1"/>
      <w:numFmt w:val="bullet"/>
      <w:lvlText w:val=""/>
      <w:lvlJc w:val="left"/>
      <w:pPr>
        <w:ind w:left="360" w:hanging="360"/>
      </w:pPr>
      <w:rPr>
        <w:rFonts w:ascii="Wingdings 2" w:hAnsi="Wingdings 2" w:hint="default"/>
        <w:color w:val="E89613"/>
        <w:sz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AF948BB"/>
    <w:multiLevelType w:val="hybridMultilevel"/>
    <w:tmpl w:val="F7E48CBE"/>
    <w:lvl w:ilvl="0" w:tplc="025E4924">
      <w:start w:val="1"/>
      <w:numFmt w:val="bullet"/>
      <w:lvlText w:val="-"/>
      <w:lvlJc w:val="left"/>
      <w:pPr>
        <w:ind w:left="720" w:hanging="360"/>
      </w:pPr>
      <w:rPr>
        <w:rFonts w:ascii="Arial" w:hAnsi="Arial" w:hint="default"/>
        <w:color w:val="E8961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CED3281"/>
    <w:multiLevelType w:val="hybridMultilevel"/>
    <w:tmpl w:val="77F6826E"/>
    <w:lvl w:ilvl="0" w:tplc="47C6EAD4">
      <w:start w:val="1"/>
      <w:numFmt w:val="bullet"/>
      <w:lvlText w:val="-"/>
      <w:lvlJc w:val="left"/>
      <w:pPr>
        <w:ind w:left="1080" w:hanging="360"/>
      </w:pPr>
      <w:rPr>
        <w:rFonts w:ascii="Arial" w:eastAsiaTheme="minorHAnsi" w:hAnsi="Arial" w:cs="Arial" w:hint="default"/>
        <w:color w:val="E8961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3C08FD"/>
    <w:multiLevelType w:val="hybridMultilevel"/>
    <w:tmpl w:val="E68C1DB0"/>
    <w:lvl w:ilvl="0" w:tplc="025E4924">
      <w:start w:val="1"/>
      <w:numFmt w:val="bullet"/>
      <w:lvlText w:val="-"/>
      <w:lvlJc w:val="left"/>
      <w:pPr>
        <w:ind w:left="720" w:hanging="360"/>
      </w:pPr>
      <w:rPr>
        <w:rFonts w:ascii="Arial" w:hAnsi="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E8150D"/>
    <w:multiLevelType w:val="hybridMultilevel"/>
    <w:tmpl w:val="15D046EE"/>
    <w:lvl w:ilvl="0" w:tplc="025E4924">
      <w:start w:val="1"/>
      <w:numFmt w:val="bullet"/>
      <w:lvlText w:val="-"/>
      <w:lvlJc w:val="left"/>
      <w:pPr>
        <w:tabs>
          <w:tab w:val="num" w:pos="720"/>
        </w:tabs>
        <w:ind w:left="720" w:hanging="360"/>
      </w:pPr>
      <w:rPr>
        <w:rFonts w:ascii="Arial" w:hAnsi="Arial" w:hint="default"/>
        <w:color w:val="E89613"/>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1F8407D"/>
    <w:multiLevelType w:val="hybridMultilevel"/>
    <w:tmpl w:val="3C062748"/>
    <w:lvl w:ilvl="0" w:tplc="FFFFFFFF">
      <w:start w:val="1"/>
      <w:numFmt w:val="bullet"/>
      <w:lvlText w:val="•"/>
      <w:lvlJc w:val="left"/>
      <w:pPr>
        <w:tabs>
          <w:tab w:val="num" w:pos="720"/>
        </w:tabs>
        <w:ind w:left="720" w:hanging="360"/>
      </w:pPr>
      <w:rPr>
        <w:rFonts w:ascii="Times New Roman" w:hAnsi="Times New Roman" w:hint="default"/>
      </w:rPr>
    </w:lvl>
    <w:lvl w:ilvl="1" w:tplc="025E4924">
      <w:start w:val="1"/>
      <w:numFmt w:val="bullet"/>
      <w:lvlText w:val="-"/>
      <w:lvlJc w:val="left"/>
      <w:pPr>
        <w:ind w:left="720" w:hanging="360"/>
      </w:pPr>
      <w:rPr>
        <w:rFonts w:ascii="Arial" w:hAnsi="Arial" w:hint="default"/>
        <w:color w:val="E89613"/>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31267EA"/>
    <w:multiLevelType w:val="hybridMultilevel"/>
    <w:tmpl w:val="EBA0E4A0"/>
    <w:lvl w:ilvl="0" w:tplc="C172D7EE">
      <w:start w:val="1"/>
      <w:numFmt w:val="bullet"/>
      <w:lvlText w:val=""/>
      <w:lvlJc w:val="left"/>
      <w:pPr>
        <w:ind w:left="360" w:hanging="360"/>
      </w:pPr>
      <w:rPr>
        <w:rFonts w:ascii="Wingdings" w:hAnsi="Wingdings" w:hint="default"/>
        <w:b w:val="0"/>
        <w:i w:val="0"/>
        <w:color w:val="E89613"/>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6A1427"/>
    <w:multiLevelType w:val="hybridMultilevel"/>
    <w:tmpl w:val="FCD401C4"/>
    <w:lvl w:ilvl="0" w:tplc="025E4924">
      <w:start w:val="1"/>
      <w:numFmt w:val="bullet"/>
      <w:lvlText w:val="-"/>
      <w:lvlJc w:val="left"/>
      <w:pPr>
        <w:ind w:left="720" w:hanging="360"/>
      </w:pPr>
      <w:rPr>
        <w:rFonts w:ascii="Arial" w:hAnsi="Arial" w:hint="default"/>
        <w:color w:val="E8961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3823D5E"/>
    <w:multiLevelType w:val="hybridMultilevel"/>
    <w:tmpl w:val="5CF8F3D6"/>
    <w:lvl w:ilvl="0" w:tplc="025E4924">
      <w:start w:val="1"/>
      <w:numFmt w:val="bullet"/>
      <w:lvlText w:val="-"/>
      <w:lvlJc w:val="left"/>
      <w:pPr>
        <w:ind w:left="720" w:hanging="360"/>
      </w:pPr>
      <w:rPr>
        <w:rFonts w:ascii="Arial" w:hAnsi="Arial" w:hint="default"/>
        <w:color w:val="E8961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021EAD"/>
    <w:multiLevelType w:val="hybridMultilevel"/>
    <w:tmpl w:val="356AB3D0"/>
    <w:lvl w:ilvl="0" w:tplc="47C6EAD4">
      <w:start w:val="1"/>
      <w:numFmt w:val="bullet"/>
      <w:lvlText w:val="-"/>
      <w:lvlJc w:val="left"/>
      <w:pPr>
        <w:ind w:left="720" w:hanging="360"/>
      </w:pPr>
      <w:rPr>
        <w:rFonts w:ascii="Arial" w:eastAsiaTheme="minorHAnsi" w:hAnsi="Arial" w:cs="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D02AF"/>
    <w:multiLevelType w:val="hybridMultilevel"/>
    <w:tmpl w:val="466C2290"/>
    <w:lvl w:ilvl="0" w:tplc="FFFFFFFF">
      <w:start w:val="1"/>
      <w:numFmt w:val="bullet"/>
      <w:lvlText w:val="-"/>
      <w:lvlJc w:val="left"/>
      <w:pPr>
        <w:ind w:left="720" w:hanging="360"/>
      </w:pPr>
      <w:rPr>
        <w:rFonts w:ascii="Arial" w:hAnsi="Arial" w:hint="default"/>
        <w:color w:val="E89613"/>
      </w:rPr>
    </w:lvl>
    <w:lvl w:ilvl="1" w:tplc="47C6EAD4">
      <w:start w:val="1"/>
      <w:numFmt w:val="bullet"/>
      <w:lvlText w:val="-"/>
      <w:lvlJc w:val="left"/>
      <w:pPr>
        <w:ind w:left="1080" w:hanging="360"/>
      </w:pPr>
      <w:rPr>
        <w:rFonts w:ascii="Arial" w:eastAsiaTheme="minorHAnsi" w:hAnsi="Arial" w:cs="Arial" w:hint="default"/>
        <w:color w:val="E8961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DA462A"/>
    <w:multiLevelType w:val="hybridMultilevel"/>
    <w:tmpl w:val="D530191A"/>
    <w:lvl w:ilvl="0" w:tplc="025E4924">
      <w:start w:val="1"/>
      <w:numFmt w:val="bullet"/>
      <w:lvlText w:val="-"/>
      <w:lvlJc w:val="left"/>
      <w:pPr>
        <w:ind w:left="720" w:hanging="360"/>
      </w:pPr>
      <w:rPr>
        <w:rFonts w:ascii="Arial" w:hAnsi="Arial" w:hint="default"/>
        <w:color w:val="E89613"/>
      </w:rPr>
    </w:lvl>
    <w:lvl w:ilvl="1" w:tplc="6FCC7F9C">
      <w:start w:val="1"/>
      <w:numFmt w:val="bullet"/>
      <w:lvlText w:val="-"/>
      <w:lvlJc w:val="left"/>
      <w:pPr>
        <w:ind w:left="1080" w:hanging="360"/>
      </w:pPr>
      <w:rPr>
        <w:rFonts w:ascii="Arial" w:hAnsi="Arial" w:hint="default"/>
        <w:color w:val="1C2B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1B0ED7"/>
    <w:multiLevelType w:val="hybridMultilevel"/>
    <w:tmpl w:val="F9EECD56"/>
    <w:lvl w:ilvl="0" w:tplc="FFFFFFFF">
      <w:start w:val="1"/>
      <w:numFmt w:val="bullet"/>
      <w:lvlText w:val="-"/>
      <w:lvlJc w:val="left"/>
      <w:pPr>
        <w:ind w:left="720" w:hanging="360"/>
      </w:pPr>
      <w:rPr>
        <w:rFonts w:ascii="Arial" w:hAnsi="Arial" w:hint="default"/>
        <w:color w:val="E89613"/>
      </w:rPr>
    </w:lvl>
    <w:lvl w:ilvl="1" w:tplc="6FCC7F9C">
      <w:start w:val="1"/>
      <w:numFmt w:val="bullet"/>
      <w:lvlText w:val="-"/>
      <w:lvlJc w:val="left"/>
      <w:pPr>
        <w:ind w:left="1080" w:hanging="360"/>
      </w:pPr>
      <w:rPr>
        <w:rFonts w:ascii="Arial" w:hAnsi="Arial" w:hint="default"/>
        <w:color w:val="1C2B4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373A3C"/>
    <w:multiLevelType w:val="hybridMultilevel"/>
    <w:tmpl w:val="D7FC7050"/>
    <w:lvl w:ilvl="0" w:tplc="FFFFFFFF">
      <w:start w:val="1"/>
      <w:numFmt w:val="bullet"/>
      <w:lvlText w:val="-"/>
      <w:lvlJc w:val="left"/>
      <w:pPr>
        <w:ind w:left="720" w:hanging="360"/>
      </w:pPr>
      <w:rPr>
        <w:rFonts w:ascii="Arial" w:hAnsi="Arial" w:hint="default"/>
        <w:color w:val="E89613"/>
      </w:rPr>
    </w:lvl>
    <w:lvl w:ilvl="1" w:tplc="47C6EAD4">
      <w:start w:val="1"/>
      <w:numFmt w:val="bullet"/>
      <w:lvlText w:val="-"/>
      <w:lvlJc w:val="left"/>
      <w:pPr>
        <w:ind w:left="1080" w:hanging="360"/>
      </w:pPr>
      <w:rPr>
        <w:rFonts w:ascii="Arial" w:eastAsiaTheme="minorHAnsi" w:hAnsi="Arial" w:cs="Arial" w:hint="default"/>
        <w:color w:val="E8961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A66ED1"/>
    <w:multiLevelType w:val="hybridMultilevel"/>
    <w:tmpl w:val="BC882738"/>
    <w:lvl w:ilvl="0" w:tplc="6FCC7F9C">
      <w:start w:val="1"/>
      <w:numFmt w:val="bullet"/>
      <w:lvlText w:val="-"/>
      <w:lvlJc w:val="left"/>
      <w:pPr>
        <w:ind w:left="720" w:hanging="360"/>
      </w:pPr>
      <w:rPr>
        <w:rFonts w:ascii="Arial" w:hAnsi="Arial" w:hint="default"/>
        <w:color w:val="1C2B4C"/>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B7D3582"/>
    <w:multiLevelType w:val="hybridMultilevel"/>
    <w:tmpl w:val="00B67DF4"/>
    <w:lvl w:ilvl="0" w:tplc="025E4924">
      <w:start w:val="1"/>
      <w:numFmt w:val="bullet"/>
      <w:lvlText w:val="-"/>
      <w:lvlJc w:val="left"/>
      <w:pPr>
        <w:ind w:left="720" w:hanging="360"/>
      </w:pPr>
      <w:rPr>
        <w:rFonts w:ascii="Arial" w:hAnsi="Arial" w:hint="default"/>
        <w:color w:val="E896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715600">
    <w:abstractNumId w:val="3"/>
  </w:num>
  <w:num w:numId="2" w16cid:durableId="1012344264">
    <w:abstractNumId w:val="13"/>
  </w:num>
  <w:num w:numId="3" w16cid:durableId="1969511745">
    <w:abstractNumId w:val="40"/>
  </w:num>
  <w:num w:numId="4" w16cid:durableId="618491338">
    <w:abstractNumId w:val="20"/>
  </w:num>
  <w:num w:numId="5" w16cid:durableId="75060169">
    <w:abstractNumId w:val="9"/>
  </w:num>
  <w:num w:numId="6" w16cid:durableId="1962762960">
    <w:abstractNumId w:val="11"/>
  </w:num>
  <w:num w:numId="7" w16cid:durableId="241258296">
    <w:abstractNumId w:val="16"/>
  </w:num>
  <w:num w:numId="8" w16cid:durableId="1164391139">
    <w:abstractNumId w:val="45"/>
  </w:num>
  <w:num w:numId="9" w16cid:durableId="1943293650">
    <w:abstractNumId w:val="17"/>
  </w:num>
  <w:num w:numId="10" w16cid:durableId="595594315">
    <w:abstractNumId w:val="48"/>
  </w:num>
  <w:num w:numId="11" w16cid:durableId="445318258">
    <w:abstractNumId w:val="31"/>
  </w:num>
  <w:num w:numId="12" w16cid:durableId="1738551779">
    <w:abstractNumId w:val="8"/>
  </w:num>
  <w:num w:numId="13" w16cid:durableId="1500464879">
    <w:abstractNumId w:val="38"/>
  </w:num>
  <w:num w:numId="14" w16cid:durableId="1622226780">
    <w:abstractNumId w:val="35"/>
  </w:num>
  <w:num w:numId="15" w16cid:durableId="904488413">
    <w:abstractNumId w:val="39"/>
  </w:num>
  <w:num w:numId="16" w16cid:durableId="1300455679">
    <w:abstractNumId w:val="33"/>
  </w:num>
  <w:num w:numId="17" w16cid:durableId="101918893">
    <w:abstractNumId w:val="30"/>
  </w:num>
  <w:num w:numId="18" w16cid:durableId="1484858643">
    <w:abstractNumId w:val="19"/>
  </w:num>
  <w:num w:numId="19" w16cid:durableId="1869295430">
    <w:abstractNumId w:val="27"/>
  </w:num>
  <w:num w:numId="20" w16cid:durableId="1774588427">
    <w:abstractNumId w:val="42"/>
  </w:num>
  <w:num w:numId="21" w16cid:durableId="734206079">
    <w:abstractNumId w:val="49"/>
  </w:num>
  <w:num w:numId="22" w16cid:durableId="174924064">
    <w:abstractNumId w:val="46"/>
  </w:num>
  <w:num w:numId="23" w16cid:durableId="194924913">
    <w:abstractNumId w:val="10"/>
  </w:num>
  <w:num w:numId="24" w16cid:durableId="2054386083">
    <w:abstractNumId w:val="28"/>
  </w:num>
  <w:num w:numId="25" w16cid:durableId="2044211955">
    <w:abstractNumId w:val="25"/>
  </w:num>
  <w:num w:numId="26" w16cid:durableId="983197893">
    <w:abstractNumId w:val="18"/>
  </w:num>
  <w:num w:numId="27" w16cid:durableId="1297641600">
    <w:abstractNumId w:val="23"/>
  </w:num>
  <w:num w:numId="28" w16cid:durableId="160198770">
    <w:abstractNumId w:val="12"/>
  </w:num>
  <w:num w:numId="29" w16cid:durableId="417406466">
    <w:abstractNumId w:val="37"/>
  </w:num>
  <w:num w:numId="30" w16cid:durableId="1397127432">
    <w:abstractNumId w:val="41"/>
  </w:num>
  <w:num w:numId="31" w16cid:durableId="2117603623">
    <w:abstractNumId w:val="29"/>
  </w:num>
  <w:num w:numId="32" w16cid:durableId="799955594">
    <w:abstractNumId w:val="6"/>
  </w:num>
  <w:num w:numId="33" w16cid:durableId="554241227">
    <w:abstractNumId w:val="24"/>
  </w:num>
  <w:num w:numId="34" w16cid:durableId="642083181">
    <w:abstractNumId w:val="14"/>
  </w:num>
  <w:num w:numId="35" w16cid:durableId="880896480">
    <w:abstractNumId w:val="7"/>
  </w:num>
  <w:num w:numId="36" w16cid:durableId="917399779">
    <w:abstractNumId w:val="2"/>
  </w:num>
  <w:num w:numId="37" w16cid:durableId="679041211">
    <w:abstractNumId w:val="0"/>
  </w:num>
  <w:num w:numId="38" w16cid:durableId="1813281362">
    <w:abstractNumId w:val="36"/>
  </w:num>
  <w:num w:numId="39" w16cid:durableId="840198028">
    <w:abstractNumId w:val="44"/>
  </w:num>
  <w:num w:numId="40" w16cid:durableId="593126264">
    <w:abstractNumId w:val="4"/>
  </w:num>
  <w:num w:numId="41" w16cid:durableId="1315403903">
    <w:abstractNumId w:val="47"/>
  </w:num>
  <w:num w:numId="42" w16cid:durableId="569462734">
    <w:abstractNumId w:val="43"/>
  </w:num>
  <w:num w:numId="43" w16cid:durableId="39089706">
    <w:abstractNumId w:val="32"/>
  </w:num>
  <w:num w:numId="44" w16cid:durableId="568199556">
    <w:abstractNumId w:val="34"/>
  </w:num>
  <w:num w:numId="45" w16cid:durableId="751658347">
    <w:abstractNumId w:val="1"/>
  </w:num>
  <w:num w:numId="46" w16cid:durableId="920024229">
    <w:abstractNumId w:val="5"/>
  </w:num>
  <w:num w:numId="47" w16cid:durableId="513223865">
    <w:abstractNumId w:val="15"/>
  </w:num>
  <w:num w:numId="48" w16cid:durableId="1821534567">
    <w:abstractNumId w:val="22"/>
  </w:num>
  <w:num w:numId="49" w16cid:durableId="1087963673">
    <w:abstractNumId w:val="21"/>
  </w:num>
  <w:num w:numId="50" w16cid:durableId="1184785053">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B8"/>
    <w:rsid w:val="00001042"/>
    <w:rsid w:val="00012341"/>
    <w:rsid w:val="000358A6"/>
    <w:rsid w:val="000526C1"/>
    <w:rsid w:val="000705C3"/>
    <w:rsid w:val="000B2DA6"/>
    <w:rsid w:val="000C4CE4"/>
    <w:rsid w:val="000C5BE5"/>
    <w:rsid w:val="000C7F4B"/>
    <w:rsid w:val="000D40CD"/>
    <w:rsid w:val="000E0E6D"/>
    <w:rsid w:val="000E4BAB"/>
    <w:rsid w:val="000F1C1D"/>
    <w:rsid w:val="000F1D9B"/>
    <w:rsid w:val="000F6CB8"/>
    <w:rsid w:val="0010650F"/>
    <w:rsid w:val="00111951"/>
    <w:rsid w:val="00112AE8"/>
    <w:rsid w:val="00113BB9"/>
    <w:rsid w:val="00130137"/>
    <w:rsid w:val="00137AF2"/>
    <w:rsid w:val="001418FE"/>
    <w:rsid w:val="0015037E"/>
    <w:rsid w:val="001757CF"/>
    <w:rsid w:val="001772A8"/>
    <w:rsid w:val="00177B22"/>
    <w:rsid w:val="00195540"/>
    <w:rsid w:val="00196F06"/>
    <w:rsid w:val="001A5A9D"/>
    <w:rsid w:val="001E043A"/>
    <w:rsid w:val="001F0DD0"/>
    <w:rsid w:val="001F526F"/>
    <w:rsid w:val="00204932"/>
    <w:rsid w:val="00211EEC"/>
    <w:rsid w:val="002122B6"/>
    <w:rsid w:val="00246E70"/>
    <w:rsid w:val="00252BE1"/>
    <w:rsid w:val="00255B36"/>
    <w:rsid w:val="00266188"/>
    <w:rsid w:val="00280B47"/>
    <w:rsid w:val="0029283E"/>
    <w:rsid w:val="00293219"/>
    <w:rsid w:val="002A0315"/>
    <w:rsid w:val="002B1022"/>
    <w:rsid w:val="002D062A"/>
    <w:rsid w:val="002E7213"/>
    <w:rsid w:val="00322832"/>
    <w:rsid w:val="003308D1"/>
    <w:rsid w:val="00332FB0"/>
    <w:rsid w:val="003376A5"/>
    <w:rsid w:val="00340F44"/>
    <w:rsid w:val="003418A3"/>
    <w:rsid w:val="00371413"/>
    <w:rsid w:val="00376277"/>
    <w:rsid w:val="0038538F"/>
    <w:rsid w:val="003927BD"/>
    <w:rsid w:val="003977F9"/>
    <w:rsid w:val="003A5CFC"/>
    <w:rsid w:val="003A68D1"/>
    <w:rsid w:val="003B2CB9"/>
    <w:rsid w:val="003D75B8"/>
    <w:rsid w:val="003E32E2"/>
    <w:rsid w:val="00433458"/>
    <w:rsid w:val="00434718"/>
    <w:rsid w:val="00434BC9"/>
    <w:rsid w:val="004350BF"/>
    <w:rsid w:val="00445CA6"/>
    <w:rsid w:val="00462867"/>
    <w:rsid w:val="00467B6B"/>
    <w:rsid w:val="00475B0D"/>
    <w:rsid w:val="00475B3C"/>
    <w:rsid w:val="00477C8A"/>
    <w:rsid w:val="00494560"/>
    <w:rsid w:val="00496447"/>
    <w:rsid w:val="004B542A"/>
    <w:rsid w:val="00504FC6"/>
    <w:rsid w:val="00523FD3"/>
    <w:rsid w:val="0052491D"/>
    <w:rsid w:val="005347C5"/>
    <w:rsid w:val="00534A4D"/>
    <w:rsid w:val="00535030"/>
    <w:rsid w:val="00535EA0"/>
    <w:rsid w:val="0054274D"/>
    <w:rsid w:val="00557165"/>
    <w:rsid w:val="005718A3"/>
    <w:rsid w:val="005770D1"/>
    <w:rsid w:val="005976EE"/>
    <w:rsid w:val="00597D22"/>
    <w:rsid w:val="005C054C"/>
    <w:rsid w:val="005D3A4A"/>
    <w:rsid w:val="005D7021"/>
    <w:rsid w:val="005E0965"/>
    <w:rsid w:val="005E6485"/>
    <w:rsid w:val="00600B02"/>
    <w:rsid w:val="00604A40"/>
    <w:rsid w:val="0062030C"/>
    <w:rsid w:val="006308AC"/>
    <w:rsid w:val="0064716B"/>
    <w:rsid w:val="00652EA1"/>
    <w:rsid w:val="00653200"/>
    <w:rsid w:val="00655166"/>
    <w:rsid w:val="00672481"/>
    <w:rsid w:val="006766DA"/>
    <w:rsid w:val="00684A63"/>
    <w:rsid w:val="00684C53"/>
    <w:rsid w:val="00690624"/>
    <w:rsid w:val="00692E53"/>
    <w:rsid w:val="006B4AB8"/>
    <w:rsid w:val="006C3D9D"/>
    <w:rsid w:val="006E082B"/>
    <w:rsid w:val="006F0F73"/>
    <w:rsid w:val="006F21E5"/>
    <w:rsid w:val="006F2224"/>
    <w:rsid w:val="006F44B8"/>
    <w:rsid w:val="00703B94"/>
    <w:rsid w:val="0070422F"/>
    <w:rsid w:val="0072593D"/>
    <w:rsid w:val="00735D77"/>
    <w:rsid w:val="007413CE"/>
    <w:rsid w:val="00764FAB"/>
    <w:rsid w:val="00775080"/>
    <w:rsid w:val="00775C53"/>
    <w:rsid w:val="007829F2"/>
    <w:rsid w:val="007978D0"/>
    <w:rsid w:val="007C678C"/>
    <w:rsid w:val="007E3284"/>
    <w:rsid w:val="007E5F8F"/>
    <w:rsid w:val="00800895"/>
    <w:rsid w:val="008010BD"/>
    <w:rsid w:val="0080325D"/>
    <w:rsid w:val="008218BE"/>
    <w:rsid w:val="00847BB9"/>
    <w:rsid w:val="00862E96"/>
    <w:rsid w:val="0088327A"/>
    <w:rsid w:val="00885DA3"/>
    <w:rsid w:val="008A0252"/>
    <w:rsid w:val="008C6563"/>
    <w:rsid w:val="008D3370"/>
    <w:rsid w:val="008E4B12"/>
    <w:rsid w:val="008F14BB"/>
    <w:rsid w:val="008F1976"/>
    <w:rsid w:val="008F3A87"/>
    <w:rsid w:val="0091791A"/>
    <w:rsid w:val="009268EC"/>
    <w:rsid w:val="009348B7"/>
    <w:rsid w:val="00966857"/>
    <w:rsid w:val="009922E7"/>
    <w:rsid w:val="009B032E"/>
    <w:rsid w:val="009B4488"/>
    <w:rsid w:val="009B55B3"/>
    <w:rsid w:val="009C296D"/>
    <w:rsid w:val="009D41FF"/>
    <w:rsid w:val="009E2122"/>
    <w:rsid w:val="009E7B7B"/>
    <w:rsid w:val="009E7D80"/>
    <w:rsid w:val="009F51BD"/>
    <w:rsid w:val="00A06BDF"/>
    <w:rsid w:val="00A12650"/>
    <w:rsid w:val="00A16B14"/>
    <w:rsid w:val="00A317C1"/>
    <w:rsid w:val="00A4220A"/>
    <w:rsid w:val="00A55322"/>
    <w:rsid w:val="00A5556E"/>
    <w:rsid w:val="00A61586"/>
    <w:rsid w:val="00A86012"/>
    <w:rsid w:val="00A8608D"/>
    <w:rsid w:val="00A87313"/>
    <w:rsid w:val="00A92A97"/>
    <w:rsid w:val="00A939E2"/>
    <w:rsid w:val="00A93AE0"/>
    <w:rsid w:val="00A95A3B"/>
    <w:rsid w:val="00AC2491"/>
    <w:rsid w:val="00AD3464"/>
    <w:rsid w:val="00AD4E46"/>
    <w:rsid w:val="00AD66C5"/>
    <w:rsid w:val="00AD7560"/>
    <w:rsid w:val="00AE79CB"/>
    <w:rsid w:val="00B11F55"/>
    <w:rsid w:val="00B13448"/>
    <w:rsid w:val="00B1726C"/>
    <w:rsid w:val="00B17F01"/>
    <w:rsid w:val="00B2089F"/>
    <w:rsid w:val="00B24DCF"/>
    <w:rsid w:val="00B27EA8"/>
    <w:rsid w:val="00B436F4"/>
    <w:rsid w:val="00B460FD"/>
    <w:rsid w:val="00B5293C"/>
    <w:rsid w:val="00B5511B"/>
    <w:rsid w:val="00B5719D"/>
    <w:rsid w:val="00B610DB"/>
    <w:rsid w:val="00B678A1"/>
    <w:rsid w:val="00B70512"/>
    <w:rsid w:val="00B93A66"/>
    <w:rsid w:val="00BA557B"/>
    <w:rsid w:val="00BB33F9"/>
    <w:rsid w:val="00BC231A"/>
    <w:rsid w:val="00BC3861"/>
    <w:rsid w:val="00BF3B3E"/>
    <w:rsid w:val="00C018C0"/>
    <w:rsid w:val="00C02D6A"/>
    <w:rsid w:val="00C13516"/>
    <w:rsid w:val="00C319F9"/>
    <w:rsid w:val="00C619AF"/>
    <w:rsid w:val="00C63A2C"/>
    <w:rsid w:val="00C66C06"/>
    <w:rsid w:val="00C66CD8"/>
    <w:rsid w:val="00C71B2D"/>
    <w:rsid w:val="00C71C43"/>
    <w:rsid w:val="00C84D72"/>
    <w:rsid w:val="00CB7684"/>
    <w:rsid w:val="00CC540B"/>
    <w:rsid w:val="00CD1C2E"/>
    <w:rsid w:val="00CE52C5"/>
    <w:rsid w:val="00CF1533"/>
    <w:rsid w:val="00CF3671"/>
    <w:rsid w:val="00CF3674"/>
    <w:rsid w:val="00D00925"/>
    <w:rsid w:val="00D0582C"/>
    <w:rsid w:val="00D25317"/>
    <w:rsid w:val="00D420C6"/>
    <w:rsid w:val="00D434E5"/>
    <w:rsid w:val="00D43E86"/>
    <w:rsid w:val="00D451EA"/>
    <w:rsid w:val="00D629AE"/>
    <w:rsid w:val="00D6502E"/>
    <w:rsid w:val="00D678CA"/>
    <w:rsid w:val="00D72231"/>
    <w:rsid w:val="00D75936"/>
    <w:rsid w:val="00D829BF"/>
    <w:rsid w:val="00DA3592"/>
    <w:rsid w:val="00DA660F"/>
    <w:rsid w:val="00DA6C1E"/>
    <w:rsid w:val="00DB5357"/>
    <w:rsid w:val="00DC2301"/>
    <w:rsid w:val="00DD2979"/>
    <w:rsid w:val="00E0180E"/>
    <w:rsid w:val="00E10595"/>
    <w:rsid w:val="00E15FCD"/>
    <w:rsid w:val="00E25F0B"/>
    <w:rsid w:val="00E3160D"/>
    <w:rsid w:val="00E44110"/>
    <w:rsid w:val="00E46C2B"/>
    <w:rsid w:val="00E502DF"/>
    <w:rsid w:val="00E5077E"/>
    <w:rsid w:val="00E73190"/>
    <w:rsid w:val="00E76EFE"/>
    <w:rsid w:val="00E9582A"/>
    <w:rsid w:val="00E974CB"/>
    <w:rsid w:val="00E977C1"/>
    <w:rsid w:val="00EA04BB"/>
    <w:rsid w:val="00EA1462"/>
    <w:rsid w:val="00EA1537"/>
    <w:rsid w:val="00EA3C4A"/>
    <w:rsid w:val="00EB6D24"/>
    <w:rsid w:val="00EF7FE1"/>
    <w:rsid w:val="00F10D5D"/>
    <w:rsid w:val="00F42110"/>
    <w:rsid w:val="00F46CED"/>
    <w:rsid w:val="00F51ECF"/>
    <w:rsid w:val="00F7255B"/>
    <w:rsid w:val="00F96BEB"/>
    <w:rsid w:val="00FC1A46"/>
    <w:rsid w:val="00FC6847"/>
    <w:rsid w:val="00FD17B0"/>
    <w:rsid w:val="00FF1E04"/>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EF63"/>
  <w15:docId w15:val="{CCA2F90E-473F-4F93-8102-B8E91566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04"/>
    <w:rPr>
      <w:rFonts w:ascii="Tahoma" w:eastAsia="Tahoma" w:hAnsi="Tahoma" w:cs="Tahoma"/>
    </w:rPr>
  </w:style>
  <w:style w:type="paragraph" w:styleId="Heading1">
    <w:name w:val="heading 1"/>
    <w:basedOn w:val="Normal"/>
    <w:uiPriority w:val="9"/>
    <w:qFormat/>
    <w:pPr>
      <w:ind w:left="116"/>
      <w:jc w:val="both"/>
      <w:outlineLvl w:val="0"/>
    </w:pPr>
    <w:rPr>
      <w:rFonts w:ascii="Lucida Sans Unicode" w:eastAsia="Lucida Sans Unicode" w:hAnsi="Lucida Sans Unicode" w:cs="Lucida Sans Unicode"/>
      <w:sz w:val="32"/>
      <w:szCs w:val="32"/>
    </w:rPr>
  </w:style>
  <w:style w:type="paragraph" w:styleId="Heading2">
    <w:name w:val="heading 2"/>
    <w:basedOn w:val="Normal"/>
    <w:next w:val="Normal"/>
    <w:link w:val="Heading2Char"/>
    <w:uiPriority w:val="9"/>
    <w:semiHidden/>
    <w:unhideWhenUsed/>
    <w:qFormat/>
    <w:rsid w:val="00C135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75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68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3E86"/>
    <w:pPr>
      <w:tabs>
        <w:tab w:val="center" w:pos="4680"/>
        <w:tab w:val="right" w:pos="9360"/>
      </w:tabs>
    </w:pPr>
  </w:style>
  <w:style w:type="character" w:customStyle="1" w:styleId="HeaderChar">
    <w:name w:val="Header Char"/>
    <w:basedOn w:val="DefaultParagraphFont"/>
    <w:link w:val="Header"/>
    <w:uiPriority w:val="99"/>
    <w:rsid w:val="00D43E86"/>
    <w:rPr>
      <w:rFonts w:ascii="Tahoma" w:eastAsia="Tahoma" w:hAnsi="Tahoma" w:cs="Tahoma"/>
    </w:rPr>
  </w:style>
  <w:style w:type="paragraph" w:styleId="Footer">
    <w:name w:val="footer"/>
    <w:basedOn w:val="Normal"/>
    <w:link w:val="FooterChar"/>
    <w:uiPriority w:val="99"/>
    <w:unhideWhenUsed/>
    <w:rsid w:val="00D43E86"/>
    <w:pPr>
      <w:tabs>
        <w:tab w:val="center" w:pos="4680"/>
        <w:tab w:val="right" w:pos="9360"/>
      </w:tabs>
    </w:pPr>
  </w:style>
  <w:style w:type="character" w:customStyle="1" w:styleId="FooterChar">
    <w:name w:val="Footer Char"/>
    <w:basedOn w:val="DefaultParagraphFont"/>
    <w:link w:val="Footer"/>
    <w:uiPriority w:val="99"/>
    <w:rsid w:val="00D43E86"/>
    <w:rPr>
      <w:rFonts w:ascii="Tahoma" w:eastAsia="Tahoma" w:hAnsi="Tahoma" w:cs="Tahoma"/>
    </w:rPr>
  </w:style>
  <w:style w:type="character" w:styleId="Hyperlink">
    <w:name w:val="Hyperlink"/>
    <w:basedOn w:val="DefaultParagraphFont"/>
    <w:uiPriority w:val="99"/>
    <w:unhideWhenUsed/>
    <w:rsid w:val="00376277"/>
    <w:rPr>
      <w:color w:val="0000FF" w:themeColor="hyperlink"/>
      <w:u w:val="single"/>
    </w:rPr>
  </w:style>
  <w:style w:type="character" w:styleId="UnresolvedMention">
    <w:name w:val="Unresolved Mention"/>
    <w:basedOn w:val="DefaultParagraphFont"/>
    <w:uiPriority w:val="99"/>
    <w:semiHidden/>
    <w:unhideWhenUsed/>
    <w:rsid w:val="00376277"/>
    <w:rPr>
      <w:color w:val="605E5C"/>
      <w:shd w:val="clear" w:color="auto" w:fill="E1DFDD"/>
    </w:rPr>
  </w:style>
  <w:style w:type="paragraph" w:styleId="NormalWeb">
    <w:name w:val="Normal (Web)"/>
    <w:basedOn w:val="Normal"/>
    <w:uiPriority w:val="99"/>
    <w:semiHidden/>
    <w:unhideWhenUsed/>
    <w:rsid w:val="009F51BD"/>
    <w:rPr>
      <w:rFonts w:ascii="Times New Roman" w:hAnsi="Times New Roman" w:cs="Times New Roman"/>
      <w:sz w:val="24"/>
      <w:szCs w:val="24"/>
    </w:rPr>
  </w:style>
  <w:style w:type="paragraph" w:styleId="Revision">
    <w:name w:val="Revision"/>
    <w:hidden/>
    <w:uiPriority w:val="99"/>
    <w:semiHidden/>
    <w:rsid w:val="00467B6B"/>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280B47"/>
    <w:rPr>
      <w:sz w:val="16"/>
      <w:szCs w:val="16"/>
    </w:rPr>
  </w:style>
  <w:style w:type="paragraph" w:styleId="CommentText">
    <w:name w:val="annotation text"/>
    <w:basedOn w:val="Normal"/>
    <w:link w:val="CommentTextChar"/>
    <w:uiPriority w:val="99"/>
    <w:unhideWhenUsed/>
    <w:rsid w:val="00280B47"/>
    <w:rPr>
      <w:sz w:val="20"/>
      <w:szCs w:val="20"/>
    </w:rPr>
  </w:style>
  <w:style w:type="character" w:customStyle="1" w:styleId="CommentTextChar">
    <w:name w:val="Comment Text Char"/>
    <w:basedOn w:val="DefaultParagraphFont"/>
    <w:link w:val="CommentText"/>
    <w:uiPriority w:val="99"/>
    <w:rsid w:val="00280B47"/>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280B47"/>
    <w:rPr>
      <w:b/>
      <w:bCs/>
    </w:rPr>
  </w:style>
  <w:style w:type="character" w:customStyle="1" w:styleId="CommentSubjectChar">
    <w:name w:val="Comment Subject Char"/>
    <w:basedOn w:val="CommentTextChar"/>
    <w:link w:val="CommentSubject"/>
    <w:uiPriority w:val="99"/>
    <w:semiHidden/>
    <w:rsid w:val="00280B47"/>
    <w:rPr>
      <w:rFonts w:ascii="Tahoma" w:eastAsia="Tahoma" w:hAnsi="Tahoma" w:cs="Tahoma"/>
      <w:b/>
      <w:bCs/>
      <w:sz w:val="20"/>
      <w:szCs w:val="20"/>
    </w:rPr>
  </w:style>
  <w:style w:type="character" w:customStyle="1" w:styleId="Heading2Char">
    <w:name w:val="Heading 2 Char"/>
    <w:basedOn w:val="DefaultParagraphFont"/>
    <w:link w:val="Heading2"/>
    <w:uiPriority w:val="9"/>
    <w:semiHidden/>
    <w:rsid w:val="00C13516"/>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62867"/>
    <w:rPr>
      <w:b/>
      <w:bCs/>
    </w:rPr>
  </w:style>
  <w:style w:type="character" w:customStyle="1" w:styleId="Heading4Char">
    <w:name w:val="Heading 4 Char"/>
    <w:basedOn w:val="DefaultParagraphFont"/>
    <w:link w:val="Heading4"/>
    <w:uiPriority w:val="9"/>
    <w:semiHidden/>
    <w:rsid w:val="003A68D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3D75B8"/>
    <w:rPr>
      <w:rFonts w:asciiTheme="majorHAnsi" w:eastAsiaTheme="majorEastAsia" w:hAnsiTheme="majorHAnsi" w:cstheme="majorBidi"/>
      <w:color w:val="243F60" w:themeColor="accent1" w:themeShade="7F"/>
      <w:sz w:val="24"/>
      <w:szCs w:val="24"/>
    </w:rPr>
  </w:style>
  <w:style w:type="paragraph" w:customStyle="1" w:styleId="Style1">
    <w:name w:val="Style1"/>
    <w:basedOn w:val="ListParagraph"/>
    <w:link w:val="Style1Char"/>
    <w:qFormat/>
    <w:rsid w:val="00862E96"/>
    <w:pPr>
      <w:numPr>
        <w:numId w:val="1"/>
      </w:numPr>
      <w:pBdr>
        <w:top w:val="dotDash" w:sz="4" w:space="1" w:color="auto"/>
        <w:left w:val="dotDash" w:sz="4" w:space="4" w:color="auto"/>
        <w:bottom w:val="dotDash" w:sz="4" w:space="1" w:color="auto"/>
        <w:right w:val="dotDash" w:sz="4" w:space="4" w:color="auto"/>
      </w:pBdr>
      <w:shd w:val="clear" w:color="auto" w:fill="FFFFFF" w:themeFill="background1"/>
    </w:pPr>
    <w:rPr>
      <w:rFonts w:ascii="Arial" w:hAnsi="Arial" w:cs="Arial"/>
      <w:b/>
      <w:bCs/>
      <w:color w:val="1C2B4C"/>
      <w:sz w:val="24"/>
      <w:szCs w:val="24"/>
      <w14:shadow w14:blurRad="50800" w14:dist="50800" w14:dir="5400000" w14:sx="0" w14:sy="0" w14:kx="0" w14:ky="0" w14:algn="ctr">
        <w14:schemeClr w14:val="bg1">
          <w14:alpha w14:val="59000"/>
          <w14:lumMod w14:val="95000"/>
        </w14:schemeClr>
      </w14:shadow>
    </w:rPr>
  </w:style>
  <w:style w:type="character" w:customStyle="1" w:styleId="ListParagraphChar">
    <w:name w:val="List Paragraph Char"/>
    <w:basedOn w:val="DefaultParagraphFont"/>
    <w:link w:val="ListParagraph"/>
    <w:uiPriority w:val="34"/>
    <w:rsid w:val="00862E96"/>
    <w:rPr>
      <w:rFonts w:ascii="Tahoma" w:eastAsia="Tahoma" w:hAnsi="Tahoma" w:cs="Tahoma"/>
    </w:rPr>
  </w:style>
  <w:style w:type="character" w:customStyle="1" w:styleId="Style1Char">
    <w:name w:val="Style1 Char"/>
    <w:basedOn w:val="ListParagraphChar"/>
    <w:link w:val="Style1"/>
    <w:rsid w:val="00862E96"/>
    <w:rPr>
      <w:rFonts w:ascii="Arial" w:eastAsia="Tahoma" w:hAnsi="Arial" w:cs="Arial"/>
      <w:b/>
      <w:bCs/>
      <w:color w:val="1C2B4C"/>
      <w:sz w:val="24"/>
      <w:szCs w:val="24"/>
      <w:shd w:val="clear" w:color="auto" w:fill="FFFFFF" w:themeFill="background1"/>
      <w14:shadow w14:blurRad="50800" w14:dist="50800" w14:dir="5400000" w14:sx="0" w14:sy="0" w14:kx="0" w14:ky="0" w14:algn="ctr">
        <w14:schemeClr w14:val="bg1">
          <w14:alpha w14:val="59000"/>
          <w14:lumMod w14:val="95000"/>
        </w14:scheme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1908">
      <w:bodyDiv w:val="1"/>
      <w:marLeft w:val="0"/>
      <w:marRight w:val="0"/>
      <w:marTop w:val="0"/>
      <w:marBottom w:val="0"/>
      <w:divBdr>
        <w:top w:val="none" w:sz="0" w:space="0" w:color="auto"/>
        <w:left w:val="none" w:sz="0" w:space="0" w:color="auto"/>
        <w:bottom w:val="none" w:sz="0" w:space="0" w:color="auto"/>
        <w:right w:val="none" w:sz="0" w:space="0" w:color="auto"/>
      </w:divBdr>
      <w:divsChild>
        <w:div w:id="1505431880">
          <w:marLeft w:val="360"/>
          <w:marRight w:val="0"/>
          <w:marTop w:val="200"/>
          <w:marBottom w:val="0"/>
          <w:divBdr>
            <w:top w:val="none" w:sz="0" w:space="0" w:color="auto"/>
            <w:left w:val="none" w:sz="0" w:space="0" w:color="auto"/>
            <w:bottom w:val="none" w:sz="0" w:space="0" w:color="auto"/>
            <w:right w:val="none" w:sz="0" w:space="0" w:color="auto"/>
          </w:divBdr>
        </w:div>
      </w:divsChild>
    </w:div>
    <w:div w:id="25183857">
      <w:bodyDiv w:val="1"/>
      <w:marLeft w:val="0"/>
      <w:marRight w:val="0"/>
      <w:marTop w:val="0"/>
      <w:marBottom w:val="0"/>
      <w:divBdr>
        <w:top w:val="none" w:sz="0" w:space="0" w:color="auto"/>
        <w:left w:val="none" w:sz="0" w:space="0" w:color="auto"/>
        <w:bottom w:val="none" w:sz="0" w:space="0" w:color="auto"/>
        <w:right w:val="none" w:sz="0" w:space="0" w:color="auto"/>
      </w:divBdr>
    </w:div>
    <w:div w:id="33238628">
      <w:bodyDiv w:val="1"/>
      <w:marLeft w:val="0"/>
      <w:marRight w:val="0"/>
      <w:marTop w:val="0"/>
      <w:marBottom w:val="0"/>
      <w:divBdr>
        <w:top w:val="none" w:sz="0" w:space="0" w:color="auto"/>
        <w:left w:val="none" w:sz="0" w:space="0" w:color="auto"/>
        <w:bottom w:val="none" w:sz="0" w:space="0" w:color="auto"/>
        <w:right w:val="none" w:sz="0" w:space="0" w:color="auto"/>
      </w:divBdr>
      <w:divsChild>
        <w:div w:id="249318992">
          <w:marLeft w:val="360"/>
          <w:marRight w:val="0"/>
          <w:marTop w:val="200"/>
          <w:marBottom w:val="0"/>
          <w:divBdr>
            <w:top w:val="none" w:sz="0" w:space="0" w:color="auto"/>
            <w:left w:val="none" w:sz="0" w:space="0" w:color="auto"/>
            <w:bottom w:val="none" w:sz="0" w:space="0" w:color="auto"/>
            <w:right w:val="none" w:sz="0" w:space="0" w:color="auto"/>
          </w:divBdr>
        </w:div>
        <w:div w:id="1797135816">
          <w:marLeft w:val="360"/>
          <w:marRight w:val="0"/>
          <w:marTop w:val="200"/>
          <w:marBottom w:val="0"/>
          <w:divBdr>
            <w:top w:val="none" w:sz="0" w:space="0" w:color="auto"/>
            <w:left w:val="none" w:sz="0" w:space="0" w:color="auto"/>
            <w:bottom w:val="none" w:sz="0" w:space="0" w:color="auto"/>
            <w:right w:val="none" w:sz="0" w:space="0" w:color="auto"/>
          </w:divBdr>
        </w:div>
      </w:divsChild>
    </w:div>
    <w:div w:id="47076291">
      <w:bodyDiv w:val="1"/>
      <w:marLeft w:val="0"/>
      <w:marRight w:val="0"/>
      <w:marTop w:val="0"/>
      <w:marBottom w:val="0"/>
      <w:divBdr>
        <w:top w:val="none" w:sz="0" w:space="0" w:color="auto"/>
        <w:left w:val="none" w:sz="0" w:space="0" w:color="auto"/>
        <w:bottom w:val="none" w:sz="0" w:space="0" w:color="auto"/>
        <w:right w:val="none" w:sz="0" w:space="0" w:color="auto"/>
      </w:divBdr>
    </w:div>
    <w:div w:id="54395954">
      <w:bodyDiv w:val="1"/>
      <w:marLeft w:val="0"/>
      <w:marRight w:val="0"/>
      <w:marTop w:val="0"/>
      <w:marBottom w:val="0"/>
      <w:divBdr>
        <w:top w:val="none" w:sz="0" w:space="0" w:color="auto"/>
        <w:left w:val="none" w:sz="0" w:space="0" w:color="auto"/>
        <w:bottom w:val="none" w:sz="0" w:space="0" w:color="auto"/>
        <w:right w:val="none" w:sz="0" w:space="0" w:color="auto"/>
      </w:divBdr>
    </w:div>
    <w:div w:id="69348462">
      <w:bodyDiv w:val="1"/>
      <w:marLeft w:val="0"/>
      <w:marRight w:val="0"/>
      <w:marTop w:val="0"/>
      <w:marBottom w:val="0"/>
      <w:divBdr>
        <w:top w:val="none" w:sz="0" w:space="0" w:color="auto"/>
        <w:left w:val="none" w:sz="0" w:space="0" w:color="auto"/>
        <w:bottom w:val="none" w:sz="0" w:space="0" w:color="auto"/>
        <w:right w:val="none" w:sz="0" w:space="0" w:color="auto"/>
      </w:divBdr>
      <w:divsChild>
        <w:div w:id="1488013490">
          <w:marLeft w:val="547"/>
          <w:marRight w:val="0"/>
          <w:marTop w:val="0"/>
          <w:marBottom w:val="0"/>
          <w:divBdr>
            <w:top w:val="none" w:sz="0" w:space="0" w:color="auto"/>
            <w:left w:val="none" w:sz="0" w:space="0" w:color="auto"/>
            <w:bottom w:val="none" w:sz="0" w:space="0" w:color="auto"/>
            <w:right w:val="none" w:sz="0" w:space="0" w:color="auto"/>
          </w:divBdr>
        </w:div>
      </w:divsChild>
    </w:div>
    <w:div w:id="77559811">
      <w:bodyDiv w:val="1"/>
      <w:marLeft w:val="0"/>
      <w:marRight w:val="0"/>
      <w:marTop w:val="0"/>
      <w:marBottom w:val="0"/>
      <w:divBdr>
        <w:top w:val="none" w:sz="0" w:space="0" w:color="auto"/>
        <w:left w:val="none" w:sz="0" w:space="0" w:color="auto"/>
        <w:bottom w:val="none" w:sz="0" w:space="0" w:color="auto"/>
        <w:right w:val="none" w:sz="0" w:space="0" w:color="auto"/>
      </w:divBdr>
    </w:div>
    <w:div w:id="81414379">
      <w:bodyDiv w:val="1"/>
      <w:marLeft w:val="0"/>
      <w:marRight w:val="0"/>
      <w:marTop w:val="0"/>
      <w:marBottom w:val="0"/>
      <w:divBdr>
        <w:top w:val="none" w:sz="0" w:space="0" w:color="auto"/>
        <w:left w:val="none" w:sz="0" w:space="0" w:color="auto"/>
        <w:bottom w:val="none" w:sz="0" w:space="0" w:color="auto"/>
        <w:right w:val="none" w:sz="0" w:space="0" w:color="auto"/>
      </w:divBdr>
      <w:divsChild>
        <w:div w:id="1023288005">
          <w:marLeft w:val="547"/>
          <w:marRight w:val="0"/>
          <w:marTop w:val="0"/>
          <w:marBottom w:val="0"/>
          <w:divBdr>
            <w:top w:val="none" w:sz="0" w:space="0" w:color="auto"/>
            <w:left w:val="none" w:sz="0" w:space="0" w:color="auto"/>
            <w:bottom w:val="none" w:sz="0" w:space="0" w:color="auto"/>
            <w:right w:val="none" w:sz="0" w:space="0" w:color="auto"/>
          </w:divBdr>
        </w:div>
        <w:div w:id="1325819588">
          <w:marLeft w:val="547"/>
          <w:marRight w:val="0"/>
          <w:marTop w:val="0"/>
          <w:marBottom w:val="0"/>
          <w:divBdr>
            <w:top w:val="none" w:sz="0" w:space="0" w:color="auto"/>
            <w:left w:val="none" w:sz="0" w:space="0" w:color="auto"/>
            <w:bottom w:val="none" w:sz="0" w:space="0" w:color="auto"/>
            <w:right w:val="none" w:sz="0" w:space="0" w:color="auto"/>
          </w:divBdr>
        </w:div>
        <w:div w:id="1957177416">
          <w:marLeft w:val="547"/>
          <w:marRight w:val="0"/>
          <w:marTop w:val="0"/>
          <w:marBottom w:val="0"/>
          <w:divBdr>
            <w:top w:val="none" w:sz="0" w:space="0" w:color="auto"/>
            <w:left w:val="none" w:sz="0" w:space="0" w:color="auto"/>
            <w:bottom w:val="none" w:sz="0" w:space="0" w:color="auto"/>
            <w:right w:val="none" w:sz="0" w:space="0" w:color="auto"/>
          </w:divBdr>
        </w:div>
      </w:divsChild>
    </w:div>
    <w:div w:id="112485447">
      <w:bodyDiv w:val="1"/>
      <w:marLeft w:val="0"/>
      <w:marRight w:val="0"/>
      <w:marTop w:val="0"/>
      <w:marBottom w:val="0"/>
      <w:divBdr>
        <w:top w:val="none" w:sz="0" w:space="0" w:color="auto"/>
        <w:left w:val="none" w:sz="0" w:space="0" w:color="auto"/>
        <w:bottom w:val="none" w:sz="0" w:space="0" w:color="auto"/>
        <w:right w:val="none" w:sz="0" w:space="0" w:color="auto"/>
      </w:divBdr>
      <w:divsChild>
        <w:div w:id="290135237">
          <w:marLeft w:val="1166"/>
          <w:marRight w:val="0"/>
          <w:marTop w:val="0"/>
          <w:marBottom w:val="0"/>
          <w:divBdr>
            <w:top w:val="none" w:sz="0" w:space="0" w:color="auto"/>
            <w:left w:val="none" w:sz="0" w:space="0" w:color="auto"/>
            <w:bottom w:val="none" w:sz="0" w:space="0" w:color="auto"/>
            <w:right w:val="none" w:sz="0" w:space="0" w:color="auto"/>
          </w:divBdr>
        </w:div>
        <w:div w:id="402485963">
          <w:marLeft w:val="1166"/>
          <w:marRight w:val="0"/>
          <w:marTop w:val="0"/>
          <w:marBottom w:val="0"/>
          <w:divBdr>
            <w:top w:val="none" w:sz="0" w:space="0" w:color="auto"/>
            <w:left w:val="none" w:sz="0" w:space="0" w:color="auto"/>
            <w:bottom w:val="none" w:sz="0" w:space="0" w:color="auto"/>
            <w:right w:val="none" w:sz="0" w:space="0" w:color="auto"/>
          </w:divBdr>
        </w:div>
        <w:div w:id="881986486">
          <w:marLeft w:val="547"/>
          <w:marRight w:val="0"/>
          <w:marTop w:val="0"/>
          <w:marBottom w:val="0"/>
          <w:divBdr>
            <w:top w:val="none" w:sz="0" w:space="0" w:color="auto"/>
            <w:left w:val="none" w:sz="0" w:space="0" w:color="auto"/>
            <w:bottom w:val="none" w:sz="0" w:space="0" w:color="auto"/>
            <w:right w:val="none" w:sz="0" w:space="0" w:color="auto"/>
          </w:divBdr>
        </w:div>
        <w:div w:id="1121604875">
          <w:marLeft w:val="1166"/>
          <w:marRight w:val="0"/>
          <w:marTop w:val="0"/>
          <w:marBottom w:val="0"/>
          <w:divBdr>
            <w:top w:val="none" w:sz="0" w:space="0" w:color="auto"/>
            <w:left w:val="none" w:sz="0" w:space="0" w:color="auto"/>
            <w:bottom w:val="none" w:sz="0" w:space="0" w:color="auto"/>
            <w:right w:val="none" w:sz="0" w:space="0" w:color="auto"/>
          </w:divBdr>
        </w:div>
        <w:div w:id="1122528850">
          <w:marLeft w:val="547"/>
          <w:marRight w:val="0"/>
          <w:marTop w:val="0"/>
          <w:marBottom w:val="0"/>
          <w:divBdr>
            <w:top w:val="none" w:sz="0" w:space="0" w:color="auto"/>
            <w:left w:val="none" w:sz="0" w:space="0" w:color="auto"/>
            <w:bottom w:val="none" w:sz="0" w:space="0" w:color="auto"/>
            <w:right w:val="none" w:sz="0" w:space="0" w:color="auto"/>
          </w:divBdr>
        </w:div>
        <w:div w:id="1377852409">
          <w:marLeft w:val="1166"/>
          <w:marRight w:val="0"/>
          <w:marTop w:val="0"/>
          <w:marBottom w:val="0"/>
          <w:divBdr>
            <w:top w:val="none" w:sz="0" w:space="0" w:color="auto"/>
            <w:left w:val="none" w:sz="0" w:space="0" w:color="auto"/>
            <w:bottom w:val="none" w:sz="0" w:space="0" w:color="auto"/>
            <w:right w:val="none" w:sz="0" w:space="0" w:color="auto"/>
          </w:divBdr>
        </w:div>
        <w:div w:id="1663776284">
          <w:marLeft w:val="1166"/>
          <w:marRight w:val="0"/>
          <w:marTop w:val="0"/>
          <w:marBottom w:val="0"/>
          <w:divBdr>
            <w:top w:val="none" w:sz="0" w:space="0" w:color="auto"/>
            <w:left w:val="none" w:sz="0" w:space="0" w:color="auto"/>
            <w:bottom w:val="none" w:sz="0" w:space="0" w:color="auto"/>
            <w:right w:val="none" w:sz="0" w:space="0" w:color="auto"/>
          </w:divBdr>
        </w:div>
        <w:div w:id="1815759735">
          <w:marLeft w:val="1166"/>
          <w:marRight w:val="0"/>
          <w:marTop w:val="0"/>
          <w:marBottom w:val="0"/>
          <w:divBdr>
            <w:top w:val="none" w:sz="0" w:space="0" w:color="auto"/>
            <w:left w:val="none" w:sz="0" w:space="0" w:color="auto"/>
            <w:bottom w:val="none" w:sz="0" w:space="0" w:color="auto"/>
            <w:right w:val="none" w:sz="0" w:space="0" w:color="auto"/>
          </w:divBdr>
        </w:div>
      </w:divsChild>
    </w:div>
    <w:div w:id="117575618">
      <w:bodyDiv w:val="1"/>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sChild>
                    <w:div w:id="273176193">
                      <w:marLeft w:val="0"/>
                      <w:marRight w:val="0"/>
                      <w:marTop w:val="0"/>
                      <w:marBottom w:val="0"/>
                      <w:divBdr>
                        <w:top w:val="none" w:sz="0" w:space="0" w:color="auto"/>
                        <w:left w:val="none" w:sz="0" w:space="0" w:color="auto"/>
                        <w:bottom w:val="none" w:sz="0" w:space="0" w:color="auto"/>
                        <w:right w:val="none" w:sz="0" w:space="0" w:color="auto"/>
                      </w:divBdr>
                      <w:divsChild>
                        <w:div w:id="33583763">
                          <w:marLeft w:val="0"/>
                          <w:marRight w:val="0"/>
                          <w:marTop w:val="0"/>
                          <w:marBottom w:val="0"/>
                          <w:divBdr>
                            <w:top w:val="none" w:sz="0" w:space="0" w:color="auto"/>
                            <w:left w:val="none" w:sz="0" w:space="0" w:color="auto"/>
                            <w:bottom w:val="none" w:sz="0" w:space="0" w:color="auto"/>
                            <w:right w:val="none" w:sz="0" w:space="0" w:color="auto"/>
                          </w:divBdr>
                          <w:divsChild>
                            <w:div w:id="654794342">
                              <w:marLeft w:val="0"/>
                              <w:marRight w:val="0"/>
                              <w:marTop w:val="0"/>
                              <w:marBottom w:val="0"/>
                              <w:divBdr>
                                <w:top w:val="none" w:sz="0" w:space="0" w:color="auto"/>
                                <w:left w:val="none" w:sz="0" w:space="0" w:color="auto"/>
                                <w:bottom w:val="none" w:sz="0" w:space="0" w:color="auto"/>
                                <w:right w:val="none" w:sz="0" w:space="0" w:color="auto"/>
                              </w:divBdr>
                              <w:divsChild>
                                <w:div w:id="1599944849">
                                  <w:marLeft w:val="0"/>
                                  <w:marRight w:val="0"/>
                                  <w:marTop w:val="0"/>
                                  <w:marBottom w:val="0"/>
                                  <w:divBdr>
                                    <w:top w:val="none" w:sz="0" w:space="0" w:color="auto"/>
                                    <w:left w:val="none" w:sz="0" w:space="0" w:color="auto"/>
                                    <w:bottom w:val="none" w:sz="0" w:space="0" w:color="auto"/>
                                    <w:right w:val="none" w:sz="0" w:space="0" w:color="auto"/>
                                  </w:divBdr>
                                  <w:divsChild>
                                    <w:div w:id="3574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131">
                      <w:marLeft w:val="0"/>
                      <w:marRight w:val="0"/>
                      <w:marTop w:val="0"/>
                      <w:marBottom w:val="0"/>
                      <w:divBdr>
                        <w:top w:val="none" w:sz="0" w:space="0" w:color="auto"/>
                        <w:left w:val="none" w:sz="0" w:space="0" w:color="auto"/>
                        <w:bottom w:val="none" w:sz="0" w:space="0" w:color="auto"/>
                        <w:right w:val="none" w:sz="0" w:space="0" w:color="auto"/>
                      </w:divBdr>
                      <w:divsChild>
                        <w:div w:id="6766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95317">
      <w:bodyDiv w:val="1"/>
      <w:marLeft w:val="0"/>
      <w:marRight w:val="0"/>
      <w:marTop w:val="0"/>
      <w:marBottom w:val="0"/>
      <w:divBdr>
        <w:top w:val="none" w:sz="0" w:space="0" w:color="auto"/>
        <w:left w:val="none" w:sz="0" w:space="0" w:color="auto"/>
        <w:bottom w:val="none" w:sz="0" w:space="0" w:color="auto"/>
        <w:right w:val="none" w:sz="0" w:space="0" w:color="auto"/>
      </w:divBdr>
    </w:div>
    <w:div w:id="130484815">
      <w:bodyDiv w:val="1"/>
      <w:marLeft w:val="0"/>
      <w:marRight w:val="0"/>
      <w:marTop w:val="0"/>
      <w:marBottom w:val="0"/>
      <w:divBdr>
        <w:top w:val="none" w:sz="0" w:space="0" w:color="auto"/>
        <w:left w:val="none" w:sz="0" w:space="0" w:color="auto"/>
        <w:bottom w:val="none" w:sz="0" w:space="0" w:color="auto"/>
        <w:right w:val="none" w:sz="0" w:space="0" w:color="auto"/>
      </w:divBdr>
      <w:divsChild>
        <w:div w:id="579368822">
          <w:marLeft w:val="360"/>
          <w:marRight w:val="0"/>
          <w:marTop w:val="200"/>
          <w:marBottom w:val="0"/>
          <w:divBdr>
            <w:top w:val="none" w:sz="0" w:space="0" w:color="auto"/>
            <w:left w:val="none" w:sz="0" w:space="0" w:color="auto"/>
            <w:bottom w:val="none" w:sz="0" w:space="0" w:color="auto"/>
            <w:right w:val="none" w:sz="0" w:space="0" w:color="auto"/>
          </w:divBdr>
        </w:div>
        <w:div w:id="999774592">
          <w:marLeft w:val="360"/>
          <w:marRight w:val="0"/>
          <w:marTop w:val="200"/>
          <w:marBottom w:val="0"/>
          <w:divBdr>
            <w:top w:val="none" w:sz="0" w:space="0" w:color="auto"/>
            <w:left w:val="none" w:sz="0" w:space="0" w:color="auto"/>
            <w:bottom w:val="none" w:sz="0" w:space="0" w:color="auto"/>
            <w:right w:val="none" w:sz="0" w:space="0" w:color="auto"/>
          </w:divBdr>
        </w:div>
        <w:div w:id="1894004301">
          <w:marLeft w:val="360"/>
          <w:marRight w:val="0"/>
          <w:marTop w:val="200"/>
          <w:marBottom w:val="0"/>
          <w:divBdr>
            <w:top w:val="none" w:sz="0" w:space="0" w:color="auto"/>
            <w:left w:val="none" w:sz="0" w:space="0" w:color="auto"/>
            <w:bottom w:val="none" w:sz="0" w:space="0" w:color="auto"/>
            <w:right w:val="none" w:sz="0" w:space="0" w:color="auto"/>
          </w:divBdr>
        </w:div>
        <w:div w:id="1927490700">
          <w:marLeft w:val="360"/>
          <w:marRight w:val="0"/>
          <w:marTop w:val="200"/>
          <w:marBottom w:val="0"/>
          <w:divBdr>
            <w:top w:val="none" w:sz="0" w:space="0" w:color="auto"/>
            <w:left w:val="none" w:sz="0" w:space="0" w:color="auto"/>
            <w:bottom w:val="none" w:sz="0" w:space="0" w:color="auto"/>
            <w:right w:val="none" w:sz="0" w:space="0" w:color="auto"/>
          </w:divBdr>
        </w:div>
      </w:divsChild>
    </w:div>
    <w:div w:id="144592436">
      <w:bodyDiv w:val="1"/>
      <w:marLeft w:val="0"/>
      <w:marRight w:val="0"/>
      <w:marTop w:val="0"/>
      <w:marBottom w:val="0"/>
      <w:divBdr>
        <w:top w:val="none" w:sz="0" w:space="0" w:color="auto"/>
        <w:left w:val="none" w:sz="0" w:space="0" w:color="auto"/>
        <w:bottom w:val="none" w:sz="0" w:space="0" w:color="auto"/>
        <w:right w:val="none" w:sz="0" w:space="0" w:color="auto"/>
      </w:divBdr>
      <w:divsChild>
        <w:div w:id="56711826">
          <w:marLeft w:val="1166"/>
          <w:marRight w:val="0"/>
          <w:marTop w:val="0"/>
          <w:marBottom w:val="0"/>
          <w:divBdr>
            <w:top w:val="none" w:sz="0" w:space="0" w:color="auto"/>
            <w:left w:val="none" w:sz="0" w:space="0" w:color="auto"/>
            <w:bottom w:val="none" w:sz="0" w:space="0" w:color="auto"/>
            <w:right w:val="none" w:sz="0" w:space="0" w:color="auto"/>
          </w:divBdr>
        </w:div>
        <w:div w:id="64186298">
          <w:marLeft w:val="1166"/>
          <w:marRight w:val="0"/>
          <w:marTop w:val="0"/>
          <w:marBottom w:val="0"/>
          <w:divBdr>
            <w:top w:val="none" w:sz="0" w:space="0" w:color="auto"/>
            <w:left w:val="none" w:sz="0" w:space="0" w:color="auto"/>
            <w:bottom w:val="none" w:sz="0" w:space="0" w:color="auto"/>
            <w:right w:val="none" w:sz="0" w:space="0" w:color="auto"/>
          </w:divBdr>
        </w:div>
        <w:div w:id="98306529">
          <w:marLeft w:val="547"/>
          <w:marRight w:val="0"/>
          <w:marTop w:val="0"/>
          <w:marBottom w:val="0"/>
          <w:divBdr>
            <w:top w:val="none" w:sz="0" w:space="0" w:color="auto"/>
            <w:left w:val="none" w:sz="0" w:space="0" w:color="auto"/>
            <w:bottom w:val="none" w:sz="0" w:space="0" w:color="auto"/>
            <w:right w:val="none" w:sz="0" w:space="0" w:color="auto"/>
          </w:divBdr>
        </w:div>
        <w:div w:id="147063413">
          <w:marLeft w:val="1166"/>
          <w:marRight w:val="0"/>
          <w:marTop w:val="0"/>
          <w:marBottom w:val="0"/>
          <w:divBdr>
            <w:top w:val="none" w:sz="0" w:space="0" w:color="auto"/>
            <w:left w:val="none" w:sz="0" w:space="0" w:color="auto"/>
            <w:bottom w:val="none" w:sz="0" w:space="0" w:color="auto"/>
            <w:right w:val="none" w:sz="0" w:space="0" w:color="auto"/>
          </w:divBdr>
        </w:div>
        <w:div w:id="414515412">
          <w:marLeft w:val="547"/>
          <w:marRight w:val="0"/>
          <w:marTop w:val="0"/>
          <w:marBottom w:val="0"/>
          <w:divBdr>
            <w:top w:val="none" w:sz="0" w:space="0" w:color="auto"/>
            <w:left w:val="none" w:sz="0" w:space="0" w:color="auto"/>
            <w:bottom w:val="none" w:sz="0" w:space="0" w:color="auto"/>
            <w:right w:val="none" w:sz="0" w:space="0" w:color="auto"/>
          </w:divBdr>
        </w:div>
        <w:div w:id="729309467">
          <w:marLeft w:val="1166"/>
          <w:marRight w:val="0"/>
          <w:marTop w:val="0"/>
          <w:marBottom w:val="0"/>
          <w:divBdr>
            <w:top w:val="none" w:sz="0" w:space="0" w:color="auto"/>
            <w:left w:val="none" w:sz="0" w:space="0" w:color="auto"/>
            <w:bottom w:val="none" w:sz="0" w:space="0" w:color="auto"/>
            <w:right w:val="none" w:sz="0" w:space="0" w:color="auto"/>
          </w:divBdr>
        </w:div>
        <w:div w:id="1357853282">
          <w:marLeft w:val="547"/>
          <w:marRight w:val="0"/>
          <w:marTop w:val="0"/>
          <w:marBottom w:val="0"/>
          <w:divBdr>
            <w:top w:val="none" w:sz="0" w:space="0" w:color="auto"/>
            <w:left w:val="none" w:sz="0" w:space="0" w:color="auto"/>
            <w:bottom w:val="none" w:sz="0" w:space="0" w:color="auto"/>
            <w:right w:val="none" w:sz="0" w:space="0" w:color="auto"/>
          </w:divBdr>
        </w:div>
        <w:div w:id="1542090517">
          <w:marLeft w:val="1166"/>
          <w:marRight w:val="0"/>
          <w:marTop w:val="0"/>
          <w:marBottom w:val="0"/>
          <w:divBdr>
            <w:top w:val="none" w:sz="0" w:space="0" w:color="auto"/>
            <w:left w:val="none" w:sz="0" w:space="0" w:color="auto"/>
            <w:bottom w:val="none" w:sz="0" w:space="0" w:color="auto"/>
            <w:right w:val="none" w:sz="0" w:space="0" w:color="auto"/>
          </w:divBdr>
        </w:div>
        <w:div w:id="1929584122">
          <w:marLeft w:val="1166"/>
          <w:marRight w:val="0"/>
          <w:marTop w:val="0"/>
          <w:marBottom w:val="0"/>
          <w:divBdr>
            <w:top w:val="none" w:sz="0" w:space="0" w:color="auto"/>
            <w:left w:val="none" w:sz="0" w:space="0" w:color="auto"/>
            <w:bottom w:val="none" w:sz="0" w:space="0" w:color="auto"/>
            <w:right w:val="none" w:sz="0" w:space="0" w:color="auto"/>
          </w:divBdr>
        </w:div>
      </w:divsChild>
    </w:div>
    <w:div w:id="157812110">
      <w:bodyDiv w:val="1"/>
      <w:marLeft w:val="0"/>
      <w:marRight w:val="0"/>
      <w:marTop w:val="0"/>
      <w:marBottom w:val="0"/>
      <w:divBdr>
        <w:top w:val="none" w:sz="0" w:space="0" w:color="auto"/>
        <w:left w:val="none" w:sz="0" w:space="0" w:color="auto"/>
        <w:bottom w:val="none" w:sz="0" w:space="0" w:color="auto"/>
        <w:right w:val="none" w:sz="0" w:space="0" w:color="auto"/>
      </w:divBdr>
      <w:divsChild>
        <w:div w:id="258409933">
          <w:marLeft w:val="1166"/>
          <w:marRight w:val="0"/>
          <w:marTop w:val="0"/>
          <w:marBottom w:val="0"/>
          <w:divBdr>
            <w:top w:val="none" w:sz="0" w:space="0" w:color="auto"/>
            <w:left w:val="none" w:sz="0" w:space="0" w:color="auto"/>
            <w:bottom w:val="none" w:sz="0" w:space="0" w:color="auto"/>
            <w:right w:val="none" w:sz="0" w:space="0" w:color="auto"/>
          </w:divBdr>
        </w:div>
        <w:div w:id="275410530">
          <w:marLeft w:val="547"/>
          <w:marRight w:val="0"/>
          <w:marTop w:val="0"/>
          <w:marBottom w:val="0"/>
          <w:divBdr>
            <w:top w:val="none" w:sz="0" w:space="0" w:color="auto"/>
            <w:left w:val="none" w:sz="0" w:space="0" w:color="auto"/>
            <w:bottom w:val="none" w:sz="0" w:space="0" w:color="auto"/>
            <w:right w:val="none" w:sz="0" w:space="0" w:color="auto"/>
          </w:divBdr>
        </w:div>
        <w:div w:id="914238797">
          <w:marLeft w:val="1166"/>
          <w:marRight w:val="0"/>
          <w:marTop w:val="0"/>
          <w:marBottom w:val="0"/>
          <w:divBdr>
            <w:top w:val="none" w:sz="0" w:space="0" w:color="auto"/>
            <w:left w:val="none" w:sz="0" w:space="0" w:color="auto"/>
            <w:bottom w:val="none" w:sz="0" w:space="0" w:color="auto"/>
            <w:right w:val="none" w:sz="0" w:space="0" w:color="auto"/>
          </w:divBdr>
        </w:div>
        <w:div w:id="1031416855">
          <w:marLeft w:val="1166"/>
          <w:marRight w:val="0"/>
          <w:marTop w:val="0"/>
          <w:marBottom w:val="0"/>
          <w:divBdr>
            <w:top w:val="none" w:sz="0" w:space="0" w:color="auto"/>
            <w:left w:val="none" w:sz="0" w:space="0" w:color="auto"/>
            <w:bottom w:val="none" w:sz="0" w:space="0" w:color="auto"/>
            <w:right w:val="none" w:sz="0" w:space="0" w:color="auto"/>
          </w:divBdr>
        </w:div>
        <w:div w:id="1214847646">
          <w:marLeft w:val="547"/>
          <w:marRight w:val="0"/>
          <w:marTop w:val="0"/>
          <w:marBottom w:val="0"/>
          <w:divBdr>
            <w:top w:val="none" w:sz="0" w:space="0" w:color="auto"/>
            <w:left w:val="none" w:sz="0" w:space="0" w:color="auto"/>
            <w:bottom w:val="none" w:sz="0" w:space="0" w:color="auto"/>
            <w:right w:val="none" w:sz="0" w:space="0" w:color="auto"/>
          </w:divBdr>
        </w:div>
        <w:div w:id="2132282367">
          <w:marLeft w:val="547"/>
          <w:marRight w:val="0"/>
          <w:marTop w:val="0"/>
          <w:marBottom w:val="0"/>
          <w:divBdr>
            <w:top w:val="none" w:sz="0" w:space="0" w:color="auto"/>
            <w:left w:val="none" w:sz="0" w:space="0" w:color="auto"/>
            <w:bottom w:val="none" w:sz="0" w:space="0" w:color="auto"/>
            <w:right w:val="none" w:sz="0" w:space="0" w:color="auto"/>
          </w:divBdr>
        </w:div>
      </w:divsChild>
    </w:div>
    <w:div w:id="166218621">
      <w:bodyDiv w:val="1"/>
      <w:marLeft w:val="0"/>
      <w:marRight w:val="0"/>
      <w:marTop w:val="0"/>
      <w:marBottom w:val="0"/>
      <w:divBdr>
        <w:top w:val="none" w:sz="0" w:space="0" w:color="auto"/>
        <w:left w:val="none" w:sz="0" w:space="0" w:color="auto"/>
        <w:bottom w:val="none" w:sz="0" w:space="0" w:color="auto"/>
        <w:right w:val="none" w:sz="0" w:space="0" w:color="auto"/>
      </w:divBdr>
      <w:divsChild>
        <w:div w:id="1712069531">
          <w:marLeft w:val="547"/>
          <w:marRight w:val="0"/>
          <w:marTop w:val="0"/>
          <w:marBottom w:val="0"/>
          <w:divBdr>
            <w:top w:val="none" w:sz="0" w:space="0" w:color="auto"/>
            <w:left w:val="none" w:sz="0" w:space="0" w:color="auto"/>
            <w:bottom w:val="none" w:sz="0" w:space="0" w:color="auto"/>
            <w:right w:val="none" w:sz="0" w:space="0" w:color="auto"/>
          </w:divBdr>
        </w:div>
      </w:divsChild>
    </w:div>
    <w:div w:id="173299842">
      <w:bodyDiv w:val="1"/>
      <w:marLeft w:val="0"/>
      <w:marRight w:val="0"/>
      <w:marTop w:val="0"/>
      <w:marBottom w:val="0"/>
      <w:divBdr>
        <w:top w:val="none" w:sz="0" w:space="0" w:color="auto"/>
        <w:left w:val="none" w:sz="0" w:space="0" w:color="auto"/>
        <w:bottom w:val="none" w:sz="0" w:space="0" w:color="auto"/>
        <w:right w:val="none" w:sz="0" w:space="0" w:color="auto"/>
      </w:divBdr>
    </w:div>
    <w:div w:id="210463722">
      <w:bodyDiv w:val="1"/>
      <w:marLeft w:val="0"/>
      <w:marRight w:val="0"/>
      <w:marTop w:val="0"/>
      <w:marBottom w:val="0"/>
      <w:divBdr>
        <w:top w:val="none" w:sz="0" w:space="0" w:color="auto"/>
        <w:left w:val="none" w:sz="0" w:space="0" w:color="auto"/>
        <w:bottom w:val="none" w:sz="0" w:space="0" w:color="auto"/>
        <w:right w:val="none" w:sz="0" w:space="0" w:color="auto"/>
      </w:divBdr>
    </w:div>
    <w:div w:id="222571448">
      <w:bodyDiv w:val="1"/>
      <w:marLeft w:val="0"/>
      <w:marRight w:val="0"/>
      <w:marTop w:val="0"/>
      <w:marBottom w:val="0"/>
      <w:divBdr>
        <w:top w:val="none" w:sz="0" w:space="0" w:color="auto"/>
        <w:left w:val="none" w:sz="0" w:space="0" w:color="auto"/>
        <w:bottom w:val="none" w:sz="0" w:space="0" w:color="auto"/>
        <w:right w:val="none" w:sz="0" w:space="0" w:color="auto"/>
      </w:divBdr>
    </w:div>
    <w:div w:id="229316143">
      <w:bodyDiv w:val="1"/>
      <w:marLeft w:val="0"/>
      <w:marRight w:val="0"/>
      <w:marTop w:val="0"/>
      <w:marBottom w:val="0"/>
      <w:divBdr>
        <w:top w:val="none" w:sz="0" w:space="0" w:color="auto"/>
        <w:left w:val="none" w:sz="0" w:space="0" w:color="auto"/>
        <w:bottom w:val="none" w:sz="0" w:space="0" w:color="auto"/>
        <w:right w:val="none" w:sz="0" w:space="0" w:color="auto"/>
      </w:divBdr>
      <w:divsChild>
        <w:div w:id="220018297">
          <w:marLeft w:val="360"/>
          <w:marRight w:val="0"/>
          <w:marTop w:val="200"/>
          <w:marBottom w:val="0"/>
          <w:divBdr>
            <w:top w:val="none" w:sz="0" w:space="0" w:color="auto"/>
            <w:left w:val="none" w:sz="0" w:space="0" w:color="auto"/>
            <w:bottom w:val="none" w:sz="0" w:space="0" w:color="auto"/>
            <w:right w:val="none" w:sz="0" w:space="0" w:color="auto"/>
          </w:divBdr>
        </w:div>
        <w:div w:id="236519551">
          <w:marLeft w:val="360"/>
          <w:marRight w:val="0"/>
          <w:marTop w:val="200"/>
          <w:marBottom w:val="0"/>
          <w:divBdr>
            <w:top w:val="none" w:sz="0" w:space="0" w:color="auto"/>
            <w:left w:val="none" w:sz="0" w:space="0" w:color="auto"/>
            <w:bottom w:val="none" w:sz="0" w:space="0" w:color="auto"/>
            <w:right w:val="none" w:sz="0" w:space="0" w:color="auto"/>
          </w:divBdr>
        </w:div>
        <w:div w:id="441001969">
          <w:marLeft w:val="360"/>
          <w:marRight w:val="0"/>
          <w:marTop w:val="200"/>
          <w:marBottom w:val="0"/>
          <w:divBdr>
            <w:top w:val="none" w:sz="0" w:space="0" w:color="auto"/>
            <w:left w:val="none" w:sz="0" w:space="0" w:color="auto"/>
            <w:bottom w:val="none" w:sz="0" w:space="0" w:color="auto"/>
            <w:right w:val="none" w:sz="0" w:space="0" w:color="auto"/>
          </w:divBdr>
        </w:div>
        <w:div w:id="1072459575">
          <w:marLeft w:val="360"/>
          <w:marRight w:val="0"/>
          <w:marTop w:val="200"/>
          <w:marBottom w:val="0"/>
          <w:divBdr>
            <w:top w:val="none" w:sz="0" w:space="0" w:color="auto"/>
            <w:left w:val="none" w:sz="0" w:space="0" w:color="auto"/>
            <w:bottom w:val="none" w:sz="0" w:space="0" w:color="auto"/>
            <w:right w:val="none" w:sz="0" w:space="0" w:color="auto"/>
          </w:divBdr>
        </w:div>
        <w:div w:id="1644773486">
          <w:marLeft w:val="360"/>
          <w:marRight w:val="0"/>
          <w:marTop w:val="200"/>
          <w:marBottom w:val="0"/>
          <w:divBdr>
            <w:top w:val="none" w:sz="0" w:space="0" w:color="auto"/>
            <w:left w:val="none" w:sz="0" w:space="0" w:color="auto"/>
            <w:bottom w:val="none" w:sz="0" w:space="0" w:color="auto"/>
            <w:right w:val="none" w:sz="0" w:space="0" w:color="auto"/>
          </w:divBdr>
        </w:div>
      </w:divsChild>
    </w:div>
    <w:div w:id="242952892">
      <w:bodyDiv w:val="1"/>
      <w:marLeft w:val="0"/>
      <w:marRight w:val="0"/>
      <w:marTop w:val="0"/>
      <w:marBottom w:val="0"/>
      <w:divBdr>
        <w:top w:val="none" w:sz="0" w:space="0" w:color="auto"/>
        <w:left w:val="none" w:sz="0" w:space="0" w:color="auto"/>
        <w:bottom w:val="none" w:sz="0" w:space="0" w:color="auto"/>
        <w:right w:val="none" w:sz="0" w:space="0" w:color="auto"/>
      </w:divBdr>
      <w:divsChild>
        <w:div w:id="45036837">
          <w:marLeft w:val="547"/>
          <w:marRight w:val="0"/>
          <w:marTop w:val="0"/>
          <w:marBottom w:val="0"/>
          <w:divBdr>
            <w:top w:val="none" w:sz="0" w:space="0" w:color="auto"/>
            <w:left w:val="none" w:sz="0" w:space="0" w:color="auto"/>
            <w:bottom w:val="none" w:sz="0" w:space="0" w:color="auto"/>
            <w:right w:val="none" w:sz="0" w:space="0" w:color="auto"/>
          </w:divBdr>
        </w:div>
        <w:div w:id="870415505">
          <w:marLeft w:val="547"/>
          <w:marRight w:val="0"/>
          <w:marTop w:val="0"/>
          <w:marBottom w:val="0"/>
          <w:divBdr>
            <w:top w:val="none" w:sz="0" w:space="0" w:color="auto"/>
            <w:left w:val="none" w:sz="0" w:space="0" w:color="auto"/>
            <w:bottom w:val="none" w:sz="0" w:space="0" w:color="auto"/>
            <w:right w:val="none" w:sz="0" w:space="0" w:color="auto"/>
          </w:divBdr>
        </w:div>
        <w:div w:id="1214537482">
          <w:marLeft w:val="547"/>
          <w:marRight w:val="0"/>
          <w:marTop w:val="0"/>
          <w:marBottom w:val="0"/>
          <w:divBdr>
            <w:top w:val="none" w:sz="0" w:space="0" w:color="auto"/>
            <w:left w:val="none" w:sz="0" w:space="0" w:color="auto"/>
            <w:bottom w:val="none" w:sz="0" w:space="0" w:color="auto"/>
            <w:right w:val="none" w:sz="0" w:space="0" w:color="auto"/>
          </w:divBdr>
        </w:div>
        <w:div w:id="1542747324">
          <w:marLeft w:val="1166"/>
          <w:marRight w:val="0"/>
          <w:marTop w:val="0"/>
          <w:marBottom w:val="0"/>
          <w:divBdr>
            <w:top w:val="none" w:sz="0" w:space="0" w:color="auto"/>
            <w:left w:val="none" w:sz="0" w:space="0" w:color="auto"/>
            <w:bottom w:val="none" w:sz="0" w:space="0" w:color="auto"/>
            <w:right w:val="none" w:sz="0" w:space="0" w:color="auto"/>
          </w:divBdr>
        </w:div>
        <w:div w:id="1749424261">
          <w:marLeft w:val="1166"/>
          <w:marRight w:val="0"/>
          <w:marTop w:val="0"/>
          <w:marBottom w:val="0"/>
          <w:divBdr>
            <w:top w:val="none" w:sz="0" w:space="0" w:color="auto"/>
            <w:left w:val="none" w:sz="0" w:space="0" w:color="auto"/>
            <w:bottom w:val="none" w:sz="0" w:space="0" w:color="auto"/>
            <w:right w:val="none" w:sz="0" w:space="0" w:color="auto"/>
          </w:divBdr>
        </w:div>
        <w:div w:id="1797335880">
          <w:marLeft w:val="1166"/>
          <w:marRight w:val="0"/>
          <w:marTop w:val="0"/>
          <w:marBottom w:val="0"/>
          <w:divBdr>
            <w:top w:val="none" w:sz="0" w:space="0" w:color="auto"/>
            <w:left w:val="none" w:sz="0" w:space="0" w:color="auto"/>
            <w:bottom w:val="none" w:sz="0" w:space="0" w:color="auto"/>
            <w:right w:val="none" w:sz="0" w:space="0" w:color="auto"/>
          </w:divBdr>
        </w:div>
      </w:divsChild>
    </w:div>
    <w:div w:id="257757752">
      <w:bodyDiv w:val="1"/>
      <w:marLeft w:val="0"/>
      <w:marRight w:val="0"/>
      <w:marTop w:val="0"/>
      <w:marBottom w:val="0"/>
      <w:divBdr>
        <w:top w:val="none" w:sz="0" w:space="0" w:color="auto"/>
        <w:left w:val="none" w:sz="0" w:space="0" w:color="auto"/>
        <w:bottom w:val="none" w:sz="0" w:space="0" w:color="auto"/>
        <w:right w:val="none" w:sz="0" w:space="0" w:color="auto"/>
      </w:divBdr>
    </w:div>
    <w:div w:id="260798481">
      <w:bodyDiv w:val="1"/>
      <w:marLeft w:val="0"/>
      <w:marRight w:val="0"/>
      <w:marTop w:val="0"/>
      <w:marBottom w:val="0"/>
      <w:divBdr>
        <w:top w:val="none" w:sz="0" w:space="0" w:color="auto"/>
        <w:left w:val="none" w:sz="0" w:space="0" w:color="auto"/>
        <w:bottom w:val="none" w:sz="0" w:space="0" w:color="auto"/>
        <w:right w:val="none" w:sz="0" w:space="0" w:color="auto"/>
      </w:divBdr>
      <w:divsChild>
        <w:div w:id="1249925634">
          <w:marLeft w:val="1080"/>
          <w:marRight w:val="0"/>
          <w:marTop w:val="100"/>
          <w:marBottom w:val="0"/>
          <w:divBdr>
            <w:top w:val="none" w:sz="0" w:space="0" w:color="auto"/>
            <w:left w:val="none" w:sz="0" w:space="0" w:color="auto"/>
            <w:bottom w:val="none" w:sz="0" w:space="0" w:color="auto"/>
            <w:right w:val="none" w:sz="0" w:space="0" w:color="auto"/>
          </w:divBdr>
        </w:div>
        <w:div w:id="1813983212">
          <w:marLeft w:val="1080"/>
          <w:marRight w:val="0"/>
          <w:marTop w:val="100"/>
          <w:marBottom w:val="0"/>
          <w:divBdr>
            <w:top w:val="none" w:sz="0" w:space="0" w:color="auto"/>
            <w:left w:val="none" w:sz="0" w:space="0" w:color="auto"/>
            <w:bottom w:val="none" w:sz="0" w:space="0" w:color="auto"/>
            <w:right w:val="none" w:sz="0" w:space="0" w:color="auto"/>
          </w:divBdr>
        </w:div>
      </w:divsChild>
    </w:div>
    <w:div w:id="261498166">
      <w:bodyDiv w:val="1"/>
      <w:marLeft w:val="0"/>
      <w:marRight w:val="0"/>
      <w:marTop w:val="0"/>
      <w:marBottom w:val="0"/>
      <w:divBdr>
        <w:top w:val="none" w:sz="0" w:space="0" w:color="auto"/>
        <w:left w:val="none" w:sz="0" w:space="0" w:color="auto"/>
        <w:bottom w:val="none" w:sz="0" w:space="0" w:color="auto"/>
        <w:right w:val="none" w:sz="0" w:space="0" w:color="auto"/>
      </w:divBdr>
      <w:divsChild>
        <w:div w:id="898203357">
          <w:marLeft w:val="547"/>
          <w:marRight w:val="0"/>
          <w:marTop w:val="0"/>
          <w:marBottom w:val="0"/>
          <w:divBdr>
            <w:top w:val="none" w:sz="0" w:space="0" w:color="auto"/>
            <w:left w:val="none" w:sz="0" w:space="0" w:color="auto"/>
            <w:bottom w:val="none" w:sz="0" w:space="0" w:color="auto"/>
            <w:right w:val="none" w:sz="0" w:space="0" w:color="auto"/>
          </w:divBdr>
        </w:div>
      </w:divsChild>
    </w:div>
    <w:div w:id="271136554">
      <w:bodyDiv w:val="1"/>
      <w:marLeft w:val="0"/>
      <w:marRight w:val="0"/>
      <w:marTop w:val="0"/>
      <w:marBottom w:val="0"/>
      <w:divBdr>
        <w:top w:val="none" w:sz="0" w:space="0" w:color="auto"/>
        <w:left w:val="none" w:sz="0" w:space="0" w:color="auto"/>
        <w:bottom w:val="none" w:sz="0" w:space="0" w:color="auto"/>
        <w:right w:val="none" w:sz="0" w:space="0" w:color="auto"/>
      </w:divBdr>
      <w:divsChild>
        <w:div w:id="259027571">
          <w:marLeft w:val="547"/>
          <w:marRight w:val="0"/>
          <w:marTop w:val="0"/>
          <w:marBottom w:val="0"/>
          <w:divBdr>
            <w:top w:val="none" w:sz="0" w:space="0" w:color="auto"/>
            <w:left w:val="none" w:sz="0" w:space="0" w:color="auto"/>
            <w:bottom w:val="none" w:sz="0" w:space="0" w:color="auto"/>
            <w:right w:val="none" w:sz="0" w:space="0" w:color="auto"/>
          </w:divBdr>
        </w:div>
        <w:div w:id="341443361">
          <w:marLeft w:val="547"/>
          <w:marRight w:val="0"/>
          <w:marTop w:val="0"/>
          <w:marBottom w:val="0"/>
          <w:divBdr>
            <w:top w:val="none" w:sz="0" w:space="0" w:color="auto"/>
            <w:left w:val="none" w:sz="0" w:space="0" w:color="auto"/>
            <w:bottom w:val="none" w:sz="0" w:space="0" w:color="auto"/>
            <w:right w:val="none" w:sz="0" w:space="0" w:color="auto"/>
          </w:divBdr>
        </w:div>
        <w:div w:id="1881741148">
          <w:marLeft w:val="547"/>
          <w:marRight w:val="0"/>
          <w:marTop w:val="0"/>
          <w:marBottom w:val="0"/>
          <w:divBdr>
            <w:top w:val="none" w:sz="0" w:space="0" w:color="auto"/>
            <w:left w:val="none" w:sz="0" w:space="0" w:color="auto"/>
            <w:bottom w:val="none" w:sz="0" w:space="0" w:color="auto"/>
            <w:right w:val="none" w:sz="0" w:space="0" w:color="auto"/>
          </w:divBdr>
        </w:div>
      </w:divsChild>
    </w:div>
    <w:div w:id="275676013">
      <w:bodyDiv w:val="1"/>
      <w:marLeft w:val="0"/>
      <w:marRight w:val="0"/>
      <w:marTop w:val="0"/>
      <w:marBottom w:val="0"/>
      <w:divBdr>
        <w:top w:val="none" w:sz="0" w:space="0" w:color="auto"/>
        <w:left w:val="none" w:sz="0" w:space="0" w:color="auto"/>
        <w:bottom w:val="none" w:sz="0" w:space="0" w:color="auto"/>
        <w:right w:val="none" w:sz="0" w:space="0" w:color="auto"/>
      </w:divBdr>
    </w:div>
    <w:div w:id="292564858">
      <w:bodyDiv w:val="1"/>
      <w:marLeft w:val="0"/>
      <w:marRight w:val="0"/>
      <w:marTop w:val="0"/>
      <w:marBottom w:val="0"/>
      <w:divBdr>
        <w:top w:val="none" w:sz="0" w:space="0" w:color="auto"/>
        <w:left w:val="none" w:sz="0" w:space="0" w:color="auto"/>
        <w:bottom w:val="none" w:sz="0" w:space="0" w:color="auto"/>
        <w:right w:val="none" w:sz="0" w:space="0" w:color="auto"/>
      </w:divBdr>
    </w:div>
    <w:div w:id="295377028">
      <w:bodyDiv w:val="1"/>
      <w:marLeft w:val="0"/>
      <w:marRight w:val="0"/>
      <w:marTop w:val="0"/>
      <w:marBottom w:val="0"/>
      <w:divBdr>
        <w:top w:val="none" w:sz="0" w:space="0" w:color="auto"/>
        <w:left w:val="none" w:sz="0" w:space="0" w:color="auto"/>
        <w:bottom w:val="none" w:sz="0" w:space="0" w:color="auto"/>
        <w:right w:val="none" w:sz="0" w:space="0" w:color="auto"/>
      </w:divBdr>
      <w:divsChild>
        <w:div w:id="340283418">
          <w:marLeft w:val="547"/>
          <w:marRight w:val="0"/>
          <w:marTop w:val="0"/>
          <w:marBottom w:val="0"/>
          <w:divBdr>
            <w:top w:val="none" w:sz="0" w:space="0" w:color="auto"/>
            <w:left w:val="none" w:sz="0" w:space="0" w:color="auto"/>
            <w:bottom w:val="none" w:sz="0" w:space="0" w:color="auto"/>
            <w:right w:val="none" w:sz="0" w:space="0" w:color="auto"/>
          </w:divBdr>
        </w:div>
        <w:div w:id="1347902704">
          <w:marLeft w:val="547"/>
          <w:marRight w:val="0"/>
          <w:marTop w:val="0"/>
          <w:marBottom w:val="0"/>
          <w:divBdr>
            <w:top w:val="none" w:sz="0" w:space="0" w:color="auto"/>
            <w:left w:val="none" w:sz="0" w:space="0" w:color="auto"/>
            <w:bottom w:val="none" w:sz="0" w:space="0" w:color="auto"/>
            <w:right w:val="none" w:sz="0" w:space="0" w:color="auto"/>
          </w:divBdr>
        </w:div>
        <w:div w:id="1362433323">
          <w:marLeft w:val="547"/>
          <w:marRight w:val="0"/>
          <w:marTop w:val="0"/>
          <w:marBottom w:val="0"/>
          <w:divBdr>
            <w:top w:val="none" w:sz="0" w:space="0" w:color="auto"/>
            <w:left w:val="none" w:sz="0" w:space="0" w:color="auto"/>
            <w:bottom w:val="none" w:sz="0" w:space="0" w:color="auto"/>
            <w:right w:val="none" w:sz="0" w:space="0" w:color="auto"/>
          </w:divBdr>
        </w:div>
        <w:div w:id="1573466638">
          <w:marLeft w:val="547"/>
          <w:marRight w:val="0"/>
          <w:marTop w:val="0"/>
          <w:marBottom w:val="0"/>
          <w:divBdr>
            <w:top w:val="none" w:sz="0" w:space="0" w:color="auto"/>
            <w:left w:val="none" w:sz="0" w:space="0" w:color="auto"/>
            <w:bottom w:val="none" w:sz="0" w:space="0" w:color="auto"/>
            <w:right w:val="none" w:sz="0" w:space="0" w:color="auto"/>
          </w:divBdr>
        </w:div>
      </w:divsChild>
    </w:div>
    <w:div w:id="319964440">
      <w:bodyDiv w:val="1"/>
      <w:marLeft w:val="0"/>
      <w:marRight w:val="0"/>
      <w:marTop w:val="0"/>
      <w:marBottom w:val="0"/>
      <w:divBdr>
        <w:top w:val="none" w:sz="0" w:space="0" w:color="auto"/>
        <w:left w:val="none" w:sz="0" w:space="0" w:color="auto"/>
        <w:bottom w:val="none" w:sz="0" w:space="0" w:color="auto"/>
        <w:right w:val="none" w:sz="0" w:space="0" w:color="auto"/>
      </w:divBdr>
      <w:divsChild>
        <w:div w:id="930970289">
          <w:marLeft w:val="547"/>
          <w:marRight w:val="0"/>
          <w:marTop w:val="0"/>
          <w:marBottom w:val="0"/>
          <w:divBdr>
            <w:top w:val="none" w:sz="0" w:space="0" w:color="auto"/>
            <w:left w:val="none" w:sz="0" w:space="0" w:color="auto"/>
            <w:bottom w:val="none" w:sz="0" w:space="0" w:color="auto"/>
            <w:right w:val="none" w:sz="0" w:space="0" w:color="auto"/>
          </w:divBdr>
        </w:div>
        <w:div w:id="1387946061">
          <w:marLeft w:val="547"/>
          <w:marRight w:val="0"/>
          <w:marTop w:val="0"/>
          <w:marBottom w:val="0"/>
          <w:divBdr>
            <w:top w:val="none" w:sz="0" w:space="0" w:color="auto"/>
            <w:left w:val="none" w:sz="0" w:space="0" w:color="auto"/>
            <w:bottom w:val="none" w:sz="0" w:space="0" w:color="auto"/>
            <w:right w:val="none" w:sz="0" w:space="0" w:color="auto"/>
          </w:divBdr>
        </w:div>
        <w:div w:id="1528179197">
          <w:marLeft w:val="547"/>
          <w:marRight w:val="0"/>
          <w:marTop w:val="0"/>
          <w:marBottom w:val="0"/>
          <w:divBdr>
            <w:top w:val="none" w:sz="0" w:space="0" w:color="auto"/>
            <w:left w:val="none" w:sz="0" w:space="0" w:color="auto"/>
            <w:bottom w:val="none" w:sz="0" w:space="0" w:color="auto"/>
            <w:right w:val="none" w:sz="0" w:space="0" w:color="auto"/>
          </w:divBdr>
        </w:div>
        <w:div w:id="1546063245">
          <w:marLeft w:val="547"/>
          <w:marRight w:val="0"/>
          <w:marTop w:val="0"/>
          <w:marBottom w:val="0"/>
          <w:divBdr>
            <w:top w:val="none" w:sz="0" w:space="0" w:color="auto"/>
            <w:left w:val="none" w:sz="0" w:space="0" w:color="auto"/>
            <w:bottom w:val="none" w:sz="0" w:space="0" w:color="auto"/>
            <w:right w:val="none" w:sz="0" w:space="0" w:color="auto"/>
          </w:divBdr>
        </w:div>
      </w:divsChild>
    </w:div>
    <w:div w:id="380789549">
      <w:bodyDiv w:val="1"/>
      <w:marLeft w:val="0"/>
      <w:marRight w:val="0"/>
      <w:marTop w:val="0"/>
      <w:marBottom w:val="0"/>
      <w:divBdr>
        <w:top w:val="none" w:sz="0" w:space="0" w:color="auto"/>
        <w:left w:val="none" w:sz="0" w:space="0" w:color="auto"/>
        <w:bottom w:val="none" w:sz="0" w:space="0" w:color="auto"/>
        <w:right w:val="none" w:sz="0" w:space="0" w:color="auto"/>
      </w:divBdr>
      <w:divsChild>
        <w:div w:id="173879397">
          <w:marLeft w:val="1166"/>
          <w:marRight w:val="0"/>
          <w:marTop w:val="0"/>
          <w:marBottom w:val="0"/>
          <w:divBdr>
            <w:top w:val="none" w:sz="0" w:space="0" w:color="auto"/>
            <w:left w:val="none" w:sz="0" w:space="0" w:color="auto"/>
            <w:bottom w:val="none" w:sz="0" w:space="0" w:color="auto"/>
            <w:right w:val="none" w:sz="0" w:space="0" w:color="auto"/>
          </w:divBdr>
        </w:div>
        <w:div w:id="458063229">
          <w:marLeft w:val="1166"/>
          <w:marRight w:val="0"/>
          <w:marTop w:val="0"/>
          <w:marBottom w:val="0"/>
          <w:divBdr>
            <w:top w:val="none" w:sz="0" w:space="0" w:color="auto"/>
            <w:left w:val="none" w:sz="0" w:space="0" w:color="auto"/>
            <w:bottom w:val="none" w:sz="0" w:space="0" w:color="auto"/>
            <w:right w:val="none" w:sz="0" w:space="0" w:color="auto"/>
          </w:divBdr>
        </w:div>
        <w:div w:id="650914573">
          <w:marLeft w:val="547"/>
          <w:marRight w:val="0"/>
          <w:marTop w:val="0"/>
          <w:marBottom w:val="0"/>
          <w:divBdr>
            <w:top w:val="none" w:sz="0" w:space="0" w:color="auto"/>
            <w:left w:val="none" w:sz="0" w:space="0" w:color="auto"/>
            <w:bottom w:val="none" w:sz="0" w:space="0" w:color="auto"/>
            <w:right w:val="none" w:sz="0" w:space="0" w:color="auto"/>
          </w:divBdr>
        </w:div>
        <w:div w:id="742290552">
          <w:marLeft w:val="547"/>
          <w:marRight w:val="0"/>
          <w:marTop w:val="0"/>
          <w:marBottom w:val="0"/>
          <w:divBdr>
            <w:top w:val="none" w:sz="0" w:space="0" w:color="auto"/>
            <w:left w:val="none" w:sz="0" w:space="0" w:color="auto"/>
            <w:bottom w:val="none" w:sz="0" w:space="0" w:color="auto"/>
            <w:right w:val="none" w:sz="0" w:space="0" w:color="auto"/>
          </w:divBdr>
        </w:div>
        <w:div w:id="799761840">
          <w:marLeft w:val="547"/>
          <w:marRight w:val="0"/>
          <w:marTop w:val="0"/>
          <w:marBottom w:val="0"/>
          <w:divBdr>
            <w:top w:val="none" w:sz="0" w:space="0" w:color="auto"/>
            <w:left w:val="none" w:sz="0" w:space="0" w:color="auto"/>
            <w:bottom w:val="none" w:sz="0" w:space="0" w:color="auto"/>
            <w:right w:val="none" w:sz="0" w:space="0" w:color="auto"/>
          </w:divBdr>
        </w:div>
        <w:div w:id="1874417011">
          <w:marLeft w:val="1166"/>
          <w:marRight w:val="0"/>
          <w:marTop w:val="0"/>
          <w:marBottom w:val="0"/>
          <w:divBdr>
            <w:top w:val="none" w:sz="0" w:space="0" w:color="auto"/>
            <w:left w:val="none" w:sz="0" w:space="0" w:color="auto"/>
            <w:bottom w:val="none" w:sz="0" w:space="0" w:color="auto"/>
            <w:right w:val="none" w:sz="0" w:space="0" w:color="auto"/>
          </w:divBdr>
        </w:div>
      </w:divsChild>
    </w:div>
    <w:div w:id="380835387">
      <w:bodyDiv w:val="1"/>
      <w:marLeft w:val="0"/>
      <w:marRight w:val="0"/>
      <w:marTop w:val="0"/>
      <w:marBottom w:val="0"/>
      <w:divBdr>
        <w:top w:val="none" w:sz="0" w:space="0" w:color="auto"/>
        <w:left w:val="none" w:sz="0" w:space="0" w:color="auto"/>
        <w:bottom w:val="none" w:sz="0" w:space="0" w:color="auto"/>
        <w:right w:val="none" w:sz="0" w:space="0" w:color="auto"/>
      </w:divBdr>
      <w:divsChild>
        <w:div w:id="277764977">
          <w:marLeft w:val="547"/>
          <w:marRight w:val="0"/>
          <w:marTop w:val="0"/>
          <w:marBottom w:val="0"/>
          <w:divBdr>
            <w:top w:val="none" w:sz="0" w:space="0" w:color="auto"/>
            <w:left w:val="none" w:sz="0" w:space="0" w:color="auto"/>
            <w:bottom w:val="none" w:sz="0" w:space="0" w:color="auto"/>
            <w:right w:val="none" w:sz="0" w:space="0" w:color="auto"/>
          </w:divBdr>
        </w:div>
      </w:divsChild>
    </w:div>
    <w:div w:id="389963289">
      <w:bodyDiv w:val="1"/>
      <w:marLeft w:val="0"/>
      <w:marRight w:val="0"/>
      <w:marTop w:val="0"/>
      <w:marBottom w:val="0"/>
      <w:divBdr>
        <w:top w:val="none" w:sz="0" w:space="0" w:color="auto"/>
        <w:left w:val="none" w:sz="0" w:space="0" w:color="auto"/>
        <w:bottom w:val="none" w:sz="0" w:space="0" w:color="auto"/>
        <w:right w:val="none" w:sz="0" w:space="0" w:color="auto"/>
      </w:divBdr>
      <w:divsChild>
        <w:div w:id="987781934">
          <w:marLeft w:val="547"/>
          <w:marRight w:val="0"/>
          <w:marTop w:val="0"/>
          <w:marBottom w:val="0"/>
          <w:divBdr>
            <w:top w:val="none" w:sz="0" w:space="0" w:color="auto"/>
            <w:left w:val="none" w:sz="0" w:space="0" w:color="auto"/>
            <w:bottom w:val="none" w:sz="0" w:space="0" w:color="auto"/>
            <w:right w:val="none" w:sz="0" w:space="0" w:color="auto"/>
          </w:divBdr>
        </w:div>
      </w:divsChild>
    </w:div>
    <w:div w:id="408693174">
      <w:bodyDiv w:val="1"/>
      <w:marLeft w:val="0"/>
      <w:marRight w:val="0"/>
      <w:marTop w:val="0"/>
      <w:marBottom w:val="0"/>
      <w:divBdr>
        <w:top w:val="none" w:sz="0" w:space="0" w:color="auto"/>
        <w:left w:val="none" w:sz="0" w:space="0" w:color="auto"/>
        <w:bottom w:val="none" w:sz="0" w:space="0" w:color="auto"/>
        <w:right w:val="none" w:sz="0" w:space="0" w:color="auto"/>
      </w:divBdr>
    </w:div>
    <w:div w:id="422146125">
      <w:bodyDiv w:val="1"/>
      <w:marLeft w:val="0"/>
      <w:marRight w:val="0"/>
      <w:marTop w:val="0"/>
      <w:marBottom w:val="0"/>
      <w:divBdr>
        <w:top w:val="none" w:sz="0" w:space="0" w:color="auto"/>
        <w:left w:val="none" w:sz="0" w:space="0" w:color="auto"/>
        <w:bottom w:val="none" w:sz="0" w:space="0" w:color="auto"/>
        <w:right w:val="none" w:sz="0" w:space="0" w:color="auto"/>
      </w:divBdr>
    </w:div>
    <w:div w:id="426315632">
      <w:bodyDiv w:val="1"/>
      <w:marLeft w:val="0"/>
      <w:marRight w:val="0"/>
      <w:marTop w:val="0"/>
      <w:marBottom w:val="0"/>
      <w:divBdr>
        <w:top w:val="none" w:sz="0" w:space="0" w:color="auto"/>
        <w:left w:val="none" w:sz="0" w:space="0" w:color="auto"/>
        <w:bottom w:val="none" w:sz="0" w:space="0" w:color="auto"/>
        <w:right w:val="none" w:sz="0" w:space="0" w:color="auto"/>
      </w:divBdr>
      <w:divsChild>
        <w:div w:id="27800729">
          <w:marLeft w:val="360"/>
          <w:marRight w:val="0"/>
          <w:marTop w:val="200"/>
          <w:marBottom w:val="0"/>
          <w:divBdr>
            <w:top w:val="none" w:sz="0" w:space="0" w:color="auto"/>
            <w:left w:val="none" w:sz="0" w:space="0" w:color="auto"/>
            <w:bottom w:val="none" w:sz="0" w:space="0" w:color="auto"/>
            <w:right w:val="none" w:sz="0" w:space="0" w:color="auto"/>
          </w:divBdr>
        </w:div>
        <w:div w:id="44378039">
          <w:marLeft w:val="360"/>
          <w:marRight w:val="0"/>
          <w:marTop w:val="200"/>
          <w:marBottom w:val="0"/>
          <w:divBdr>
            <w:top w:val="none" w:sz="0" w:space="0" w:color="auto"/>
            <w:left w:val="none" w:sz="0" w:space="0" w:color="auto"/>
            <w:bottom w:val="none" w:sz="0" w:space="0" w:color="auto"/>
            <w:right w:val="none" w:sz="0" w:space="0" w:color="auto"/>
          </w:divBdr>
        </w:div>
        <w:div w:id="1189099691">
          <w:marLeft w:val="360"/>
          <w:marRight w:val="0"/>
          <w:marTop w:val="200"/>
          <w:marBottom w:val="0"/>
          <w:divBdr>
            <w:top w:val="none" w:sz="0" w:space="0" w:color="auto"/>
            <w:left w:val="none" w:sz="0" w:space="0" w:color="auto"/>
            <w:bottom w:val="none" w:sz="0" w:space="0" w:color="auto"/>
            <w:right w:val="none" w:sz="0" w:space="0" w:color="auto"/>
          </w:divBdr>
        </w:div>
      </w:divsChild>
    </w:div>
    <w:div w:id="434207872">
      <w:bodyDiv w:val="1"/>
      <w:marLeft w:val="0"/>
      <w:marRight w:val="0"/>
      <w:marTop w:val="0"/>
      <w:marBottom w:val="0"/>
      <w:divBdr>
        <w:top w:val="none" w:sz="0" w:space="0" w:color="auto"/>
        <w:left w:val="none" w:sz="0" w:space="0" w:color="auto"/>
        <w:bottom w:val="none" w:sz="0" w:space="0" w:color="auto"/>
        <w:right w:val="none" w:sz="0" w:space="0" w:color="auto"/>
      </w:divBdr>
      <w:divsChild>
        <w:div w:id="922643044">
          <w:marLeft w:val="547"/>
          <w:marRight w:val="0"/>
          <w:marTop w:val="0"/>
          <w:marBottom w:val="0"/>
          <w:divBdr>
            <w:top w:val="none" w:sz="0" w:space="0" w:color="auto"/>
            <w:left w:val="none" w:sz="0" w:space="0" w:color="auto"/>
            <w:bottom w:val="none" w:sz="0" w:space="0" w:color="auto"/>
            <w:right w:val="none" w:sz="0" w:space="0" w:color="auto"/>
          </w:divBdr>
        </w:div>
      </w:divsChild>
    </w:div>
    <w:div w:id="442463708">
      <w:bodyDiv w:val="1"/>
      <w:marLeft w:val="0"/>
      <w:marRight w:val="0"/>
      <w:marTop w:val="0"/>
      <w:marBottom w:val="0"/>
      <w:divBdr>
        <w:top w:val="none" w:sz="0" w:space="0" w:color="auto"/>
        <w:left w:val="none" w:sz="0" w:space="0" w:color="auto"/>
        <w:bottom w:val="none" w:sz="0" w:space="0" w:color="auto"/>
        <w:right w:val="none" w:sz="0" w:space="0" w:color="auto"/>
      </w:divBdr>
      <w:divsChild>
        <w:div w:id="107168853">
          <w:marLeft w:val="547"/>
          <w:marRight w:val="0"/>
          <w:marTop w:val="0"/>
          <w:marBottom w:val="0"/>
          <w:divBdr>
            <w:top w:val="none" w:sz="0" w:space="0" w:color="auto"/>
            <w:left w:val="none" w:sz="0" w:space="0" w:color="auto"/>
            <w:bottom w:val="none" w:sz="0" w:space="0" w:color="auto"/>
            <w:right w:val="none" w:sz="0" w:space="0" w:color="auto"/>
          </w:divBdr>
        </w:div>
        <w:div w:id="606231143">
          <w:marLeft w:val="547"/>
          <w:marRight w:val="0"/>
          <w:marTop w:val="0"/>
          <w:marBottom w:val="0"/>
          <w:divBdr>
            <w:top w:val="none" w:sz="0" w:space="0" w:color="auto"/>
            <w:left w:val="none" w:sz="0" w:space="0" w:color="auto"/>
            <w:bottom w:val="none" w:sz="0" w:space="0" w:color="auto"/>
            <w:right w:val="none" w:sz="0" w:space="0" w:color="auto"/>
          </w:divBdr>
        </w:div>
        <w:div w:id="944460595">
          <w:marLeft w:val="547"/>
          <w:marRight w:val="0"/>
          <w:marTop w:val="0"/>
          <w:marBottom w:val="0"/>
          <w:divBdr>
            <w:top w:val="none" w:sz="0" w:space="0" w:color="auto"/>
            <w:left w:val="none" w:sz="0" w:space="0" w:color="auto"/>
            <w:bottom w:val="none" w:sz="0" w:space="0" w:color="auto"/>
            <w:right w:val="none" w:sz="0" w:space="0" w:color="auto"/>
          </w:divBdr>
        </w:div>
        <w:div w:id="1006905302">
          <w:marLeft w:val="547"/>
          <w:marRight w:val="0"/>
          <w:marTop w:val="0"/>
          <w:marBottom w:val="0"/>
          <w:divBdr>
            <w:top w:val="none" w:sz="0" w:space="0" w:color="auto"/>
            <w:left w:val="none" w:sz="0" w:space="0" w:color="auto"/>
            <w:bottom w:val="none" w:sz="0" w:space="0" w:color="auto"/>
            <w:right w:val="none" w:sz="0" w:space="0" w:color="auto"/>
          </w:divBdr>
        </w:div>
        <w:div w:id="1436367793">
          <w:marLeft w:val="547"/>
          <w:marRight w:val="0"/>
          <w:marTop w:val="0"/>
          <w:marBottom w:val="0"/>
          <w:divBdr>
            <w:top w:val="none" w:sz="0" w:space="0" w:color="auto"/>
            <w:left w:val="none" w:sz="0" w:space="0" w:color="auto"/>
            <w:bottom w:val="none" w:sz="0" w:space="0" w:color="auto"/>
            <w:right w:val="none" w:sz="0" w:space="0" w:color="auto"/>
          </w:divBdr>
        </w:div>
      </w:divsChild>
    </w:div>
    <w:div w:id="479658785">
      <w:bodyDiv w:val="1"/>
      <w:marLeft w:val="0"/>
      <w:marRight w:val="0"/>
      <w:marTop w:val="0"/>
      <w:marBottom w:val="0"/>
      <w:divBdr>
        <w:top w:val="none" w:sz="0" w:space="0" w:color="auto"/>
        <w:left w:val="none" w:sz="0" w:space="0" w:color="auto"/>
        <w:bottom w:val="none" w:sz="0" w:space="0" w:color="auto"/>
        <w:right w:val="none" w:sz="0" w:space="0" w:color="auto"/>
      </w:divBdr>
      <w:divsChild>
        <w:div w:id="1533958961">
          <w:marLeft w:val="547"/>
          <w:marRight w:val="0"/>
          <w:marTop w:val="0"/>
          <w:marBottom w:val="0"/>
          <w:divBdr>
            <w:top w:val="none" w:sz="0" w:space="0" w:color="auto"/>
            <w:left w:val="none" w:sz="0" w:space="0" w:color="auto"/>
            <w:bottom w:val="none" w:sz="0" w:space="0" w:color="auto"/>
            <w:right w:val="none" w:sz="0" w:space="0" w:color="auto"/>
          </w:divBdr>
        </w:div>
      </w:divsChild>
    </w:div>
    <w:div w:id="484052347">
      <w:bodyDiv w:val="1"/>
      <w:marLeft w:val="0"/>
      <w:marRight w:val="0"/>
      <w:marTop w:val="0"/>
      <w:marBottom w:val="0"/>
      <w:divBdr>
        <w:top w:val="none" w:sz="0" w:space="0" w:color="auto"/>
        <w:left w:val="none" w:sz="0" w:space="0" w:color="auto"/>
        <w:bottom w:val="none" w:sz="0" w:space="0" w:color="auto"/>
        <w:right w:val="none" w:sz="0" w:space="0" w:color="auto"/>
      </w:divBdr>
      <w:divsChild>
        <w:div w:id="291325642">
          <w:marLeft w:val="547"/>
          <w:marRight w:val="0"/>
          <w:marTop w:val="0"/>
          <w:marBottom w:val="0"/>
          <w:divBdr>
            <w:top w:val="none" w:sz="0" w:space="0" w:color="auto"/>
            <w:left w:val="none" w:sz="0" w:space="0" w:color="auto"/>
            <w:bottom w:val="none" w:sz="0" w:space="0" w:color="auto"/>
            <w:right w:val="none" w:sz="0" w:space="0" w:color="auto"/>
          </w:divBdr>
        </w:div>
        <w:div w:id="418404943">
          <w:marLeft w:val="547"/>
          <w:marRight w:val="0"/>
          <w:marTop w:val="0"/>
          <w:marBottom w:val="0"/>
          <w:divBdr>
            <w:top w:val="none" w:sz="0" w:space="0" w:color="auto"/>
            <w:left w:val="none" w:sz="0" w:space="0" w:color="auto"/>
            <w:bottom w:val="none" w:sz="0" w:space="0" w:color="auto"/>
            <w:right w:val="none" w:sz="0" w:space="0" w:color="auto"/>
          </w:divBdr>
        </w:div>
        <w:div w:id="484468079">
          <w:marLeft w:val="547"/>
          <w:marRight w:val="0"/>
          <w:marTop w:val="0"/>
          <w:marBottom w:val="0"/>
          <w:divBdr>
            <w:top w:val="none" w:sz="0" w:space="0" w:color="auto"/>
            <w:left w:val="none" w:sz="0" w:space="0" w:color="auto"/>
            <w:bottom w:val="none" w:sz="0" w:space="0" w:color="auto"/>
            <w:right w:val="none" w:sz="0" w:space="0" w:color="auto"/>
          </w:divBdr>
        </w:div>
        <w:div w:id="802964832">
          <w:marLeft w:val="547"/>
          <w:marRight w:val="0"/>
          <w:marTop w:val="0"/>
          <w:marBottom w:val="0"/>
          <w:divBdr>
            <w:top w:val="none" w:sz="0" w:space="0" w:color="auto"/>
            <w:left w:val="none" w:sz="0" w:space="0" w:color="auto"/>
            <w:bottom w:val="none" w:sz="0" w:space="0" w:color="auto"/>
            <w:right w:val="none" w:sz="0" w:space="0" w:color="auto"/>
          </w:divBdr>
        </w:div>
      </w:divsChild>
    </w:div>
    <w:div w:id="502551204">
      <w:bodyDiv w:val="1"/>
      <w:marLeft w:val="0"/>
      <w:marRight w:val="0"/>
      <w:marTop w:val="0"/>
      <w:marBottom w:val="0"/>
      <w:divBdr>
        <w:top w:val="none" w:sz="0" w:space="0" w:color="auto"/>
        <w:left w:val="none" w:sz="0" w:space="0" w:color="auto"/>
        <w:bottom w:val="none" w:sz="0" w:space="0" w:color="auto"/>
        <w:right w:val="none" w:sz="0" w:space="0" w:color="auto"/>
      </w:divBdr>
    </w:div>
    <w:div w:id="511919710">
      <w:bodyDiv w:val="1"/>
      <w:marLeft w:val="0"/>
      <w:marRight w:val="0"/>
      <w:marTop w:val="0"/>
      <w:marBottom w:val="0"/>
      <w:divBdr>
        <w:top w:val="none" w:sz="0" w:space="0" w:color="auto"/>
        <w:left w:val="none" w:sz="0" w:space="0" w:color="auto"/>
        <w:bottom w:val="none" w:sz="0" w:space="0" w:color="auto"/>
        <w:right w:val="none" w:sz="0" w:space="0" w:color="auto"/>
      </w:divBdr>
    </w:div>
    <w:div w:id="531262420">
      <w:bodyDiv w:val="1"/>
      <w:marLeft w:val="0"/>
      <w:marRight w:val="0"/>
      <w:marTop w:val="0"/>
      <w:marBottom w:val="0"/>
      <w:divBdr>
        <w:top w:val="none" w:sz="0" w:space="0" w:color="auto"/>
        <w:left w:val="none" w:sz="0" w:space="0" w:color="auto"/>
        <w:bottom w:val="none" w:sz="0" w:space="0" w:color="auto"/>
        <w:right w:val="none" w:sz="0" w:space="0" w:color="auto"/>
      </w:divBdr>
    </w:div>
    <w:div w:id="544103271">
      <w:bodyDiv w:val="1"/>
      <w:marLeft w:val="0"/>
      <w:marRight w:val="0"/>
      <w:marTop w:val="0"/>
      <w:marBottom w:val="0"/>
      <w:divBdr>
        <w:top w:val="none" w:sz="0" w:space="0" w:color="auto"/>
        <w:left w:val="none" w:sz="0" w:space="0" w:color="auto"/>
        <w:bottom w:val="none" w:sz="0" w:space="0" w:color="auto"/>
        <w:right w:val="none" w:sz="0" w:space="0" w:color="auto"/>
      </w:divBdr>
      <w:divsChild>
        <w:div w:id="48266212">
          <w:marLeft w:val="0"/>
          <w:marRight w:val="0"/>
          <w:marTop w:val="0"/>
          <w:marBottom w:val="0"/>
          <w:divBdr>
            <w:top w:val="none" w:sz="0" w:space="0" w:color="auto"/>
            <w:left w:val="none" w:sz="0" w:space="0" w:color="auto"/>
            <w:bottom w:val="none" w:sz="0" w:space="0" w:color="auto"/>
            <w:right w:val="none" w:sz="0" w:space="0" w:color="auto"/>
          </w:divBdr>
        </w:div>
        <w:div w:id="364716152">
          <w:marLeft w:val="0"/>
          <w:marRight w:val="0"/>
          <w:marTop w:val="0"/>
          <w:marBottom w:val="0"/>
          <w:divBdr>
            <w:top w:val="none" w:sz="0" w:space="0" w:color="auto"/>
            <w:left w:val="none" w:sz="0" w:space="0" w:color="auto"/>
            <w:bottom w:val="none" w:sz="0" w:space="0" w:color="auto"/>
            <w:right w:val="none" w:sz="0" w:space="0" w:color="auto"/>
          </w:divBdr>
        </w:div>
        <w:div w:id="480191925">
          <w:marLeft w:val="0"/>
          <w:marRight w:val="0"/>
          <w:marTop w:val="0"/>
          <w:marBottom w:val="0"/>
          <w:divBdr>
            <w:top w:val="none" w:sz="0" w:space="0" w:color="auto"/>
            <w:left w:val="none" w:sz="0" w:space="0" w:color="auto"/>
            <w:bottom w:val="none" w:sz="0" w:space="0" w:color="auto"/>
            <w:right w:val="none" w:sz="0" w:space="0" w:color="auto"/>
          </w:divBdr>
        </w:div>
        <w:div w:id="955478928">
          <w:marLeft w:val="0"/>
          <w:marRight w:val="0"/>
          <w:marTop w:val="0"/>
          <w:marBottom w:val="0"/>
          <w:divBdr>
            <w:top w:val="none" w:sz="0" w:space="0" w:color="auto"/>
            <w:left w:val="none" w:sz="0" w:space="0" w:color="auto"/>
            <w:bottom w:val="none" w:sz="0" w:space="0" w:color="auto"/>
            <w:right w:val="none" w:sz="0" w:space="0" w:color="auto"/>
          </w:divBdr>
        </w:div>
        <w:div w:id="2143882775">
          <w:marLeft w:val="0"/>
          <w:marRight w:val="0"/>
          <w:marTop w:val="0"/>
          <w:marBottom w:val="0"/>
          <w:divBdr>
            <w:top w:val="none" w:sz="0" w:space="0" w:color="auto"/>
            <w:left w:val="none" w:sz="0" w:space="0" w:color="auto"/>
            <w:bottom w:val="none" w:sz="0" w:space="0" w:color="auto"/>
            <w:right w:val="none" w:sz="0" w:space="0" w:color="auto"/>
          </w:divBdr>
        </w:div>
      </w:divsChild>
    </w:div>
    <w:div w:id="551115854">
      <w:bodyDiv w:val="1"/>
      <w:marLeft w:val="0"/>
      <w:marRight w:val="0"/>
      <w:marTop w:val="0"/>
      <w:marBottom w:val="0"/>
      <w:divBdr>
        <w:top w:val="none" w:sz="0" w:space="0" w:color="auto"/>
        <w:left w:val="none" w:sz="0" w:space="0" w:color="auto"/>
        <w:bottom w:val="none" w:sz="0" w:space="0" w:color="auto"/>
        <w:right w:val="none" w:sz="0" w:space="0" w:color="auto"/>
      </w:divBdr>
    </w:div>
    <w:div w:id="585652200">
      <w:bodyDiv w:val="1"/>
      <w:marLeft w:val="0"/>
      <w:marRight w:val="0"/>
      <w:marTop w:val="0"/>
      <w:marBottom w:val="0"/>
      <w:divBdr>
        <w:top w:val="none" w:sz="0" w:space="0" w:color="auto"/>
        <w:left w:val="none" w:sz="0" w:space="0" w:color="auto"/>
        <w:bottom w:val="none" w:sz="0" w:space="0" w:color="auto"/>
        <w:right w:val="none" w:sz="0" w:space="0" w:color="auto"/>
      </w:divBdr>
    </w:div>
    <w:div w:id="602417461">
      <w:bodyDiv w:val="1"/>
      <w:marLeft w:val="0"/>
      <w:marRight w:val="0"/>
      <w:marTop w:val="0"/>
      <w:marBottom w:val="0"/>
      <w:divBdr>
        <w:top w:val="none" w:sz="0" w:space="0" w:color="auto"/>
        <w:left w:val="none" w:sz="0" w:space="0" w:color="auto"/>
        <w:bottom w:val="none" w:sz="0" w:space="0" w:color="auto"/>
        <w:right w:val="none" w:sz="0" w:space="0" w:color="auto"/>
      </w:divBdr>
      <w:divsChild>
        <w:div w:id="1089275171">
          <w:marLeft w:val="547"/>
          <w:marRight w:val="0"/>
          <w:marTop w:val="0"/>
          <w:marBottom w:val="0"/>
          <w:divBdr>
            <w:top w:val="none" w:sz="0" w:space="0" w:color="auto"/>
            <w:left w:val="none" w:sz="0" w:space="0" w:color="auto"/>
            <w:bottom w:val="none" w:sz="0" w:space="0" w:color="auto"/>
            <w:right w:val="none" w:sz="0" w:space="0" w:color="auto"/>
          </w:divBdr>
        </w:div>
      </w:divsChild>
    </w:div>
    <w:div w:id="623386562">
      <w:bodyDiv w:val="1"/>
      <w:marLeft w:val="0"/>
      <w:marRight w:val="0"/>
      <w:marTop w:val="0"/>
      <w:marBottom w:val="0"/>
      <w:divBdr>
        <w:top w:val="none" w:sz="0" w:space="0" w:color="auto"/>
        <w:left w:val="none" w:sz="0" w:space="0" w:color="auto"/>
        <w:bottom w:val="none" w:sz="0" w:space="0" w:color="auto"/>
        <w:right w:val="none" w:sz="0" w:space="0" w:color="auto"/>
      </w:divBdr>
      <w:divsChild>
        <w:div w:id="201400707">
          <w:marLeft w:val="547"/>
          <w:marRight w:val="0"/>
          <w:marTop w:val="0"/>
          <w:marBottom w:val="0"/>
          <w:divBdr>
            <w:top w:val="none" w:sz="0" w:space="0" w:color="auto"/>
            <w:left w:val="none" w:sz="0" w:space="0" w:color="auto"/>
            <w:bottom w:val="none" w:sz="0" w:space="0" w:color="auto"/>
            <w:right w:val="none" w:sz="0" w:space="0" w:color="auto"/>
          </w:divBdr>
        </w:div>
        <w:div w:id="1205144814">
          <w:marLeft w:val="547"/>
          <w:marRight w:val="0"/>
          <w:marTop w:val="0"/>
          <w:marBottom w:val="0"/>
          <w:divBdr>
            <w:top w:val="none" w:sz="0" w:space="0" w:color="auto"/>
            <w:left w:val="none" w:sz="0" w:space="0" w:color="auto"/>
            <w:bottom w:val="none" w:sz="0" w:space="0" w:color="auto"/>
            <w:right w:val="none" w:sz="0" w:space="0" w:color="auto"/>
          </w:divBdr>
        </w:div>
        <w:div w:id="1254629276">
          <w:marLeft w:val="547"/>
          <w:marRight w:val="0"/>
          <w:marTop w:val="0"/>
          <w:marBottom w:val="0"/>
          <w:divBdr>
            <w:top w:val="none" w:sz="0" w:space="0" w:color="auto"/>
            <w:left w:val="none" w:sz="0" w:space="0" w:color="auto"/>
            <w:bottom w:val="none" w:sz="0" w:space="0" w:color="auto"/>
            <w:right w:val="none" w:sz="0" w:space="0" w:color="auto"/>
          </w:divBdr>
        </w:div>
        <w:div w:id="1450321378">
          <w:marLeft w:val="547"/>
          <w:marRight w:val="0"/>
          <w:marTop w:val="0"/>
          <w:marBottom w:val="0"/>
          <w:divBdr>
            <w:top w:val="none" w:sz="0" w:space="0" w:color="auto"/>
            <w:left w:val="none" w:sz="0" w:space="0" w:color="auto"/>
            <w:bottom w:val="none" w:sz="0" w:space="0" w:color="auto"/>
            <w:right w:val="none" w:sz="0" w:space="0" w:color="auto"/>
          </w:divBdr>
        </w:div>
        <w:div w:id="1643382633">
          <w:marLeft w:val="547"/>
          <w:marRight w:val="0"/>
          <w:marTop w:val="0"/>
          <w:marBottom w:val="0"/>
          <w:divBdr>
            <w:top w:val="none" w:sz="0" w:space="0" w:color="auto"/>
            <w:left w:val="none" w:sz="0" w:space="0" w:color="auto"/>
            <w:bottom w:val="none" w:sz="0" w:space="0" w:color="auto"/>
            <w:right w:val="none" w:sz="0" w:space="0" w:color="auto"/>
          </w:divBdr>
        </w:div>
        <w:div w:id="1905144059">
          <w:marLeft w:val="547"/>
          <w:marRight w:val="0"/>
          <w:marTop w:val="0"/>
          <w:marBottom w:val="0"/>
          <w:divBdr>
            <w:top w:val="none" w:sz="0" w:space="0" w:color="auto"/>
            <w:left w:val="none" w:sz="0" w:space="0" w:color="auto"/>
            <w:bottom w:val="none" w:sz="0" w:space="0" w:color="auto"/>
            <w:right w:val="none" w:sz="0" w:space="0" w:color="auto"/>
          </w:divBdr>
        </w:div>
        <w:div w:id="2093816483">
          <w:marLeft w:val="547"/>
          <w:marRight w:val="0"/>
          <w:marTop w:val="0"/>
          <w:marBottom w:val="0"/>
          <w:divBdr>
            <w:top w:val="none" w:sz="0" w:space="0" w:color="auto"/>
            <w:left w:val="none" w:sz="0" w:space="0" w:color="auto"/>
            <w:bottom w:val="none" w:sz="0" w:space="0" w:color="auto"/>
            <w:right w:val="none" w:sz="0" w:space="0" w:color="auto"/>
          </w:divBdr>
        </w:div>
      </w:divsChild>
    </w:div>
    <w:div w:id="631600567">
      <w:bodyDiv w:val="1"/>
      <w:marLeft w:val="0"/>
      <w:marRight w:val="0"/>
      <w:marTop w:val="0"/>
      <w:marBottom w:val="0"/>
      <w:divBdr>
        <w:top w:val="none" w:sz="0" w:space="0" w:color="auto"/>
        <w:left w:val="none" w:sz="0" w:space="0" w:color="auto"/>
        <w:bottom w:val="none" w:sz="0" w:space="0" w:color="auto"/>
        <w:right w:val="none" w:sz="0" w:space="0" w:color="auto"/>
      </w:divBdr>
    </w:div>
    <w:div w:id="634414517">
      <w:bodyDiv w:val="1"/>
      <w:marLeft w:val="0"/>
      <w:marRight w:val="0"/>
      <w:marTop w:val="0"/>
      <w:marBottom w:val="0"/>
      <w:divBdr>
        <w:top w:val="none" w:sz="0" w:space="0" w:color="auto"/>
        <w:left w:val="none" w:sz="0" w:space="0" w:color="auto"/>
        <w:bottom w:val="none" w:sz="0" w:space="0" w:color="auto"/>
        <w:right w:val="none" w:sz="0" w:space="0" w:color="auto"/>
      </w:divBdr>
    </w:div>
    <w:div w:id="662128149">
      <w:bodyDiv w:val="1"/>
      <w:marLeft w:val="0"/>
      <w:marRight w:val="0"/>
      <w:marTop w:val="0"/>
      <w:marBottom w:val="0"/>
      <w:divBdr>
        <w:top w:val="none" w:sz="0" w:space="0" w:color="auto"/>
        <w:left w:val="none" w:sz="0" w:space="0" w:color="auto"/>
        <w:bottom w:val="none" w:sz="0" w:space="0" w:color="auto"/>
        <w:right w:val="none" w:sz="0" w:space="0" w:color="auto"/>
      </w:divBdr>
      <w:divsChild>
        <w:div w:id="1768428650">
          <w:marLeft w:val="360"/>
          <w:marRight w:val="0"/>
          <w:marTop w:val="200"/>
          <w:marBottom w:val="0"/>
          <w:divBdr>
            <w:top w:val="none" w:sz="0" w:space="0" w:color="auto"/>
            <w:left w:val="none" w:sz="0" w:space="0" w:color="auto"/>
            <w:bottom w:val="none" w:sz="0" w:space="0" w:color="auto"/>
            <w:right w:val="none" w:sz="0" w:space="0" w:color="auto"/>
          </w:divBdr>
        </w:div>
      </w:divsChild>
    </w:div>
    <w:div w:id="670643875">
      <w:bodyDiv w:val="1"/>
      <w:marLeft w:val="0"/>
      <w:marRight w:val="0"/>
      <w:marTop w:val="0"/>
      <w:marBottom w:val="0"/>
      <w:divBdr>
        <w:top w:val="none" w:sz="0" w:space="0" w:color="auto"/>
        <w:left w:val="none" w:sz="0" w:space="0" w:color="auto"/>
        <w:bottom w:val="none" w:sz="0" w:space="0" w:color="auto"/>
        <w:right w:val="none" w:sz="0" w:space="0" w:color="auto"/>
      </w:divBdr>
    </w:div>
    <w:div w:id="670722526">
      <w:bodyDiv w:val="1"/>
      <w:marLeft w:val="0"/>
      <w:marRight w:val="0"/>
      <w:marTop w:val="0"/>
      <w:marBottom w:val="0"/>
      <w:divBdr>
        <w:top w:val="none" w:sz="0" w:space="0" w:color="auto"/>
        <w:left w:val="none" w:sz="0" w:space="0" w:color="auto"/>
        <w:bottom w:val="none" w:sz="0" w:space="0" w:color="auto"/>
        <w:right w:val="none" w:sz="0" w:space="0" w:color="auto"/>
      </w:divBdr>
      <w:divsChild>
        <w:div w:id="706487355">
          <w:marLeft w:val="547"/>
          <w:marRight w:val="0"/>
          <w:marTop w:val="0"/>
          <w:marBottom w:val="0"/>
          <w:divBdr>
            <w:top w:val="none" w:sz="0" w:space="0" w:color="auto"/>
            <w:left w:val="none" w:sz="0" w:space="0" w:color="auto"/>
            <w:bottom w:val="none" w:sz="0" w:space="0" w:color="auto"/>
            <w:right w:val="none" w:sz="0" w:space="0" w:color="auto"/>
          </w:divBdr>
        </w:div>
        <w:div w:id="707337624">
          <w:marLeft w:val="547"/>
          <w:marRight w:val="0"/>
          <w:marTop w:val="0"/>
          <w:marBottom w:val="0"/>
          <w:divBdr>
            <w:top w:val="none" w:sz="0" w:space="0" w:color="auto"/>
            <w:left w:val="none" w:sz="0" w:space="0" w:color="auto"/>
            <w:bottom w:val="none" w:sz="0" w:space="0" w:color="auto"/>
            <w:right w:val="none" w:sz="0" w:space="0" w:color="auto"/>
          </w:divBdr>
        </w:div>
        <w:div w:id="1305045224">
          <w:marLeft w:val="547"/>
          <w:marRight w:val="0"/>
          <w:marTop w:val="0"/>
          <w:marBottom w:val="0"/>
          <w:divBdr>
            <w:top w:val="none" w:sz="0" w:space="0" w:color="auto"/>
            <w:left w:val="none" w:sz="0" w:space="0" w:color="auto"/>
            <w:bottom w:val="none" w:sz="0" w:space="0" w:color="auto"/>
            <w:right w:val="none" w:sz="0" w:space="0" w:color="auto"/>
          </w:divBdr>
        </w:div>
        <w:div w:id="1329795513">
          <w:marLeft w:val="1166"/>
          <w:marRight w:val="0"/>
          <w:marTop w:val="0"/>
          <w:marBottom w:val="0"/>
          <w:divBdr>
            <w:top w:val="none" w:sz="0" w:space="0" w:color="auto"/>
            <w:left w:val="none" w:sz="0" w:space="0" w:color="auto"/>
            <w:bottom w:val="none" w:sz="0" w:space="0" w:color="auto"/>
            <w:right w:val="none" w:sz="0" w:space="0" w:color="auto"/>
          </w:divBdr>
        </w:div>
        <w:div w:id="1586374479">
          <w:marLeft w:val="1166"/>
          <w:marRight w:val="0"/>
          <w:marTop w:val="0"/>
          <w:marBottom w:val="0"/>
          <w:divBdr>
            <w:top w:val="none" w:sz="0" w:space="0" w:color="auto"/>
            <w:left w:val="none" w:sz="0" w:space="0" w:color="auto"/>
            <w:bottom w:val="none" w:sz="0" w:space="0" w:color="auto"/>
            <w:right w:val="none" w:sz="0" w:space="0" w:color="auto"/>
          </w:divBdr>
        </w:div>
        <w:div w:id="1616256440">
          <w:marLeft w:val="1166"/>
          <w:marRight w:val="0"/>
          <w:marTop w:val="0"/>
          <w:marBottom w:val="0"/>
          <w:divBdr>
            <w:top w:val="none" w:sz="0" w:space="0" w:color="auto"/>
            <w:left w:val="none" w:sz="0" w:space="0" w:color="auto"/>
            <w:bottom w:val="none" w:sz="0" w:space="0" w:color="auto"/>
            <w:right w:val="none" w:sz="0" w:space="0" w:color="auto"/>
          </w:divBdr>
        </w:div>
      </w:divsChild>
    </w:div>
    <w:div w:id="671571501">
      <w:bodyDiv w:val="1"/>
      <w:marLeft w:val="0"/>
      <w:marRight w:val="0"/>
      <w:marTop w:val="0"/>
      <w:marBottom w:val="0"/>
      <w:divBdr>
        <w:top w:val="none" w:sz="0" w:space="0" w:color="auto"/>
        <w:left w:val="none" w:sz="0" w:space="0" w:color="auto"/>
        <w:bottom w:val="none" w:sz="0" w:space="0" w:color="auto"/>
        <w:right w:val="none" w:sz="0" w:space="0" w:color="auto"/>
      </w:divBdr>
      <w:divsChild>
        <w:div w:id="256791977">
          <w:marLeft w:val="0"/>
          <w:marRight w:val="0"/>
          <w:marTop w:val="0"/>
          <w:marBottom w:val="0"/>
          <w:divBdr>
            <w:top w:val="none" w:sz="0" w:space="0" w:color="auto"/>
            <w:left w:val="none" w:sz="0" w:space="0" w:color="auto"/>
            <w:bottom w:val="none" w:sz="0" w:space="0" w:color="auto"/>
            <w:right w:val="none" w:sz="0" w:space="0" w:color="auto"/>
          </w:divBdr>
        </w:div>
        <w:div w:id="680015123">
          <w:marLeft w:val="0"/>
          <w:marRight w:val="0"/>
          <w:marTop w:val="0"/>
          <w:marBottom w:val="0"/>
          <w:divBdr>
            <w:top w:val="none" w:sz="0" w:space="0" w:color="auto"/>
            <w:left w:val="none" w:sz="0" w:space="0" w:color="auto"/>
            <w:bottom w:val="none" w:sz="0" w:space="0" w:color="auto"/>
            <w:right w:val="none" w:sz="0" w:space="0" w:color="auto"/>
          </w:divBdr>
        </w:div>
        <w:div w:id="1097598596">
          <w:marLeft w:val="0"/>
          <w:marRight w:val="0"/>
          <w:marTop w:val="0"/>
          <w:marBottom w:val="0"/>
          <w:divBdr>
            <w:top w:val="none" w:sz="0" w:space="0" w:color="auto"/>
            <w:left w:val="none" w:sz="0" w:space="0" w:color="auto"/>
            <w:bottom w:val="none" w:sz="0" w:space="0" w:color="auto"/>
            <w:right w:val="none" w:sz="0" w:space="0" w:color="auto"/>
          </w:divBdr>
        </w:div>
        <w:div w:id="1483540792">
          <w:marLeft w:val="0"/>
          <w:marRight w:val="0"/>
          <w:marTop w:val="0"/>
          <w:marBottom w:val="0"/>
          <w:divBdr>
            <w:top w:val="none" w:sz="0" w:space="0" w:color="auto"/>
            <w:left w:val="none" w:sz="0" w:space="0" w:color="auto"/>
            <w:bottom w:val="none" w:sz="0" w:space="0" w:color="auto"/>
            <w:right w:val="none" w:sz="0" w:space="0" w:color="auto"/>
          </w:divBdr>
        </w:div>
        <w:div w:id="1492939158">
          <w:marLeft w:val="0"/>
          <w:marRight w:val="0"/>
          <w:marTop w:val="0"/>
          <w:marBottom w:val="0"/>
          <w:divBdr>
            <w:top w:val="none" w:sz="0" w:space="0" w:color="auto"/>
            <w:left w:val="none" w:sz="0" w:space="0" w:color="auto"/>
            <w:bottom w:val="none" w:sz="0" w:space="0" w:color="auto"/>
            <w:right w:val="none" w:sz="0" w:space="0" w:color="auto"/>
          </w:divBdr>
        </w:div>
      </w:divsChild>
    </w:div>
    <w:div w:id="674724306">
      <w:bodyDiv w:val="1"/>
      <w:marLeft w:val="0"/>
      <w:marRight w:val="0"/>
      <w:marTop w:val="0"/>
      <w:marBottom w:val="0"/>
      <w:divBdr>
        <w:top w:val="none" w:sz="0" w:space="0" w:color="auto"/>
        <w:left w:val="none" w:sz="0" w:space="0" w:color="auto"/>
        <w:bottom w:val="none" w:sz="0" w:space="0" w:color="auto"/>
        <w:right w:val="none" w:sz="0" w:space="0" w:color="auto"/>
      </w:divBdr>
      <w:divsChild>
        <w:div w:id="625356561">
          <w:marLeft w:val="547"/>
          <w:marRight w:val="0"/>
          <w:marTop w:val="0"/>
          <w:marBottom w:val="0"/>
          <w:divBdr>
            <w:top w:val="none" w:sz="0" w:space="0" w:color="auto"/>
            <w:left w:val="none" w:sz="0" w:space="0" w:color="auto"/>
            <w:bottom w:val="none" w:sz="0" w:space="0" w:color="auto"/>
            <w:right w:val="none" w:sz="0" w:space="0" w:color="auto"/>
          </w:divBdr>
        </w:div>
      </w:divsChild>
    </w:div>
    <w:div w:id="675038428">
      <w:bodyDiv w:val="1"/>
      <w:marLeft w:val="0"/>
      <w:marRight w:val="0"/>
      <w:marTop w:val="0"/>
      <w:marBottom w:val="0"/>
      <w:divBdr>
        <w:top w:val="none" w:sz="0" w:space="0" w:color="auto"/>
        <w:left w:val="none" w:sz="0" w:space="0" w:color="auto"/>
        <w:bottom w:val="none" w:sz="0" w:space="0" w:color="auto"/>
        <w:right w:val="none" w:sz="0" w:space="0" w:color="auto"/>
      </w:divBdr>
    </w:div>
    <w:div w:id="684751644">
      <w:bodyDiv w:val="1"/>
      <w:marLeft w:val="0"/>
      <w:marRight w:val="0"/>
      <w:marTop w:val="0"/>
      <w:marBottom w:val="0"/>
      <w:divBdr>
        <w:top w:val="none" w:sz="0" w:space="0" w:color="auto"/>
        <w:left w:val="none" w:sz="0" w:space="0" w:color="auto"/>
        <w:bottom w:val="none" w:sz="0" w:space="0" w:color="auto"/>
        <w:right w:val="none" w:sz="0" w:space="0" w:color="auto"/>
      </w:divBdr>
      <w:divsChild>
        <w:div w:id="756555142">
          <w:marLeft w:val="547"/>
          <w:marRight w:val="0"/>
          <w:marTop w:val="0"/>
          <w:marBottom w:val="0"/>
          <w:divBdr>
            <w:top w:val="none" w:sz="0" w:space="0" w:color="auto"/>
            <w:left w:val="none" w:sz="0" w:space="0" w:color="auto"/>
            <w:bottom w:val="none" w:sz="0" w:space="0" w:color="auto"/>
            <w:right w:val="none" w:sz="0" w:space="0" w:color="auto"/>
          </w:divBdr>
        </w:div>
      </w:divsChild>
    </w:div>
    <w:div w:id="689650911">
      <w:bodyDiv w:val="1"/>
      <w:marLeft w:val="0"/>
      <w:marRight w:val="0"/>
      <w:marTop w:val="0"/>
      <w:marBottom w:val="0"/>
      <w:divBdr>
        <w:top w:val="none" w:sz="0" w:space="0" w:color="auto"/>
        <w:left w:val="none" w:sz="0" w:space="0" w:color="auto"/>
        <w:bottom w:val="none" w:sz="0" w:space="0" w:color="auto"/>
        <w:right w:val="none" w:sz="0" w:space="0" w:color="auto"/>
      </w:divBdr>
      <w:divsChild>
        <w:div w:id="68895055">
          <w:marLeft w:val="360"/>
          <w:marRight w:val="0"/>
          <w:marTop w:val="200"/>
          <w:marBottom w:val="0"/>
          <w:divBdr>
            <w:top w:val="none" w:sz="0" w:space="0" w:color="auto"/>
            <w:left w:val="none" w:sz="0" w:space="0" w:color="auto"/>
            <w:bottom w:val="none" w:sz="0" w:space="0" w:color="auto"/>
            <w:right w:val="none" w:sz="0" w:space="0" w:color="auto"/>
          </w:divBdr>
        </w:div>
        <w:div w:id="1635285065">
          <w:marLeft w:val="360"/>
          <w:marRight w:val="0"/>
          <w:marTop w:val="200"/>
          <w:marBottom w:val="0"/>
          <w:divBdr>
            <w:top w:val="none" w:sz="0" w:space="0" w:color="auto"/>
            <w:left w:val="none" w:sz="0" w:space="0" w:color="auto"/>
            <w:bottom w:val="none" w:sz="0" w:space="0" w:color="auto"/>
            <w:right w:val="none" w:sz="0" w:space="0" w:color="auto"/>
          </w:divBdr>
        </w:div>
      </w:divsChild>
    </w:div>
    <w:div w:id="690029191">
      <w:bodyDiv w:val="1"/>
      <w:marLeft w:val="0"/>
      <w:marRight w:val="0"/>
      <w:marTop w:val="0"/>
      <w:marBottom w:val="0"/>
      <w:divBdr>
        <w:top w:val="none" w:sz="0" w:space="0" w:color="auto"/>
        <w:left w:val="none" w:sz="0" w:space="0" w:color="auto"/>
        <w:bottom w:val="none" w:sz="0" w:space="0" w:color="auto"/>
        <w:right w:val="none" w:sz="0" w:space="0" w:color="auto"/>
      </w:divBdr>
    </w:div>
    <w:div w:id="691614256">
      <w:bodyDiv w:val="1"/>
      <w:marLeft w:val="0"/>
      <w:marRight w:val="0"/>
      <w:marTop w:val="0"/>
      <w:marBottom w:val="0"/>
      <w:divBdr>
        <w:top w:val="none" w:sz="0" w:space="0" w:color="auto"/>
        <w:left w:val="none" w:sz="0" w:space="0" w:color="auto"/>
        <w:bottom w:val="none" w:sz="0" w:space="0" w:color="auto"/>
        <w:right w:val="none" w:sz="0" w:space="0" w:color="auto"/>
      </w:divBdr>
      <w:divsChild>
        <w:div w:id="222570506">
          <w:marLeft w:val="360"/>
          <w:marRight w:val="0"/>
          <w:marTop w:val="200"/>
          <w:marBottom w:val="0"/>
          <w:divBdr>
            <w:top w:val="none" w:sz="0" w:space="0" w:color="auto"/>
            <w:left w:val="none" w:sz="0" w:space="0" w:color="auto"/>
            <w:bottom w:val="none" w:sz="0" w:space="0" w:color="auto"/>
            <w:right w:val="none" w:sz="0" w:space="0" w:color="auto"/>
          </w:divBdr>
        </w:div>
        <w:div w:id="878666906">
          <w:marLeft w:val="360"/>
          <w:marRight w:val="0"/>
          <w:marTop w:val="200"/>
          <w:marBottom w:val="0"/>
          <w:divBdr>
            <w:top w:val="none" w:sz="0" w:space="0" w:color="auto"/>
            <w:left w:val="none" w:sz="0" w:space="0" w:color="auto"/>
            <w:bottom w:val="none" w:sz="0" w:space="0" w:color="auto"/>
            <w:right w:val="none" w:sz="0" w:space="0" w:color="auto"/>
          </w:divBdr>
        </w:div>
        <w:div w:id="1887912710">
          <w:marLeft w:val="360"/>
          <w:marRight w:val="0"/>
          <w:marTop w:val="200"/>
          <w:marBottom w:val="0"/>
          <w:divBdr>
            <w:top w:val="none" w:sz="0" w:space="0" w:color="auto"/>
            <w:left w:val="none" w:sz="0" w:space="0" w:color="auto"/>
            <w:bottom w:val="none" w:sz="0" w:space="0" w:color="auto"/>
            <w:right w:val="none" w:sz="0" w:space="0" w:color="auto"/>
          </w:divBdr>
        </w:div>
      </w:divsChild>
    </w:div>
    <w:div w:id="717556604">
      <w:bodyDiv w:val="1"/>
      <w:marLeft w:val="0"/>
      <w:marRight w:val="0"/>
      <w:marTop w:val="0"/>
      <w:marBottom w:val="0"/>
      <w:divBdr>
        <w:top w:val="none" w:sz="0" w:space="0" w:color="auto"/>
        <w:left w:val="none" w:sz="0" w:space="0" w:color="auto"/>
        <w:bottom w:val="none" w:sz="0" w:space="0" w:color="auto"/>
        <w:right w:val="none" w:sz="0" w:space="0" w:color="auto"/>
      </w:divBdr>
    </w:div>
    <w:div w:id="732775704">
      <w:bodyDiv w:val="1"/>
      <w:marLeft w:val="0"/>
      <w:marRight w:val="0"/>
      <w:marTop w:val="0"/>
      <w:marBottom w:val="0"/>
      <w:divBdr>
        <w:top w:val="none" w:sz="0" w:space="0" w:color="auto"/>
        <w:left w:val="none" w:sz="0" w:space="0" w:color="auto"/>
        <w:bottom w:val="none" w:sz="0" w:space="0" w:color="auto"/>
        <w:right w:val="none" w:sz="0" w:space="0" w:color="auto"/>
      </w:divBdr>
      <w:divsChild>
        <w:div w:id="339816943">
          <w:marLeft w:val="547"/>
          <w:marRight w:val="0"/>
          <w:marTop w:val="0"/>
          <w:marBottom w:val="0"/>
          <w:divBdr>
            <w:top w:val="none" w:sz="0" w:space="0" w:color="auto"/>
            <w:left w:val="none" w:sz="0" w:space="0" w:color="auto"/>
            <w:bottom w:val="none" w:sz="0" w:space="0" w:color="auto"/>
            <w:right w:val="none" w:sz="0" w:space="0" w:color="auto"/>
          </w:divBdr>
        </w:div>
      </w:divsChild>
    </w:div>
    <w:div w:id="743572849">
      <w:bodyDiv w:val="1"/>
      <w:marLeft w:val="0"/>
      <w:marRight w:val="0"/>
      <w:marTop w:val="0"/>
      <w:marBottom w:val="0"/>
      <w:divBdr>
        <w:top w:val="none" w:sz="0" w:space="0" w:color="auto"/>
        <w:left w:val="none" w:sz="0" w:space="0" w:color="auto"/>
        <w:bottom w:val="none" w:sz="0" w:space="0" w:color="auto"/>
        <w:right w:val="none" w:sz="0" w:space="0" w:color="auto"/>
      </w:divBdr>
    </w:div>
    <w:div w:id="745807186">
      <w:bodyDiv w:val="1"/>
      <w:marLeft w:val="0"/>
      <w:marRight w:val="0"/>
      <w:marTop w:val="0"/>
      <w:marBottom w:val="0"/>
      <w:divBdr>
        <w:top w:val="none" w:sz="0" w:space="0" w:color="auto"/>
        <w:left w:val="none" w:sz="0" w:space="0" w:color="auto"/>
        <w:bottom w:val="none" w:sz="0" w:space="0" w:color="auto"/>
        <w:right w:val="none" w:sz="0" w:space="0" w:color="auto"/>
      </w:divBdr>
      <w:divsChild>
        <w:div w:id="75714113">
          <w:marLeft w:val="547"/>
          <w:marRight w:val="0"/>
          <w:marTop w:val="0"/>
          <w:marBottom w:val="0"/>
          <w:divBdr>
            <w:top w:val="none" w:sz="0" w:space="0" w:color="auto"/>
            <w:left w:val="none" w:sz="0" w:space="0" w:color="auto"/>
            <w:bottom w:val="none" w:sz="0" w:space="0" w:color="auto"/>
            <w:right w:val="none" w:sz="0" w:space="0" w:color="auto"/>
          </w:divBdr>
        </w:div>
      </w:divsChild>
    </w:div>
    <w:div w:id="767120007">
      <w:bodyDiv w:val="1"/>
      <w:marLeft w:val="0"/>
      <w:marRight w:val="0"/>
      <w:marTop w:val="0"/>
      <w:marBottom w:val="0"/>
      <w:divBdr>
        <w:top w:val="none" w:sz="0" w:space="0" w:color="auto"/>
        <w:left w:val="none" w:sz="0" w:space="0" w:color="auto"/>
        <w:bottom w:val="none" w:sz="0" w:space="0" w:color="auto"/>
        <w:right w:val="none" w:sz="0" w:space="0" w:color="auto"/>
      </w:divBdr>
    </w:div>
    <w:div w:id="769933096">
      <w:bodyDiv w:val="1"/>
      <w:marLeft w:val="0"/>
      <w:marRight w:val="0"/>
      <w:marTop w:val="0"/>
      <w:marBottom w:val="0"/>
      <w:divBdr>
        <w:top w:val="none" w:sz="0" w:space="0" w:color="auto"/>
        <w:left w:val="none" w:sz="0" w:space="0" w:color="auto"/>
        <w:bottom w:val="none" w:sz="0" w:space="0" w:color="auto"/>
        <w:right w:val="none" w:sz="0" w:space="0" w:color="auto"/>
      </w:divBdr>
      <w:divsChild>
        <w:div w:id="4137254">
          <w:marLeft w:val="547"/>
          <w:marRight w:val="0"/>
          <w:marTop w:val="0"/>
          <w:marBottom w:val="0"/>
          <w:divBdr>
            <w:top w:val="none" w:sz="0" w:space="0" w:color="auto"/>
            <w:left w:val="none" w:sz="0" w:space="0" w:color="auto"/>
            <w:bottom w:val="none" w:sz="0" w:space="0" w:color="auto"/>
            <w:right w:val="none" w:sz="0" w:space="0" w:color="auto"/>
          </w:divBdr>
        </w:div>
      </w:divsChild>
    </w:div>
    <w:div w:id="776365174">
      <w:bodyDiv w:val="1"/>
      <w:marLeft w:val="0"/>
      <w:marRight w:val="0"/>
      <w:marTop w:val="0"/>
      <w:marBottom w:val="0"/>
      <w:divBdr>
        <w:top w:val="none" w:sz="0" w:space="0" w:color="auto"/>
        <w:left w:val="none" w:sz="0" w:space="0" w:color="auto"/>
        <w:bottom w:val="none" w:sz="0" w:space="0" w:color="auto"/>
        <w:right w:val="none" w:sz="0" w:space="0" w:color="auto"/>
      </w:divBdr>
      <w:divsChild>
        <w:div w:id="1891116509">
          <w:marLeft w:val="360"/>
          <w:marRight w:val="0"/>
          <w:marTop w:val="200"/>
          <w:marBottom w:val="0"/>
          <w:divBdr>
            <w:top w:val="none" w:sz="0" w:space="0" w:color="auto"/>
            <w:left w:val="none" w:sz="0" w:space="0" w:color="auto"/>
            <w:bottom w:val="none" w:sz="0" w:space="0" w:color="auto"/>
            <w:right w:val="none" w:sz="0" w:space="0" w:color="auto"/>
          </w:divBdr>
        </w:div>
      </w:divsChild>
    </w:div>
    <w:div w:id="802038144">
      <w:bodyDiv w:val="1"/>
      <w:marLeft w:val="0"/>
      <w:marRight w:val="0"/>
      <w:marTop w:val="0"/>
      <w:marBottom w:val="0"/>
      <w:divBdr>
        <w:top w:val="none" w:sz="0" w:space="0" w:color="auto"/>
        <w:left w:val="none" w:sz="0" w:space="0" w:color="auto"/>
        <w:bottom w:val="none" w:sz="0" w:space="0" w:color="auto"/>
        <w:right w:val="none" w:sz="0" w:space="0" w:color="auto"/>
      </w:divBdr>
      <w:divsChild>
        <w:div w:id="1917351332">
          <w:marLeft w:val="547"/>
          <w:marRight w:val="0"/>
          <w:marTop w:val="0"/>
          <w:marBottom w:val="0"/>
          <w:divBdr>
            <w:top w:val="none" w:sz="0" w:space="0" w:color="auto"/>
            <w:left w:val="none" w:sz="0" w:space="0" w:color="auto"/>
            <w:bottom w:val="none" w:sz="0" w:space="0" w:color="auto"/>
            <w:right w:val="none" w:sz="0" w:space="0" w:color="auto"/>
          </w:divBdr>
        </w:div>
      </w:divsChild>
    </w:div>
    <w:div w:id="805122751">
      <w:bodyDiv w:val="1"/>
      <w:marLeft w:val="0"/>
      <w:marRight w:val="0"/>
      <w:marTop w:val="0"/>
      <w:marBottom w:val="0"/>
      <w:divBdr>
        <w:top w:val="none" w:sz="0" w:space="0" w:color="auto"/>
        <w:left w:val="none" w:sz="0" w:space="0" w:color="auto"/>
        <w:bottom w:val="none" w:sz="0" w:space="0" w:color="auto"/>
        <w:right w:val="none" w:sz="0" w:space="0" w:color="auto"/>
      </w:divBdr>
      <w:divsChild>
        <w:div w:id="1246693748">
          <w:marLeft w:val="547"/>
          <w:marRight w:val="0"/>
          <w:marTop w:val="0"/>
          <w:marBottom w:val="0"/>
          <w:divBdr>
            <w:top w:val="none" w:sz="0" w:space="0" w:color="auto"/>
            <w:left w:val="none" w:sz="0" w:space="0" w:color="auto"/>
            <w:bottom w:val="none" w:sz="0" w:space="0" w:color="auto"/>
            <w:right w:val="none" w:sz="0" w:space="0" w:color="auto"/>
          </w:divBdr>
        </w:div>
      </w:divsChild>
    </w:div>
    <w:div w:id="837386206">
      <w:bodyDiv w:val="1"/>
      <w:marLeft w:val="0"/>
      <w:marRight w:val="0"/>
      <w:marTop w:val="0"/>
      <w:marBottom w:val="0"/>
      <w:divBdr>
        <w:top w:val="none" w:sz="0" w:space="0" w:color="auto"/>
        <w:left w:val="none" w:sz="0" w:space="0" w:color="auto"/>
        <w:bottom w:val="none" w:sz="0" w:space="0" w:color="auto"/>
        <w:right w:val="none" w:sz="0" w:space="0" w:color="auto"/>
      </w:divBdr>
      <w:divsChild>
        <w:div w:id="118884534">
          <w:marLeft w:val="547"/>
          <w:marRight w:val="0"/>
          <w:marTop w:val="0"/>
          <w:marBottom w:val="0"/>
          <w:divBdr>
            <w:top w:val="none" w:sz="0" w:space="0" w:color="auto"/>
            <w:left w:val="none" w:sz="0" w:space="0" w:color="auto"/>
            <w:bottom w:val="none" w:sz="0" w:space="0" w:color="auto"/>
            <w:right w:val="none" w:sz="0" w:space="0" w:color="auto"/>
          </w:divBdr>
        </w:div>
        <w:div w:id="1447849392">
          <w:marLeft w:val="547"/>
          <w:marRight w:val="0"/>
          <w:marTop w:val="0"/>
          <w:marBottom w:val="0"/>
          <w:divBdr>
            <w:top w:val="none" w:sz="0" w:space="0" w:color="auto"/>
            <w:left w:val="none" w:sz="0" w:space="0" w:color="auto"/>
            <w:bottom w:val="none" w:sz="0" w:space="0" w:color="auto"/>
            <w:right w:val="none" w:sz="0" w:space="0" w:color="auto"/>
          </w:divBdr>
        </w:div>
        <w:div w:id="1479762186">
          <w:marLeft w:val="547"/>
          <w:marRight w:val="0"/>
          <w:marTop w:val="0"/>
          <w:marBottom w:val="0"/>
          <w:divBdr>
            <w:top w:val="none" w:sz="0" w:space="0" w:color="auto"/>
            <w:left w:val="none" w:sz="0" w:space="0" w:color="auto"/>
            <w:bottom w:val="none" w:sz="0" w:space="0" w:color="auto"/>
            <w:right w:val="none" w:sz="0" w:space="0" w:color="auto"/>
          </w:divBdr>
        </w:div>
        <w:div w:id="1714697116">
          <w:marLeft w:val="547"/>
          <w:marRight w:val="0"/>
          <w:marTop w:val="0"/>
          <w:marBottom w:val="0"/>
          <w:divBdr>
            <w:top w:val="none" w:sz="0" w:space="0" w:color="auto"/>
            <w:left w:val="none" w:sz="0" w:space="0" w:color="auto"/>
            <w:bottom w:val="none" w:sz="0" w:space="0" w:color="auto"/>
            <w:right w:val="none" w:sz="0" w:space="0" w:color="auto"/>
          </w:divBdr>
        </w:div>
        <w:div w:id="2106266460">
          <w:marLeft w:val="547"/>
          <w:marRight w:val="0"/>
          <w:marTop w:val="0"/>
          <w:marBottom w:val="0"/>
          <w:divBdr>
            <w:top w:val="none" w:sz="0" w:space="0" w:color="auto"/>
            <w:left w:val="none" w:sz="0" w:space="0" w:color="auto"/>
            <w:bottom w:val="none" w:sz="0" w:space="0" w:color="auto"/>
            <w:right w:val="none" w:sz="0" w:space="0" w:color="auto"/>
          </w:divBdr>
        </w:div>
      </w:divsChild>
    </w:div>
    <w:div w:id="893780828">
      <w:bodyDiv w:val="1"/>
      <w:marLeft w:val="0"/>
      <w:marRight w:val="0"/>
      <w:marTop w:val="0"/>
      <w:marBottom w:val="0"/>
      <w:divBdr>
        <w:top w:val="none" w:sz="0" w:space="0" w:color="auto"/>
        <w:left w:val="none" w:sz="0" w:space="0" w:color="auto"/>
        <w:bottom w:val="none" w:sz="0" w:space="0" w:color="auto"/>
        <w:right w:val="none" w:sz="0" w:space="0" w:color="auto"/>
      </w:divBdr>
    </w:div>
    <w:div w:id="898596086">
      <w:bodyDiv w:val="1"/>
      <w:marLeft w:val="0"/>
      <w:marRight w:val="0"/>
      <w:marTop w:val="0"/>
      <w:marBottom w:val="0"/>
      <w:divBdr>
        <w:top w:val="none" w:sz="0" w:space="0" w:color="auto"/>
        <w:left w:val="none" w:sz="0" w:space="0" w:color="auto"/>
        <w:bottom w:val="none" w:sz="0" w:space="0" w:color="auto"/>
        <w:right w:val="none" w:sz="0" w:space="0" w:color="auto"/>
      </w:divBdr>
    </w:div>
    <w:div w:id="902907484">
      <w:bodyDiv w:val="1"/>
      <w:marLeft w:val="0"/>
      <w:marRight w:val="0"/>
      <w:marTop w:val="0"/>
      <w:marBottom w:val="0"/>
      <w:divBdr>
        <w:top w:val="none" w:sz="0" w:space="0" w:color="auto"/>
        <w:left w:val="none" w:sz="0" w:space="0" w:color="auto"/>
        <w:bottom w:val="none" w:sz="0" w:space="0" w:color="auto"/>
        <w:right w:val="none" w:sz="0" w:space="0" w:color="auto"/>
      </w:divBdr>
      <w:divsChild>
        <w:div w:id="307590687">
          <w:marLeft w:val="547"/>
          <w:marRight w:val="0"/>
          <w:marTop w:val="0"/>
          <w:marBottom w:val="0"/>
          <w:divBdr>
            <w:top w:val="none" w:sz="0" w:space="0" w:color="auto"/>
            <w:left w:val="none" w:sz="0" w:space="0" w:color="auto"/>
            <w:bottom w:val="none" w:sz="0" w:space="0" w:color="auto"/>
            <w:right w:val="none" w:sz="0" w:space="0" w:color="auto"/>
          </w:divBdr>
        </w:div>
      </w:divsChild>
    </w:div>
    <w:div w:id="916789502">
      <w:bodyDiv w:val="1"/>
      <w:marLeft w:val="0"/>
      <w:marRight w:val="0"/>
      <w:marTop w:val="0"/>
      <w:marBottom w:val="0"/>
      <w:divBdr>
        <w:top w:val="none" w:sz="0" w:space="0" w:color="auto"/>
        <w:left w:val="none" w:sz="0" w:space="0" w:color="auto"/>
        <w:bottom w:val="none" w:sz="0" w:space="0" w:color="auto"/>
        <w:right w:val="none" w:sz="0" w:space="0" w:color="auto"/>
      </w:divBdr>
      <w:divsChild>
        <w:div w:id="1131946651">
          <w:marLeft w:val="547"/>
          <w:marRight w:val="0"/>
          <w:marTop w:val="0"/>
          <w:marBottom w:val="0"/>
          <w:divBdr>
            <w:top w:val="none" w:sz="0" w:space="0" w:color="auto"/>
            <w:left w:val="none" w:sz="0" w:space="0" w:color="auto"/>
            <w:bottom w:val="none" w:sz="0" w:space="0" w:color="auto"/>
            <w:right w:val="none" w:sz="0" w:space="0" w:color="auto"/>
          </w:divBdr>
        </w:div>
      </w:divsChild>
    </w:div>
    <w:div w:id="925384602">
      <w:bodyDiv w:val="1"/>
      <w:marLeft w:val="0"/>
      <w:marRight w:val="0"/>
      <w:marTop w:val="0"/>
      <w:marBottom w:val="0"/>
      <w:divBdr>
        <w:top w:val="none" w:sz="0" w:space="0" w:color="auto"/>
        <w:left w:val="none" w:sz="0" w:space="0" w:color="auto"/>
        <w:bottom w:val="none" w:sz="0" w:space="0" w:color="auto"/>
        <w:right w:val="none" w:sz="0" w:space="0" w:color="auto"/>
      </w:divBdr>
      <w:divsChild>
        <w:div w:id="144977437">
          <w:marLeft w:val="547"/>
          <w:marRight w:val="0"/>
          <w:marTop w:val="0"/>
          <w:marBottom w:val="0"/>
          <w:divBdr>
            <w:top w:val="none" w:sz="0" w:space="0" w:color="auto"/>
            <w:left w:val="none" w:sz="0" w:space="0" w:color="auto"/>
            <w:bottom w:val="none" w:sz="0" w:space="0" w:color="auto"/>
            <w:right w:val="none" w:sz="0" w:space="0" w:color="auto"/>
          </w:divBdr>
        </w:div>
        <w:div w:id="234553848">
          <w:marLeft w:val="547"/>
          <w:marRight w:val="0"/>
          <w:marTop w:val="0"/>
          <w:marBottom w:val="0"/>
          <w:divBdr>
            <w:top w:val="none" w:sz="0" w:space="0" w:color="auto"/>
            <w:left w:val="none" w:sz="0" w:space="0" w:color="auto"/>
            <w:bottom w:val="none" w:sz="0" w:space="0" w:color="auto"/>
            <w:right w:val="none" w:sz="0" w:space="0" w:color="auto"/>
          </w:divBdr>
        </w:div>
        <w:div w:id="369303978">
          <w:marLeft w:val="547"/>
          <w:marRight w:val="0"/>
          <w:marTop w:val="0"/>
          <w:marBottom w:val="0"/>
          <w:divBdr>
            <w:top w:val="none" w:sz="0" w:space="0" w:color="auto"/>
            <w:left w:val="none" w:sz="0" w:space="0" w:color="auto"/>
            <w:bottom w:val="none" w:sz="0" w:space="0" w:color="auto"/>
            <w:right w:val="none" w:sz="0" w:space="0" w:color="auto"/>
          </w:divBdr>
        </w:div>
        <w:div w:id="1101492593">
          <w:marLeft w:val="547"/>
          <w:marRight w:val="0"/>
          <w:marTop w:val="0"/>
          <w:marBottom w:val="0"/>
          <w:divBdr>
            <w:top w:val="none" w:sz="0" w:space="0" w:color="auto"/>
            <w:left w:val="none" w:sz="0" w:space="0" w:color="auto"/>
            <w:bottom w:val="none" w:sz="0" w:space="0" w:color="auto"/>
            <w:right w:val="none" w:sz="0" w:space="0" w:color="auto"/>
          </w:divBdr>
        </w:div>
      </w:divsChild>
    </w:div>
    <w:div w:id="959536962">
      <w:bodyDiv w:val="1"/>
      <w:marLeft w:val="0"/>
      <w:marRight w:val="0"/>
      <w:marTop w:val="0"/>
      <w:marBottom w:val="0"/>
      <w:divBdr>
        <w:top w:val="none" w:sz="0" w:space="0" w:color="auto"/>
        <w:left w:val="none" w:sz="0" w:space="0" w:color="auto"/>
        <w:bottom w:val="none" w:sz="0" w:space="0" w:color="auto"/>
        <w:right w:val="none" w:sz="0" w:space="0" w:color="auto"/>
      </w:divBdr>
      <w:divsChild>
        <w:div w:id="224998715">
          <w:marLeft w:val="547"/>
          <w:marRight w:val="0"/>
          <w:marTop w:val="0"/>
          <w:marBottom w:val="0"/>
          <w:divBdr>
            <w:top w:val="none" w:sz="0" w:space="0" w:color="auto"/>
            <w:left w:val="none" w:sz="0" w:space="0" w:color="auto"/>
            <w:bottom w:val="none" w:sz="0" w:space="0" w:color="auto"/>
            <w:right w:val="none" w:sz="0" w:space="0" w:color="auto"/>
          </w:divBdr>
        </w:div>
        <w:div w:id="353850728">
          <w:marLeft w:val="547"/>
          <w:marRight w:val="0"/>
          <w:marTop w:val="0"/>
          <w:marBottom w:val="0"/>
          <w:divBdr>
            <w:top w:val="none" w:sz="0" w:space="0" w:color="auto"/>
            <w:left w:val="none" w:sz="0" w:space="0" w:color="auto"/>
            <w:bottom w:val="none" w:sz="0" w:space="0" w:color="auto"/>
            <w:right w:val="none" w:sz="0" w:space="0" w:color="auto"/>
          </w:divBdr>
        </w:div>
        <w:div w:id="678312922">
          <w:marLeft w:val="547"/>
          <w:marRight w:val="0"/>
          <w:marTop w:val="0"/>
          <w:marBottom w:val="0"/>
          <w:divBdr>
            <w:top w:val="none" w:sz="0" w:space="0" w:color="auto"/>
            <w:left w:val="none" w:sz="0" w:space="0" w:color="auto"/>
            <w:bottom w:val="none" w:sz="0" w:space="0" w:color="auto"/>
            <w:right w:val="none" w:sz="0" w:space="0" w:color="auto"/>
          </w:divBdr>
        </w:div>
        <w:div w:id="697315507">
          <w:marLeft w:val="547"/>
          <w:marRight w:val="0"/>
          <w:marTop w:val="0"/>
          <w:marBottom w:val="0"/>
          <w:divBdr>
            <w:top w:val="none" w:sz="0" w:space="0" w:color="auto"/>
            <w:left w:val="none" w:sz="0" w:space="0" w:color="auto"/>
            <w:bottom w:val="none" w:sz="0" w:space="0" w:color="auto"/>
            <w:right w:val="none" w:sz="0" w:space="0" w:color="auto"/>
          </w:divBdr>
        </w:div>
        <w:div w:id="803697720">
          <w:marLeft w:val="547"/>
          <w:marRight w:val="0"/>
          <w:marTop w:val="0"/>
          <w:marBottom w:val="0"/>
          <w:divBdr>
            <w:top w:val="none" w:sz="0" w:space="0" w:color="auto"/>
            <w:left w:val="none" w:sz="0" w:space="0" w:color="auto"/>
            <w:bottom w:val="none" w:sz="0" w:space="0" w:color="auto"/>
            <w:right w:val="none" w:sz="0" w:space="0" w:color="auto"/>
          </w:divBdr>
        </w:div>
      </w:divsChild>
    </w:div>
    <w:div w:id="971713922">
      <w:bodyDiv w:val="1"/>
      <w:marLeft w:val="0"/>
      <w:marRight w:val="0"/>
      <w:marTop w:val="0"/>
      <w:marBottom w:val="0"/>
      <w:divBdr>
        <w:top w:val="none" w:sz="0" w:space="0" w:color="auto"/>
        <w:left w:val="none" w:sz="0" w:space="0" w:color="auto"/>
        <w:bottom w:val="none" w:sz="0" w:space="0" w:color="auto"/>
        <w:right w:val="none" w:sz="0" w:space="0" w:color="auto"/>
      </w:divBdr>
      <w:divsChild>
        <w:div w:id="1365137881">
          <w:marLeft w:val="547"/>
          <w:marRight w:val="0"/>
          <w:marTop w:val="0"/>
          <w:marBottom w:val="0"/>
          <w:divBdr>
            <w:top w:val="none" w:sz="0" w:space="0" w:color="auto"/>
            <w:left w:val="none" w:sz="0" w:space="0" w:color="auto"/>
            <w:bottom w:val="none" w:sz="0" w:space="0" w:color="auto"/>
            <w:right w:val="none" w:sz="0" w:space="0" w:color="auto"/>
          </w:divBdr>
        </w:div>
        <w:div w:id="1992446039">
          <w:marLeft w:val="547"/>
          <w:marRight w:val="0"/>
          <w:marTop w:val="0"/>
          <w:marBottom w:val="0"/>
          <w:divBdr>
            <w:top w:val="none" w:sz="0" w:space="0" w:color="auto"/>
            <w:left w:val="none" w:sz="0" w:space="0" w:color="auto"/>
            <w:bottom w:val="none" w:sz="0" w:space="0" w:color="auto"/>
            <w:right w:val="none" w:sz="0" w:space="0" w:color="auto"/>
          </w:divBdr>
        </w:div>
      </w:divsChild>
    </w:div>
    <w:div w:id="972751514">
      <w:bodyDiv w:val="1"/>
      <w:marLeft w:val="0"/>
      <w:marRight w:val="0"/>
      <w:marTop w:val="0"/>
      <w:marBottom w:val="0"/>
      <w:divBdr>
        <w:top w:val="none" w:sz="0" w:space="0" w:color="auto"/>
        <w:left w:val="none" w:sz="0" w:space="0" w:color="auto"/>
        <w:bottom w:val="none" w:sz="0" w:space="0" w:color="auto"/>
        <w:right w:val="none" w:sz="0" w:space="0" w:color="auto"/>
      </w:divBdr>
    </w:div>
    <w:div w:id="990257230">
      <w:bodyDiv w:val="1"/>
      <w:marLeft w:val="0"/>
      <w:marRight w:val="0"/>
      <w:marTop w:val="0"/>
      <w:marBottom w:val="0"/>
      <w:divBdr>
        <w:top w:val="none" w:sz="0" w:space="0" w:color="auto"/>
        <w:left w:val="none" w:sz="0" w:space="0" w:color="auto"/>
        <w:bottom w:val="none" w:sz="0" w:space="0" w:color="auto"/>
        <w:right w:val="none" w:sz="0" w:space="0" w:color="auto"/>
      </w:divBdr>
    </w:div>
    <w:div w:id="994723792">
      <w:bodyDiv w:val="1"/>
      <w:marLeft w:val="0"/>
      <w:marRight w:val="0"/>
      <w:marTop w:val="0"/>
      <w:marBottom w:val="0"/>
      <w:divBdr>
        <w:top w:val="none" w:sz="0" w:space="0" w:color="auto"/>
        <w:left w:val="none" w:sz="0" w:space="0" w:color="auto"/>
        <w:bottom w:val="none" w:sz="0" w:space="0" w:color="auto"/>
        <w:right w:val="none" w:sz="0" w:space="0" w:color="auto"/>
      </w:divBdr>
      <w:divsChild>
        <w:div w:id="83962743">
          <w:marLeft w:val="547"/>
          <w:marRight w:val="0"/>
          <w:marTop w:val="0"/>
          <w:marBottom w:val="0"/>
          <w:divBdr>
            <w:top w:val="none" w:sz="0" w:space="0" w:color="auto"/>
            <w:left w:val="none" w:sz="0" w:space="0" w:color="auto"/>
            <w:bottom w:val="none" w:sz="0" w:space="0" w:color="auto"/>
            <w:right w:val="none" w:sz="0" w:space="0" w:color="auto"/>
          </w:divBdr>
        </w:div>
        <w:div w:id="1000548633">
          <w:marLeft w:val="547"/>
          <w:marRight w:val="0"/>
          <w:marTop w:val="0"/>
          <w:marBottom w:val="0"/>
          <w:divBdr>
            <w:top w:val="none" w:sz="0" w:space="0" w:color="auto"/>
            <w:left w:val="none" w:sz="0" w:space="0" w:color="auto"/>
            <w:bottom w:val="none" w:sz="0" w:space="0" w:color="auto"/>
            <w:right w:val="none" w:sz="0" w:space="0" w:color="auto"/>
          </w:divBdr>
        </w:div>
        <w:div w:id="1119833388">
          <w:marLeft w:val="547"/>
          <w:marRight w:val="0"/>
          <w:marTop w:val="0"/>
          <w:marBottom w:val="0"/>
          <w:divBdr>
            <w:top w:val="none" w:sz="0" w:space="0" w:color="auto"/>
            <w:left w:val="none" w:sz="0" w:space="0" w:color="auto"/>
            <w:bottom w:val="none" w:sz="0" w:space="0" w:color="auto"/>
            <w:right w:val="none" w:sz="0" w:space="0" w:color="auto"/>
          </w:divBdr>
        </w:div>
        <w:div w:id="1981418626">
          <w:marLeft w:val="547"/>
          <w:marRight w:val="0"/>
          <w:marTop w:val="0"/>
          <w:marBottom w:val="0"/>
          <w:divBdr>
            <w:top w:val="none" w:sz="0" w:space="0" w:color="auto"/>
            <w:left w:val="none" w:sz="0" w:space="0" w:color="auto"/>
            <w:bottom w:val="none" w:sz="0" w:space="0" w:color="auto"/>
            <w:right w:val="none" w:sz="0" w:space="0" w:color="auto"/>
          </w:divBdr>
        </w:div>
      </w:divsChild>
    </w:div>
    <w:div w:id="998456719">
      <w:bodyDiv w:val="1"/>
      <w:marLeft w:val="0"/>
      <w:marRight w:val="0"/>
      <w:marTop w:val="0"/>
      <w:marBottom w:val="0"/>
      <w:divBdr>
        <w:top w:val="none" w:sz="0" w:space="0" w:color="auto"/>
        <w:left w:val="none" w:sz="0" w:space="0" w:color="auto"/>
        <w:bottom w:val="none" w:sz="0" w:space="0" w:color="auto"/>
        <w:right w:val="none" w:sz="0" w:space="0" w:color="auto"/>
      </w:divBdr>
    </w:div>
    <w:div w:id="1006638300">
      <w:bodyDiv w:val="1"/>
      <w:marLeft w:val="0"/>
      <w:marRight w:val="0"/>
      <w:marTop w:val="0"/>
      <w:marBottom w:val="0"/>
      <w:divBdr>
        <w:top w:val="none" w:sz="0" w:space="0" w:color="auto"/>
        <w:left w:val="none" w:sz="0" w:space="0" w:color="auto"/>
        <w:bottom w:val="none" w:sz="0" w:space="0" w:color="auto"/>
        <w:right w:val="none" w:sz="0" w:space="0" w:color="auto"/>
      </w:divBdr>
      <w:divsChild>
        <w:div w:id="48503130">
          <w:marLeft w:val="547"/>
          <w:marRight w:val="0"/>
          <w:marTop w:val="0"/>
          <w:marBottom w:val="0"/>
          <w:divBdr>
            <w:top w:val="none" w:sz="0" w:space="0" w:color="auto"/>
            <w:left w:val="none" w:sz="0" w:space="0" w:color="auto"/>
            <w:bottom w:val="none" w:sz="0" w:space="0" w:color="auto"/>
            <w:right w:val="none" w:sz="0" w:space="0" w:color="auto"/>
          </w:divBdr>
        </w:div>
        <w:div w:id="847332593">
          <w:marLeft w:val="1166"/>
          <w:marRight w:val="0"/>
          <w:marTop w:val="0"/>
          <w:marBottom w:val="0"/>
          <w:divBdr>
            <w:top w:val="none" w:sz="0" w:space="0" w:color="auto"/>
            <w:left w:val="none" w:sz="0" w:space="0" w:color="auto"/>
            <w:bottom w:val="none" w:sz="0" w:space="0" w:color="auto"/>
            <w:right w:val="none" w:sz="0" w:space="0" w:color="auto"/>
          </w:divBdr>
        </w:div>
        <w:div w:id="1910844010">
          <w:marLeft w:val="1166"/>
          <w:marRight w:val="0"/>
          <w:marTop w:val="0"/>
          <w:marBottom w:val="0"/>
          <w:divBdr>
            <w:top w:val="none" w:sz="0" w:space="0" w:color="auto"/>
            <w:left w:val="none" w:sz="0" w:space="0" w:color="auto"/>
            <w:bottom w:val="none" w:sz="0" w:space="0" w:color="auto"/>
            <w:right w:val="none" w:sz="0" w:space="0" w:color="auto"/>
          </w:divBdr>
        </w:div>
      </w:divsChild>
    </w:div>
    <w:div w:id="1024132407">
      <w:bodyDiv w:val="1"/>
      <w:marLeft w:val="0"/>
      <w:marRight w:val="0"/>
      <w:marTop w:val="0"/>
      <w:marBottom w:val="0"/>
      <w:divBdr>
        <w:top w:val="none" w:sz="0" w:space="0" w:color="auto"/>
        <w:left w:val="none" w:sz="0" w:space="0" w:color="auto"/>
        <w:bottom w:val="none" w:sz="0" w:space="0" w:color="auto"/>
        <w:right w:val="none" w:sz="0" w:space="0" w:color="auto"/>
      </w:divBdr>
      <w:divsChild>
        <w:div w:id="828639875">
          <w:marLeft w:val="547"/>
          <w:marRight w:val="0"/>
          <w:marTop w:val="0"/>
          <w:marBottom w:val="0"/>
          <w:divBdr>
            <w:top w:val="none" w:sz="0" w:space="0" w:color="auto"/>
            <w:left w:val="none" w:sz="0" w:space="0" w:color="auto"/>
            <w:bottom w:val="none" w:sz="0" w:space="0" w:color="auto"/>
            <w:right w:val="none" w:sz="0" w:space="0" w:color="auto"/>
          </w:divBdr>
        </w:div>
      </w:divsChild>
    </w:div>
    <w:div w:id="1026712253">
      <w:bodyDiv w:val="1"/>
      <w:marLeft w:val="0"/>
      <w:marRight w:val="0"/>
      <w:marTop w:val="0"/>
      <w:marBottom w:val="0"/>
      <w:divBdr>
        <w:top w:val="none" w:sz="0" w:space="0" w:color="auto"/>
        <w:left w:val="none" w:sz="0" w:space="0" w:color="auto"/>
        <w:bottom w:val="none" w:sz="0" w:space="0" w:color="auto"/>
        <w:right w:val="none" w:sz="0" w:space="0" w:color="auto"/>
      </w:divBdr>
      <w:divsChild>
        <w:div w:id="75900405">
          <w:marLeft w:val="360"/>
          <w:marRight w:val="0"/>
          <w:marTop w:val="200"/>
          <w:marBottom w:val="0"/>
          <w:divBdr>
            <w:top w:val="none" w:sz="0" w:space="0" w:color="auto"/>
            <w:left w:val="none" w:sz="0" w:space="0" w:color="auto"/>
            <w:bottom w:val="none" w:sz="0" w:space="0" w:color="auto"/>
            <w:right w:val="none" w:sz="0" w:space="0" w:color="auto"/>
          </w:divBdr>
        </w:div>
        <w:div w:id="451628763">
          <w:marLeft w:val="360"/>
          <w:marRight w:val="0"/>
          <w:marTop w:val="200"/>
          <w:marBottom w:val="0"/>
          <w:divBdr>
            <w:top w:val="none" w:sz="0" w:space="0" w:color="auto"/>
            <w:left w:val="none" w:sz="0" w:space="0" w:color="auto"/>
            <w:bottom w:val="none" w:sz="0" w:space="0" w:color="auto"/>
            <w:right w:val="none" w:sz="0" w:space="0" w:color="auto"/>
          </w:divBdr>
        </w:div>
      </w:divsChild>
    </w:div>
    <w:div w:id="1035546147">
      <w:bodyDiv w:val="1"/>
      <w:marLeft w:val="0"/>
      <w:marRight w:val="0"/>
      <w:marTop w:val="0"/>
      <w:marBottom w:val="0"/>
      <w:divBdr>
        <w:top w:val="none" w:sz="0" w:space="0" w:color="auto"/>
        <w:left w:val="none" w:sz="0" w:space="0" w:color="auto"/>
        <w:bottom w:val="none" w:sz="0" w:space="0" w:color="auto"/>
        <w:right w:val="none" w:sz="0" w:space="0" w:color="auto"/>
      </w:divBdr>
    </w:div>
    <w:div w:id="1049958037">
      <w:bodyDiv w:val="1"/>
      <w:marLeft w:val="0"/>
      <w:marRight w:val="0"/>
      <w:marTop w:val="0"/>
      <w:marBottom w:val="0"/>
      <w:divBdr>
        <w:top w:val="none" w:sz="0" w:space="0" w:color="auto"/>
        <w:left w:val="none" w:sz="0" w:space="0" w:color="auto"/>
        <w:bottom w:val="none" w:sz="0" w:space="0" w:color="auto"/>
        <w:right w:val="none" w:sz="0" w:space="0" w:color="auto"/>
      </w:divBdr>
      <w:divsChild>
        <w:div w:id="1211379230">
          <w:blockQuote w:val="1"/>
          <w:marLeft w:val="0"/>
          <w:marRight w:val="0"/>
          <w:marTop w:val="0"/>
          <w:marBottom w:val="360"/>
          <w:divBdr>
            <w:top w:val="single" w:sz="2" w:space="0" w:color="E5E7EB"/>
            <w:left w:val="single" w:sz="2" w:space="31" w:color="E5E7EB"/>
            <w:bottom w:val="single" w:sz="2" w:space="0" w:color="E5E7EB"/>
            <w:right w:val="single" w:sz="2" w:space="31" w:color="E5E7EB"/>
          </w:divBdr>
        </w:div>
      </w:divsChild>
    </w:div>
    <w:div w:id="1056584839">
      <w:bodyDiv w:val="1"/>
      <w:marLeft w:val="0"/>
      <w:marRight w:val="0"/>
      <w:marTop w:val="0"/>
      <w:marBottom w:val="0"/>
      <w:divBdr>
        <w:top w:val="none" w:sz="0" w:space="0" w:color="auto"/>
        <w:left w:val="none" w:sz="0" w:space="0" w:color="auto"/>
        <w:bottom w:val="none" w:sz="0" w:space="0" w:color="auto"/>
        <w:right w:val="none" w:sz="0" w:space="0" w:color="auto"/>
      </w:divBdr>
      <w:divsChild>
        <w:div w:id="471752572">
          <w:marLeft w:val="360"/>
          <w:marRight w:val="0"/>
          <w:marTop w:val="200"/>
          <w:marBottom w:val="0"/>
          <w:divBdr>
            <w:top w:val="none" w:sz="0" w:space="0" w:color="auto"/>
            <w:left w:val="none" w:sz="0" w:space="0" w:color="auto"/>
            <w:bottom w:val="none" w:sz="0" w:space="0" w:color="auto"/>
            <w:right w:val="none" w:sz="0" w:space="0" w:color="auto"/>
          </w:divBdr>
        </w:div>
        <w:div w:id="538009181">
          <w:marLeft w:val="360"/>
          <w:marRight w:val="0"/>
          <w:marTop w:val="200"/>
          <w:marBottom w:val="0"/>
          <w:divBdr>
            <w:top w:val="none" w:sz="0" w:space="0" w:color="auto"/>
            <w:left w:val="none" w:sz="0" w:space="0" w:color="auto"/>
            <w:bottom w:val="none" w:sz="0" w:space="0" w:color="auto"/>
            <w:right w:val="none" w:sz="0" w:space="0" w:color="auto"/>
          </w:divBdr>
        </w:div>
        <w:div w:id="880092080">
          <w:marLeft w:val="360"/>
          <w:marRight w:val="0"/>
          <w:marTop w:val="200"/>
          <w:marBottom w:val="0"/>
          <w:divBdr>
            <w:top w:val="none" w:sz="0" w:space="0" w:color="auto"/>
            <w:left w:val="none" w:sz="0" w:space="0" w:color="auto"/>
            <w:bottom w:val="none" w:sz="0" w:space="0" w:color="auto"/>
            <w:right w:val="none" w:sz="0" w:space="0" w:color="auto"/>
          </w:divBdr>
        </w:div>
      </w:divsChild>
    </w:div>
    <w:div w:id="1060440238">
      <w:bodyDiv w:val="1"/>
      <w:marLeft w:val="0"/>
      <w:marRight w:val="0"/>
      <w:marTop w:val="0"/>
      <w:marBottom w:val="0"/>
      <w:divBdr>
        <w:top w:val="none" w:sz="0" w:space="0" w:color="auto"/>
        <w:left w:val="none" w:sz="0" w:space="0" w:color="auto"/>
        <w:bottom w:val="none" w:sz="0" w:space="0" w:color="auto"/>
        <w:right w:val="none" w:sz="0" w:space="0" w:color="auto"/>
      </w:divBdr>
    </w:div>
    <w:div w:id="1073703833">
      <w:bodyDiv w:val="1"/>
      <w:marLeft w:val="0"/>
      <w:marRight w:val="0"/>
      <w:marTop w:val="0"/>
      <w:marBottom w:val="0"/>
      <w:divBdr>
        <w:top w:val="none" w:sz="0" w:space="0" w:color="auto"/>
        <w:left w:val="none" w:sz="0" w:space="0" w:color="auto"/>
        <w:bottom w:val="none" w:sz="0" w:space="0" w:color="auto"/>
        <w:right w:val="none" w:sz="0" w:space="0" w:color="auto"/>
      </w:divBdr>
      <w:divsChild>
        <w:div w:id="621566">
          <w:marLeft w:val="0"/>
          <w:marRight w:val="0"/>
          <w:marTop w:val="0"/>
          <w:marBottom w:val="0"/>
          <w:divBdr>
            <w:top w:val="single" w:sz="2" w:space="0" w:color="E5E7EB"/>
            <w:left w:val="single" w:sz="2" w:space="0" w:color="E5E7EB"/>
            <w:bottom w:val="single" w:sz="2" w:space="0" w:color="E5E7EB"/>
            <w:right w:val="single" w:sz="2" w:space="0" w:color="E5E7EB"/>
          </w:divBdr>
          <w:divsChild>
            <w:div w:id="415249271">
              <w:marLeft w:val="0"/>
              <w:marRight w:val="0"/>
              <w:marTop w:val="0"/>
              <w:marBottom w:val="0"/>
              <w:divBdr>
                <w:top w:val="single" w:sz="2" w:space="0" w:color="E5E7EB"/>
                <w:left w:val="single" w:sz="2" w:space="0" w:color="E5E7EB"/>
                <w:bottom w:val="single" w:sz="2" w:space="0" w:color="E5E7EB"/>
                <w:right w:val="single" w:sz="2" w:space="0" w:color="E5E7EB"/>
              </w:divBdr>
              <w:divsChild>
                <w:div w:id="1729109912">
                  <w:marLeft w:val="0"/>
                  <w:marRight w:val="0"/>
                  <w:marTop w:val="0"/>
                  <w:marBottom w:val="0"/>
                  <w:divBdr>
                    <w:top w:val="single" w:sz="2" w:space="0" w:color="E5E7EB"/>
                    <w:left w:val="single" w:sz="2" w:space="0" w:color="E5E7EB"/>
                    <w:bottom w:val="single" w:sz="2" w:space="0" w:color="E5E7EB"/>
                    <w:right w:val="single" w:sz="2" w:space="0" w:color="E5E7EB"/>
                  </w:divBdr>
                  <w:divsChild>
                    <w:div w:id="1241060593">
                      <w:marLeft w:val="0"/>
                      <w:marRight w:val="0"/>
                      <w:marTop w:val="0"/>
                      <w:marBottom w:val="0"/>
                      <w:divBdr>
                        <w:top w:val="none" w:sz="0" w:space="0" w:color="auto"/>
                        <w:left w:val="none" w:sz="0" w:space="0" w:color="auto"/>
                        <w:bottom w:val="none" w:sz="0" w:space="0" w:color="auto"/>
                        <w:right w:val="none" w:sz="0" w:space="0" w:color="auto"/>
                      </w:divBdr>
                      <w:divsChild>
                        <w:div w:id="1784109641">
                          <w:marLeft w:val="0"/>
                          <w:marRight w:val="0"/>
                          <w:marTop w:val="0"/>
                          <w:marBottom w:val="0"/>
                          <w:divBdr>
                            <w:top w:val="single" w:sz="2" w:space="0" w:color="E5E7EB"/>
                            <w:left w:val="single" w:sz="2" w:space="12" w:color="E5E7EB"/>
                            <w:bottom w:val="single" w:sz="2" w:space="0" w:color="E5E7EB"/>
                            <w:right w:val="single" w:sz="2" w:space="12" w:color="E5E7EB"/>
                          </w:divBdr>
                          <w:divsChild>
                            <w:div w:id="1494685957">
                              <w:marLeft w:val="0"/>
                              <w:marRight w:val="0"/>
                              <w:marTop w:val="0"/>
                              <w:marBottom w:val="0"/>
                              <w:divBdr>
                                <w:top w:val="single" w:sz="2" w:space="0" w:color="auto"/>
                                <w:left w:val="single" w:sz="2" w:space="0" w:color="auto"/>
                                <w:bottom w:val="single" w:sz="6" w:space="0" w:color="auto"/>
                                <w:right w:val="single" w:sz="2" w:space="0" w:color="auto"/>
                              </w:divBdr>
                              <w:divsChild>
                                <w:div w:id="1016274071">
                                  <w:marLeft w:val="0"/>
                                  <w:marRight w:val="0"/>
                                  <w:marTop w:val="0"/>
                                  <w:marBottom w:val="0"/>
                                  <w:divBdr>
                                    <w:top w:val="single" w:sz="2" w:space="0" w:color="E5E7EB"/>
                                    <w:left w:val="single" w:sz="2" w:space="0" w:color="E5E7EB"/>
                                    <w:bottom w:val="single" w:sz="2" w:space="0" w:color="E5E7EB"/>
                                    <w:right w:val="single" w:sz="2" w:space="0" w:color="E5E7EB"/>
                                  </w:divBdr>
                                  <w:divsChild>
                                    <w:div w:id="1466895893">
                                      <w:marLeft w:val="0"/>
                                      <w:marRight w:val="0"/>
                                      <w:marTop w:val="0"/>
                                      <w:marBottom w:val="0"/>
                                      <w:divBdr>
                                        <w:top w:val="single" w:sz="2" w:space="0" w:color="E5E7EB"/>
                                        <w:left w:val="single" w:sz="2" w:space="0" w:color="E5E7EB"/>
                                        <w:bottom w:val="single" w:sz="2" w:space="0" w:color="E5E7EB"/>
                                        <w:right w:val="single" w:sz="2" w:space="0" w:color="E5E7EB"/>
                                      </w:divBdr>
                                      <w:divsChild>
                                        <w:div w:id="1466118253">
                                          <w:marLeft w:val="0"/>
                                          <w:marRight w:val="0"/>
                                          <w:marTop w:val="0"/>
                                          <w:marBottom w:val="0"/>
                                          <w:divBdr>
                                            <w:top w:val="single" w:sz="2" w:space="0" w:color="E5E7EB"/>
                                            <w:left w:val="single" w:sz="2" w:space="0" w:color="E5E7EB"/>
                                            <w:bottom w:val="single" w:sz="2" w:space="0" w:color="E5E7EB"/>
                                            <w:right w:val="single" w:sz="2" w:space="0" w:color="E5E7EB"/>
                                          </w:divBdr>
                                          <w:divsChild>
                                            <w:div w:id="1833445901">
                                              <w:marLeft w:val="0"/>
                                              <w:marRight w:val="0"/>
                                              <w:marTop w:val="0"/>
                                              <w:marBottom w:val="0"/>
                                              <w:divBdr>
                                                <w:top w:val="none" w:sz="0" w:space="0" w:color="auto"/>
                                                <w:left w:val="none" w:sz="0" w:space="0" w:color="auto"/>
                                                <w:bottom w:val="none" w:sz="0" w:space="0" w:color="auto"/>
                                                <w:right w:val="none" w:sz="0" w:space="0" w:color="auto"/>
                                              </w:divBdr>
                                              <w:divsChild>
                                                <w:div w:id="856769787">
                                                  <w:marLeft w:val="0"/>
                                                  <w:marRight w:val="0"/>
                                                  <w:marTop w:val="0"/>
                                                  <w:marBottom w:val="0"/>
                                                  <w:divBdr>
                                                    <w:top w:val="single" w:sz="2" w:space="0" w:color="E5E7EB"/>
                                                    <w:left w:val="single" w:sz="2" w:space="0" w:color="E5E7EB"/>
                                                    <w:bottom w:val="single" w:sz="2" w:space="0" w:color="E5E7EB"/>
                                                    <w:right w:val="single" w:sz="2" w:space="0" w:color="E5E7EB"/>
                                                  </w:divBdr>
                                                  <w:divsChild>
                                                    <w:div w:id="1638291567">
                                                      <w:marLeft w:val="0"/>
                                                      <w:marRight w:val="0"/>
                                                      <w:marTop w:val="0"/>
                                                      <w:marBottom w:val="0"/>
                                                      <w:divBdr>
                                                        <w:top w:val="single" w:sz="2" w:space="0" w:color="E5E7EB"/>
                                                        <w:left w:val="single" w:sz="2" w:space="0" w:color="E5E7EB"/>
                                                        <w:bottom w:val="single" w:sz="2" w:space="0" w:color="E5E7EB"/>
                                                        <w:right w:val="single" w:sz="2" w:space="0" w:color="E5E7EB"/>
                                                      </w:divBdr>
                                                      <w:divsChild>
                                                        <w:div w:id="1633172366">
                                                          <w:marLeft w:val="0"/>
                                                          <w:marRight w:val="0"/>
                                                          <w:marTop w:val="0"/>
                                                          <w:marBottom w:val="0"/>
                                                          <w:divBdr>
                                                            <w:top w:val="single" w:sz="2" w:space="0" w:color="E5E7EB"/>
                                                            <w:left w:val="single" w:sz="2" w:space="0" w:color="E5E7EB"/>
                                                            <w:bottom w:val="single" w:sz="2" w:space="0" w:color="E5E7EB"/>
                                                            <w:right w:val="single" w:sz="2" w:space="0" w:color="E5E7EB"/>
                                                          </w:divBdr>
                                                          <w:divsChild>
                                                            <w:div w:id="977030559">
                                                              <w:marLeft w:val="0"/>
                                                              <w:marRight w:val="0"/>
                                                              <w:marTop w:val="0"/>
                                                              <w:marBottom w:val="0"/>
                                                              <w:divBdr>
                                                                <w:top w:val="single" w:sz="2" w:space="0" w:color="E5E7EB"/>
                                                                <w:left w:val="single" w:sz="2" w:space="0" w:color="E5E7EB"/>
                                                                <w:bottom w:val="single" w:sz="2" w:space="0" w:color="E5E7EB"/>
                                                                <w:right w:val="single" w:sz="2" w:space="0" w:color="E5E7EB"/>
                                                              </w:divBdr>
                                                              <w:divsChild>
                                                                <w:div w:id="816647250">
                                                                  <w:marLeft w:val="0"/>
                                                                  <w:marRight w:val="0"/>
                                                                  <w:marTop w:val="0"/>
                                                                  <w:marBottom w:val="0"/>
                                                                  <w:divBdr>
                                                                    <w:top w:val="single" w:sz="2" w:space="0" w:color="E5E7EB"/>
                                                                    <w:left w:val="single" w:sz="2" w:space="0" w:color="E5E7EB"/>
                                                                    <w:bottom w:val="single" w:sz="2" w:space="0" w:color="E5E7EB"/>
                                                                    <w:right w:val="single" w:sz="2" w:space="0" w:color="E5E7EB"/>
                                                                  </w:divBdr>
                                                                  <w:divsChild>
                                                                    <w:div w:id="2072999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013010">
      <w:bodyDiv w:val="1"/>
      <w:marLeft w:val="0"/>
      <w:marRight w:val="0"/>
      <w:marTop w:val="0"/>
      <w:marBottom w:val="0"/>
      <w:divBdr>
        <w:top w:val="none" w:sz="0" w:space="0" w:color="auto"/>
        <w:left w:val="none" w:sz="0" w:space="0" w:color="auto"/>
        <w:bottom w:val="none" w:sz="0" w:space="0" w:color="auto"/>
        <w:right w:val="none" w:sz="0" w:space="0" w:color="auto"/>
      </w:divBdr>
    </w:div>
    <w:div w:id="1083145502">
      <w:bodyDiv w:val="1"/>
      <w:marLeft w:val="0"/>
      <w:marRight w:val="0"/>
      <w:marTop w:val="0"/>
      <w:marBottom w:val="0"/>
      <w:divBdr>
        <w:top w:val="none" w:sz="0" w:space="0" w:color="auto"/>
        <w:left w:val="none" w:sz="0" w:space="0" w:color="auto"/>
        <w:bottom w:val="none" w:sz="0" w:space="0" w:color="auto"/>
        <w:right w:val="none" w:sz="0" w:space="0" w:color="auto"/>
      </w:divBdr>
      <w:divsChild>
        <w:div w:id="544485067">
          <w:marLeft w:val="360"/>
          <w:marRight w:val="0"/>
          <w:marTop w:val="200"/>
          <w:marBottom w:val="0"/>
          <w:divBdr>
            <w:top w:val="none" w:sz="0" w:space="0" w:color="auto"/>
            <w:left w:val="none" w:sz="0" w:space="0" w:color="auto"/>
            <w:bottom w:val="none" w:sz="0" w:space="0" w:color="auto"/>
            <w:right w:val="none" w:sz="0" w:space="0" w:color="auto"/>
          </w:divBdr>
        </w:div>
        <w:div w:id="1486818889">
          <w:marLeft w:val="360"/>
          <w:marRight w:val="0"/>
          <w:marTop w:val="200"/>
          <w:marBottom w:val="0"/>
          <w:divBdr>
            <w:top w:val="none" w:sz="0" w:space="0" w:color="auto"/>
            <w:left w:val="none" w:sz="0" w:space="0" w:color="auto"/>
            <w:bottom w:val="none" w:sz="0" w:space="0" w:color="auto"/>
            <w:right w:val="none" w:sz="0" w:space="0" w:color="auto"/>
          </w:divBdr>
        </w:div>
      </w:divsChild>
    </w:div>
    <w:div w:id="1090542850">
      <w:bodyDiv w:val="1"/>
      <w:marLeft w:val="0"/>
      <w:marRight w:val="0"/>
      <w:marTop w:val="0"/>
      <w:marBottom w:val="0"/>
      <w:divBdr>
        <w:top w:val="none" w:sz="0" w:space="0" w:color="auto"/>
        <w:left w:val="none" w:sz="0" w:space="0" w:color="auto"/>
        <w:bottom w:val="none" w:sz="0" w:space="0" w:color="auto"/>
        <w:right w:val="none" w:sz="0" w:space="0" w:color="auto"/>
      </w:divBdr>
    </w:div>
    <w:div w:id="1116755282">
      <w:bodyDiv w:val="1"/>
      <w:marLeft w:val="0"/>
      <w:marRight w:val="0"/>
      <w:marTop w:val="0"/>
      <w:marBottom w:val="0"/>
      <w:divBdr>
        <w:top w:val="none" w:sz="0" w:space="0" w:color="auto"/>
        <w:left w:val="none" w:sz="0" w:space="0" w:color="auto"/>
        <w:bottom w:val="none" w:sz="0" w:space="0" w:color="auto"/>
        <w:right w:val="none" w:sz="0" w:space="0" w:color="auto"/>
      </w:divBdr>
      <w:divsChild>
        <w:div w:id="1115782852">
          <w:marLeft w:val="547"/>
          <w:marRight w:val="0"/>
          <w:marTop w:val="0"/>
          <w:marBottom w:val="0"/>
          <w:divBdr>
            <w:top w:val="none" w:sz="0" w:space="0" w:color="auto"/>
            <w:left w:val="none" w:sz="0" w:space="0" w:color="auto"/>
            <w:bottom w:val="none" w:sz="0" w:space="0" w:color="auto"/>
            <w:right w:val="none" w:sz="0" w:space="0" w:color="auto"/>
          </w:divBdr>
        </w:div>
      </w:divsChild>
    </w:div>
    <w:div w:id="1125739404">
      <w:bodyDiv w:val="1"/>
      <w:marLeft w:val="0"/>
      <w:marRight w:val="0"/>
      <w:marTop w:val="0"/>
      <w:marBottom w:val="0"/>
      <w:divBdr>
        <w:top w:val="none" w:sz="0" w:space="0" w:color="auto"/>
        <w:left w:val="none" w:sz="0" w:space="0" w:color="auto"/>
        <w:bottom w:val="none" w:sz="0" w:space="0" w:color="auto"/>
        <w:right w:val="none" w:sz="0" w:space="0" w:color="auto"/>
      </w:divBdr>
    </w:div>
    <w:div w:id="1127119820">
      <w:bodyDiv w:val="1"/>
      <w:marLeft w:val="0"/>
      <w:marRight w:val="0"/>
      <w:marTop w:val="0"/>
      <w:marBottom w:val="0"/>
      <w:divBdr>
        <w:top w:val="none" w:sz="0" w:space="0" w:color="auto"/>
        <w:left w:val="none" w:sz="0" w:space="0" w:color="auto"/>
        <w:bottom w:val="none" w:sz="0" w:space="0" w:color="auto"/>
        <w:right w:val="none" w:sz="0" w:space="0" w:color="auto"/>
      </w:divBdr>
      <w:divsChild>
        <w:div w:id="977342370">
          <w:marLeft w:val="360"/>
          <w:marRight w:val="0"/>
          <w:marTop w:val="200"/>
          <w:marBottom w:val="0"/>
          <w:divBdr>
            <w:top w:val="none" w:sz="0" w:space="0" w:color="auto"/>
            <w:left w:val="none" w:sz="0" w:space="0" w:color="auto"/>
            <w:bottom w:val="none" w:sz="0" w:space="0" w:color="auto"/>
            <w:right w:val="none" w:sz="0" w:space="0" w:color="auto"/>
          </w:divBdr>
        </w:div>
      </w:divsChild>
    </w:div>
    <w:div w:id="1130824045">
      <w:bodyDiv w:val="1"/>
      <w:marLeft w:val="0"/>
      <w:marRight w:val="0"/>
      <w:marTop w:val="0"/>
      <w:marBottom w:val="0"/>
      <w:divBdr>
        <w:top w:val="none" w:sz="0" w:space="0" w:color="auto"/>
        <w:left w:val="none" w:sz="0" w:space="0" w:color="auto"/>
        <w:bottom w:val="none" w:sz="0" w:space="0" w:color="auto"/>
        <w:right w:val="none" w:sz="0" w:space="0" w:color="auto"/>
      </w:divBdr>
    </w:div>
    <w:div w:id="1136528585">
      <w:bodyDiv w:val="1"/>
      <w:marLeft w:val="0"/>
      <w:marRight w:val="0"/>
      <w:marTop w:val="0"/>
      <w:marBottom w:val="0"/>
      <w:divBdr>
        <w:top w:val="none" w:sz="0" w:space="0" w:color="auto"/>
        <w:left w:val="none" w:sz="0" w:space="0" w:color="auto"/>
        <w:bottom w:val="none" w:sz="0" w:space="0" w:color="auto"/>
        <w:right w:val="none" w:sz="0" w:space="0" w:color="auto"/>
      </w:divBdr>
      <w:divsChild>
        <w:div w:id="129203406">
          <w:marLeft w:val="1080"/>
          <w:marRight w:val="0"/>
          <w:marTop w:val="100"/>
          <w:marBottom w:val="0"/>
          <w:divBdr>
            <w:top w:val="none" w:sz="0" w:space="0" w:color="auto"/>
            <w:left w:val="none" w:sz="0" w:space="0" w:color="auto"/>
            <w:bottom w:val="none" w:sz="0" w:space="0" w:color="auto"/>
            <w:right w:val="none" w:sz="0" w:space="0" w:color="auto"/>
          </w:divBdr>
        </w:div>
        <w:div w:id="568661463">
          <w:marLeft w:val="360"/>
          <w:marRight w:val="0"/>
          <w:marTop w:val="200"/>
          <w:marBottom w:val="0"/>
          <w:divBdr>
            <w:top w:val="none" w:sz="0" w:space="0" w:color="auto"/>
            <w:left w:val="none" w:sz="0" w:space="0" w:color="auto"/>
            <w:bottom w:val="none" w:sz="0" w:space="0" w:color="auto"/>
            <w:right w:val="none" w:sz="0" w:space="0" w:color="auto"/>
          </w:divBdr>
        </w:div>
        <w:div w:id="1060983448">
          <w:marLeft w:val="360"/>
          <w:marRight w:val="0"/>
          <w:marTop w:val="200"/>
          <w:marBottom w:val="0"/>
          <w:divBdr>
            <w:top w:val="none" w:sz="0" w:space="0" w:color="auto"/>
            <w:left w:val="none" w:sz="0" w:space="0" w:color="auto"/>
            <w:bottom w:val="none" w:sz="0" w:space="0" w:color="auto"/>
            <w:right w:val="none" w:sz="0" w:space="0" w:color="auto"/>
          </w:divBdr>
        </w:div>
        <w:div w:id="2135370913">
          <w:marLeft w:val="1080"/>
          <w:marRight w:val="0"/>
          <w:marTop w:val="100"/>
          <w:marBottom w:val="0"/>
          <w:divBdr>
            <w:top w:val="none" w:sz="0" w:space="0" w:color="auto"/>
            <w:left w:val="none" w:sz="0" w:space="0" w:color="auto"/>
            <w:bottom w:val="none" w:sz="0" w:space="0" w:color="auto"/>
            <w:right w:val="none" w:sz="0" w:space="0" w:color="auto"/>
          </w:divBdr>
        </w:div>
      </w:divsChild>
    </w:div>
    <w:div w:id="1144346082">
      <w:bodyDiv w:val="1"/>
      <w:marLeft w:val="0"/>
      <w:marRight w:val="0"/>
      <w:marTop w:val="0"/>
      <w:marBottom w:val="0"/>
      <w:divBdr>
        <w:top w:val="none" w:sz="0" w:space="0" w:color="auto"/>
        <w:left w:val="none" w:sz="0" w:space="0" w:color="auto"/>
        <w:bottom w:val="none" w:sz="0" w:space="0" w:color="auto"/>
        <w:right w:val="none" w:sz="0" w:space="0" w:color="auto"/>
      </w:divBdr>
      <w:divsChild>
        <w:div w:id="999843598">
          <w:marLeft w:val="360"/>
          <w:marRight w:val="0"/>
          <w:marTop w:val="200"/>
          <w:marBottom w:val="0"/>
          <w:divBdr>
            <w:top w:val="none" w:sz="0" w:space="0" w:color="auto"/>
            <w:left w:val="none" w:sz="0" w:space="0" w:color="auto"/>
            <w:bottom w:val="none" w:sz="0" w:space="0" w:color="auto"/>
            <w:right w:val="none" w:sz="0" w:space="0" w:color="auto"/>
          </w:divBdr>
        </w:div>
        <w:div w:id="1320039823">
          <w:marLeft w:val="360"/>
          <w:marRight w:val="0"/>
          <w:marTop w:val="200"/>
          <w:marBottom w:val="0"/>
          <w:divBdr>
            <w:top w:val="none" w:sz="0" w:space="0" w:color="auto"/>
            <w:left w:val="none" w:sz="0" w:space="0" w:color="auto"/>
            <w:bottom w:val="none" w:sz="0" w:space="0" w:color="auto"/>
            <w:right w:val="none" w:sz="0" w:space="0" w:color="auto"/>
          </w:divBdr>
        </w:div>
      </w:divsChild>
    </w:div>
    <w:div w:id="1147748756">
      <w:bodyDiv w:val="1"/>
      <w:marLeft w:val="0"/>
      <w:marRight w:val="0"/>
      <w:marTop w:val="0"/>
      <w:marBottom w:val="0"/>
      <w:divBdr>
        <w:top w:val="none" w:sz="0" w:space="0" w:color="auto"/>
        <w:left w:val="none" w:sz="0" w:space="0" w:color="auto"/>
        <w:bottom w:val="none" w:sz="0" w:space="0" w:color="auto"/>
        <w:right w:val="none" w:sz="0" w:space="0" w:color="auto"/>
      </w:divBdr>
    </w:div>
    <w:div w:id="1151410716">
      <w:bodyDiv w:val="1"/>
      <w:marLeft w:val="0"/>
      <w:marRight w:val="0"/>
      <w:marTop w:val="0"/>
      <w:marBottom w:val="0"/>
      <w:divBdr>
        <w:top w:val="none" w:sz="0" w:space="0" w:color="auto"/>
        <w:left w:val="none" w:sz="0" w:space="0" w:color="auto"/>
        <w:bottom w:val="none" w:sz="0" w:space="0" w:color="auto"/>
        <w:right w:val="none" w:sz="0" w:space="0" w:color="auto"/>
      </w:divBdr>
    </w:div>
    <w:div w:id="1161892222">
      <w:bodyDiv w:val="1"/>
      <w:marLeft w:val="0"/>
      <w:marRight w:val="0"/>
      <w:marTop w:val="0"/>
      <w:marBottom w:val="0"/>
      <w:divBdr>
        <w:top w:val="none" w:sz="0" w:space="0" w:color="auto"/>
        <w:left w:val="none" w:sz="0" w:space="0" w:color="auto"/>
        <w:bottom w:val="none" w:sz="0" w:space="0" w:color="auto"/>
        <w:right w:val="none" w:sz="0" w:space="0" w:color="auto"/>
      </w:divBdr>
    </w:div>
    <w:div w:id="1169756495">
      <w:bodyDiv w:val="1"/>
      <w:marLeft w:val="0"/>
      <w:marRight w:val="0"/>
      <w:marTop w:val="0"/>
      <w:marBottom w:val="0"/>
      <w:divBdr>
        <w:top w:val="none" w:sz="0" w:space="0" w:color="auto"/>
        <w:left w:val="none" w:sz="0" w:space="0" w:color="auto"/>
        <w:bottom w:val="none" w:sz="0" w:space="0" w:color="auto"/>
        <w:right w:val="none" w:sz="0" w:space="0" w:color="auto"/>
      </w:divBdr>
      <w:divsChild>
        <w:div w:id="481196125">
          <w:marLeft w:val="360"/>
          <w:marRight w:val="0"/>
          <w:marTop w:val="200"/>
          <w:marBottom w:val="0"/>
          <w:divBdr>
            <w:top w:val="none" w:sz="0" w:space="0" w:color="auto"/>
            <w:left w:val="none" w:sz="0" w:space="0" w:color="auto"/>
            <w:bottom w:val="none" w:sz="0" w:space="0" w:color="auto"/>
            <w:right w:val="none" w:sz="0" w:space="0" w:color="auto"/>
          </w:divBdr>
        </w:div>
        <w:div w:id="1001545671">
          <w:marLeft w:val="360"/>
          <w:marRight w:val="0"/>
          <w:marTop w:val="200"/>
          <w:marBottom w:val="0"/>
          <w:divBdr>
            <w:top w:val="none" w:sz="0" w:space="0" w:color="auto"/>
            <w:left w:val="none" w:sz="0" w:space="0" w:color="auto"/>
            <w:bottom w:val="none" w:sz="0" w:space="0" w:color="auto"/>
            <w:right w:val="none" w:sz="0" w:space="0" w:color="auto"/>
          </w:divBdr>
        </w:div>
      </w:divsChild>
    </w:div>
    <w:div w:id="1172717277">
      <w:bodyDiv w:val="1"/>
      <w:marLeft w:val="0"/>
      <w:marRight w:val="0"/>
      <w:marTop w:val="0"/>
      <w:marBottom w:val="0"/>
      <w:divBdr>
        <w:top w:val="none" w:sz="0" w:space="0" w:color="auto"/>
        <w:left w:val="none" w:sz="0" w:space="0" w:color="auto"/>
        <w:bottom w:val="none" w:sz="0" w:space="0" w:color="auto"/>
        <w:right w:val="none" w:sz="0" w:space="0" w:color="auto"/>
      </w:divBdr>
    </w:div>
    <w:div w:id="1174226468">
      <w:bodyDiv w:val="1"/>
      <w:marLeft w:val="0"/>
      <w:marRight w:val="0"/>
      <w:marTop w:val="0"/>
      <w:marBottom w:val="0"/>
      <w:divBdr>
        <w:top w:val="none" w:sz="0" w:space="0" w:color="auto"/>
        <w:left w:val="none" w:sz="0" w:space="0" w:color="auto"/>
        <w:bottom w:val="none" w:sz="0" w:space="0" w:color="auto"/>
        <w:right w:val="none" w:sz="0" w:space="0" w:color="auto"/>
      </w:divBdr>
    </w:div>
    <w:div w:id="1175192085">
      <w:bodyDiv w:val="1"/>
      <w:marLeft w:val="0"/>
      <w:marRight w:val="0"/>
      <w:marTop w:val="0"/>
      <w:marBottom w:val="0"/>
      <w:divBdr>
        <w:top w:val="none" w:sz="0" w:space="0" w:color="auto"/>
        <w:left w:val="none" w:sz="0" w:space="0" w:color="auto"/>
        <w:bottom w:val="none" w:sz="0" w:space="0" w:color="auto"/>
        <w:right w:val="none" w:sz="0" w:space="0" w:color="auto"/>
      </w:divBdr>
      <w:divsChild>
        <w:div w:id="1707677772">
          <w:marLeft w:val="0"/>
          <w:marRight w:val="0"/>
          <w:marTop w:val="0"/>
          <w:marBottom w:val="0"/>
          <w:divBdr>
            <w:top w:val="none" w:sz="0" w:space="0" w:color="auto"/>
            <w:left w:val="none" w:sz="0" w:space="0" w:color="auto"/>
            <w:bottom w:val="none" w:sz="0" w:space="0" w:color="auto"/>
            <w:right w:val="none" w:sz="0" w:space="0" w:color="auto"/>
          </w:divBdr>
          <w:divsChild>
            <w:div w:id="1290211585">
              <w:marLeft w:val="0"/>
              <w:marRight w:val="0"/>
              <w:marTop w:val="0"/>
              <w:marBottom w:val="0"/>
              <w:divBdr>
                <w:top w:val="none" w:sz="0" w:space="0" w:color="auto"/>
                <w:left w:val="none" w:sz="0" w:space="0" w:color="auto"/>
                <w:bottom w:val="none" w:sz="0" w:space="0" w:color="auto"/>
                <w:right w:val="none" w:sz="0" w:space="0" w:color="auto"/>
              </w:divBdr>
              <w:divsChild>
                <w:div w:id="194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002">
          <w:marLeft w:val="0"/>
          <w:marRight w:val="0"/>
          <w:marTop w:val="0"/>
          <w:marBottom w:val="0"/>
          <w:divBdr>
            <w:top w:val="none" w:sz="0" w:space="0" w:color="auto"/>
            <w:left w:val="none" w:sz="0" w:space="0" w:color="auto"/>
            <w:bottom w:val="none" w:sz="0" w:space="0" w:color="auto"/>
            <w:right w:val="none" w:sz="0" w:space="0" w:color="auto"/>
          </w:divBdr>
          <w:divsChild>
            <w:div w:id="732579547">
              <w:marLeft w:val="0"/>
              <w:marRight w:val="0"/>
              <w:marTop w:val="0"/>
              <w:marBottom w:val="0"/>
              <w:divBdr>
                <w:top w:val="none" w:sz="0" w:space="0" w:color="auto"/>
                <w:left w:val="none" w:sz="0" w:space="0" w:color="auto"/>
                <w:bottom w:val="none" w:sz="0" w:space="0" w:color="auto"/>
                <w:right w:val="none" w:sz="0" w:space="0" w:color="auto"/>
              </w:divBdr>
              <w:divsChild>
                <w:div w:id="1566522517">
                  <w:marLeft w:val="0"/>
                  <w:marRight w:val="0"/>
                  <w:marTop w:val="0"/>
                  <w:marBottom w:val="0"/>
                  <w:divBdr>
                    <w:top w:val="none" w:sz="0" w:space="0" w:color="auto"/>
                    <w:left w:val="none" w:sz="0" w:space="0" w:color="auto"/>
                    <w:bottom w:val="none" w:sz="0" w:space="0" w:color="auto"/>
                    <w:right w:val="none" w:sz="0" w:space="0" w:color="auto"/>
                  </w:divBdr>
                  <w:divsChild>
                    <w:div w:id="926235418">
                      <w:marLeft w:val="0"/>
                      <w:marRight w:val="0"/>
                      <w:marTop w:val="0"/>
                      <w:marBottom w:val="0"/>
                      <w:divBdr>
                        <w:top w:val="none" w:sz="0" w:space="0" w:color="auto"/>
                        <w:left w:val="none" w:sz="0" w:space="0" w:color="auto"/>
                        <w:bottom w:val="none" w:sz="0" w:space="0" w:color="auto"/>
                        <w:right w:val="none" w:sz="0" w:space="0" w:color="auto"/>
                      </w:divBdr>
                      <w:divsChild>
                        <w:div w:id="674185298">
                          <w:marLeft w:val="0"/>
                          <w:marRight w:val="0"/>
                          <w:marTop w:val="0"/>
                          <w:marBottom w:val="0"/>
                          <w:divBdr>
                            <w:top w:val="none" w:sz="0" w:space="0" w:color="auto"/>
                            <w:left w:val="none" w:sz="0" w:space="0" w:color="auto"/>
                            <w:bottom w:val="none" w:sz="0" w:space="0" w:color="auto"/>
                            <w:right w:val="none" w:sz="0" w:space="0" w:color="auto"/>
                          </w:divBdr>
                          <w:divsChild>
                            <w:div w:id="8698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419702">
      <w:bodyDiv w:val="1"/>
      <w:marLeft w:val="0"/>
      <w:marRight w:val="0"/>
      <w:marTop w:val="0"/>
      <w:marBottom w:val="0"/>
      <w:divBdr>
        <w:top w:val="none" w:sz="0" w:space="0" w:color="auto"/>
        <w:left w:val="none" w:sz="0" w:space="0" w:color="auto"/>
        <w:bottom w:val="none" w:sz="0" w:space="0" w:color="auto"/>
        <w:right w:val="none" w:sz="0" w:space="0" w:color="auto"/>
      </w:divBdr>
      <w:divsChild>
        <w:div w:id="436561153">
          <w:marLeft w:val="360"/>
          <w:marRight w:val="0"/>
          <w:marTop w:val="200"/>
          <w:marBottom w:val="0"/>
          <w:divBdr>
            <w:top w:val="none" w:sz="0" w:space="0" w:color="auto"/>
            <w:left w:val="none" w:sz="0" w:space="0" w:color="auto"/>
            <w:bottom w:val="none" w:sz="0" w:space="0" w:color="auto"/>
            <w:right w:val="none" w:sz="0" w:space="0" w:color="auto"/>
          </w:divBdr>
        </w:div>
        <w:div w:id="839806908">
          <w:marLeft w:val="360"/>
          <w:marRight w:val="0"/>
          <w:marTop w:val="200"/>
          <w:marBottom w:val="0"/>
          <w:divBdr>
            <w:top w:val="none" w:sz="0" w:space="0" w:color="auto"/>
            <w:left w:val="none" w:sz="0" w:space="0" w:color="auto"/>
            <w:bottom w:val="none" w:sz="0" w:space="0" w:color="auto"/>
            <w:right w:val="none" w:sz="0" w:space="0" w:color="auto"/>
          </w:divBdr>
        </w:div>
        <w:div w:id="1517306535">
          <w:marLeft w:val="360"/>
          <w:marRight w:val="0"/>
          <w:marTop w:val="200"/>
          <w:marBottom w:val="0"/>
          <w:divBdr>
            <w:top w:val="none" w:sz="0" w:space="0" w:color="auto"/>
            <w:left w:val="none" w:sz="0" w:space="0" w:color="auto"/>
            <w:bottom w:val="none" w:sz="0" w:space="0" w:color="auto"/>
            <w:right w:val="none" w:sz="0" w:space="0" w:color="auto"/>
          </w:divBdr>
        </w:div>
        <w:div w:id="1551763735">
          <w:marLeft w:val="360"/>
          <w:marRight w:val="0"/>
          <w:marTop w:val="200"/>
          <w:marBottom w:val="0"/>
          <w:divBdr>
            <w:top w:val="none" w:sz="0" w:space="0" w:color="auto"/>
            <w:left w:val="none" w:sz="0" w:space="0" w:color="auto"/>
            <w:bottom w:val="none" w:sz="0" w:space="0" w:color="auto"/>
            <w:right w:val="none" w:sz="0" w:space="0" w:color="auto"/>
          </w:divBdr>
        </w:div>
        <w:div w:id="1958294535">
          <w:marLeft w:val="360"/>
          <w:marRight w:val="0"/>
          <w:marTop w:val="200"/>
          <w:marBottom w:val="0"/>
          <w:divBdr>
            <w:top w:val="none" w:sz="0" w:space="0" w:color="auto"/>
            <w:left w:val="none" w:sz="0" w:space="0" w:color="auto"/>
            <w:bottom w:val="none" w:sz="0" w:space="0" w:color="auto"/>
            <w:right w:val="none" w:sz="0" w:space="0" w:color="auto"/>
          </w:divBdr>
        </w:div>
      </w:divsChild>
    </w:div>
    <w:div w:id="1186678533">
      <w:bodyDiv w:val="1"/>
      <w:marLeft w:val="0"/>
      <w:marRight w:val="0"/>
      <w:marTop w:val="0"/>
      <w:marBottom w:val="0"/>
      <w:divBdr>
        <w:top w:val="none" w:sz="0" w:space="0" w:color="auto"/>
        <w:left w:val="none" w:sz="0" w:space="0" w:color="auto"/>
        <w:bottom w:val="none" w:sz="0" w:space="0" w:color="auto"/>
        <w:right w:val="none" w:sz="0" w:space="0" w:color="auto"/>
      </w:divBdr>
      <w:divsChild>
        <w:div w:id="95949853">
          <w:marLeft w:val="360"/>
          <w:marRight w:val="0"/>
          <w:marTop w:val="200"/>
          <w:marBottom w:val="0"/>
          <w:divBdr>
            <w:top w:val="none" w:sz="0" w:space="0" w:color="auto"/>
            <w:left w:val="none" w:sz="0" w:space="0" w:color="auto"/>
            <w:bottom w:val="none" w:sz="0" w:space="0" w:color="auto"/>
            <w:right w:val="none" w:sz="0" w:space="0" w:color="auto"/>
          </w:divBdr>
        </w:div>
        <w:div w:id="346979966">
          <w:marLeft w:val="360"/>
          <w:marRight w:val="0"/>
          <w:marTop w:val="200"/>
          <w:marBottom w:val="0"/>
          <w:divBdr>
            <w:top w:val="none" w:sz="0" w:space="0" w:color="auto"/>
            <w:left w:val="none" w:sz="0" w:space="0" w:color="auto"/>
            <w:bottom w:val="none" w:sz="0" w:space="0" w:color="auto"/>
            <w:right w:val="none" w:sz="0" w:space="0" w:color="auto"/>
          </w:divBdr>
        </w:div>
        <w:div w:id="577206315">
          <w:marLeft w:val="547"/>
          <w:marRight w:val="0"/>
          <w:marTop w:val="200"/>
          <w:marBottom w:val="0"/>
          <w:divBdr>
            <w:top w:val="none" w:sz="0" w:space="0" w:color="auto"/>
            <w:left w:val="none" w:sz="0" w:space="0" w:color="auto"/>
            <w:bottom w:val="none" w:sz="0" w:space="0" w:color="auto"/>
            <w:right w:val="none" w:sz="0" w:space="0" w:color="auto"/>
          </w:divBdr>
        </w:div>
        <w:div w:id="926958031">
          <w:marLeft w:val="547"/>
          <w:marRight w:val="0"/>
          <w:marTop w:val="200"/>
          <w:marBottom w:val="0"/>
          <w:divBdr>
            <w:top w:val="none" w:sz="0" w:space="0" w:color="auto"/>
            <w:left w:val="none" w:sz="0" w:space="0" w:color="auto"/>
            <w:bottom w:val="none" w:sz="0" w:space="0" w:color="auto"/>
            <w:right w:val="none" w:sz="0" w:space="0" w:color="auto"/>
          </w:divBdr>
        </w:div>
        <w:div w:id="1245799158">
          <w:marLeft w:val="1166"/>
          <w:marRight w:val="0"/>
          <w:marTop w:val="100"/>
          <w:marBottom w:val="0"/>
          <w:divBdr>
            <w:top w:val="none" w:sz="0" w:space="0" w:color="auto"/>
            <w:left w:val="none" w:sz="0" w:space="0" w:color="auto"/>
            <w:bottom w:val="none" w:sz="0" w:space="0" w:color="auto"/>
            <w:right w:val="none" w:sz="0" w:space="0" w:color="auto"/>
          </w:divBdr>
        </w:div>
        <w:div w:id="1609970276">
          <w:marLeft w:val="547"/>
          <w:marRight w:val="0"/>
          <w:marTop w:val="200"/>
          <w:marBottom w:val="0"/>
          <w:divBdr>
            <w:top w:val="none" w:sz="0" w:space="0" w:color="auto"/>
            <w:left w:val="none" w:sz="0" w:space="0" w:color="auto"/>
            <w:bottom w:val="none" w:sz="0" w:space="0" w:color="auto"/>
            <w:right w:val="none" w:sz="0" w:space="0" w:color="auto"/>
          </w:divBdr>
        </w:div>
        <w:div w:id="1875654369">
          <w:marLeft w:val="547"/>
          <w:marRight w:val="0"/>
          <w:marTop w:val="200"/>
          <w:marBottom w:val="0"/>
          <w:divBdr>
            <w:top w:val="none" w:sz="0" w:space="0" w:color="auto"/>
            <w:left w:val="none" w:sz="0" w:space="0" w:color="auto"/>
            <w:bottom w:val="none" w:sz="0" w:space="0" w:color="auto"/>
            <w:right w:val="none" w:sz="0" w:space="0" w:color="auto"/>
          </w:divBdr>
        </w:div>
      </w:divsChild>
    </w:div>
    <w:div w:id="1187908471">
      <w:bodyDiv w:val="1"/>
      <w:marLeft w:val="0"/>
      <w:marRight w:val="0"/>
      <w:marTop w:val="0"/>
      <w:marBottom w:val="0"/>
      <w:divBdr>
        <w:top w:val="none" w:sz="0" w:space="0" w:color="auto"/>
        <w:left w:val="none" w:sz="0" w:space="0" w:color="auto"/>
        <w:bottom w:val="none" w:sz="0" w:space="0" w:color="auto"/>
        <w:right w:val="none" w:sz="0" w:space="0" w:color="auto"/>
      </w:divBdr>
      <w:divsChild>
        <w:div w:id="420293489">
          <w:marLeft w:val="547"/>
          <w:marRight w:val="0"/>
          <w:marTop w:val="0"/>
          <w:marBottom w:val="0"/>
          <w:divBdr>
            <w:top w:val="none" w:sz="0" w:space="0" w:color="auto"/>
            <w:left w:val="none" w:sz="0" w:space="0" w:color="auto"/>
            <w:bottom w:val="none" w:sz="0" w:space="0" w:color="auto"/>
            <w:right w:val="none" w:sz="0" w:space="0" w:color="auto"/>
          </w:divBdr>
        </w:div>
        <w:div w:id="2141192417">
          <w:marLeft w:val="547"/>
          <w:marRight w:val="0"/>
          <w:marTop w:val="0"/>
          <w:marBottom w:val="0"/>
          <w:divBdr>
            <w:top w:val="none" w:sz="0" w:space="0" w:color="auto"/>
            <w:left w:val="none" w:sz="0" w:space="0" w:color="auto"/>
            <w:bottom w:val="none" w:sz="0" w:space="0" w:color="auto"/>
            <w:right w:val="none" w:sz="0" w:space="0" w:color="auto"/>
          </w:divBdr>
        </w:div>
      </w:divsChild>
    </w:div>
    <w:div w:id="1199204714">
      <w:bodyDiv w:val="1"/>
      <w:marLeft w:val="0"/>
      <w:marRight w:val="0"/>
      <w:marTop w:val="0"/>
      <w:marBottom w:val="0"/>
      <w:divBdr>
        <w:top w:val="none" w:sz="0" w:space="0" w:color="auto"/>
        <w:left w:val="none" w:sz="0" w:space="0" w:color="auto"/>
        <w:bottom w:val="none" w:sz="0" w:space="0" w:color="auto"/>
        <w:right w:val="none" w:sz="0" w:space="0" w:color="auto"/>
      </w:divBdr>
    </w:div>
    <w:div w:id="1208180991">
      <w:bodyDiv w:val="1"/>
      <w:marLeft w:val="0"/>
      <w:marRight w:val="0"/>
      <w:marTop w:val="0"/>
      <w:marBottom w:val="0"/>
      <w:divBdr>
        <w:top w:val="none" w:sz="0" w:space="0" w:color="auto"/>
        <w:left w:val="none" w:sz="0" w:space="0" w:color="auto"/>
        <w:bottom w:val="none" w:sz="0" w:space="0" w:color="auto"/>
        <w:right w:val="none" w:sz="0" w:space="0" w:color="auto"/>
      </w:divBdr>
      <w:divsChild>
        <w:div w:id="415329401">
          <w:marLeft w:val="1166"/>
          <w:marRight w:val="0"/>
          <w:marTop w:val="0"/>
          <w:marBottom w:val="0"/>
          <w:divBdr>
            <w:top w:val="none" w:sz="0" w:space="0" w:color="auto"/>
            <w:left w:val="none" w:sz="0" w:space="0" w:color="auto"/>
            <w:bottom w:val="none" w:sz="0" w:space="0" w:color="auto"/>
            <w:right w:val="none" w:sz="0" w:space="0" w:color="auto"/>
          </w:divBdr>
        </w:div>
        <w:div w:id="546111991">
          <w:marLeft w:val="547"/>
          <w:marRight w:val="0"/>
          <w:marTop w:val="0"/>
          <w:marBottom w:val="0"/>
          <w:divBdr>
            <w:top w:val="none" w:sz="0" w:space="0" w:color="auto"/>
            <w:left w:val="none" w:sz="0" w:space="0" w:color="auto"/>
            <w:bottom w:val="none" w:sz="0" w:space="0" w:color="auto"/>
            <w:right w:val="none" w:sz="0" w:space="0" w:color="auto"/>
          </w:divBdr>
        </w:div>
        <w:div w:id="634412384">
          <w:marLeft w:val="1166"/>
          <w:marRight w:val="0"/>
          <w:marTop w:val="0"/>
          <w:marBottom w:val="0"/>
          <w:divBdr>
            <w:top w:val="none" w:sz="0" w:space="0" w:color="auto"/>
            <w:left w:val="none" w:sz="0" w:space="0" w:color="auto"/>
            <w:bottom w:val="none" w:sz="0" w:space="0" w:color="auto"/>
            <w:right w:val="none" w:sz="0" w:space="0" w:color="auto"/>
          </w:divBdr>
        </w:div>
        <w:div w:id="960695522">
          <w:marLeft w:val="547"/>
          <w:marRight w:val="0"/>
          <w:marTop w:val="0"/>
          <w:marBottom w:val="0"/>
          <w:divBdr>
            <w:top w:val="none" w:sz="0" w:space="0" w:color="auto"/>
            <w:left w:val="none" w:sz="0" w:space="0" w:color="auto"/>
            <w:bottom w:val="none" w:sz="0" w:space="0" w:color="auto"/>
            <w:right w:val="none" w:sz="0" w:space="0" w:color="auto"/>
          </w:divBdr>
        </w:div>
        <w:div w:id="1313177414">
          <w:marLeft w:val="1166"/>
          <w:marRight w:val="0"/>
          <w:marTop w:val="0"/>
          <w:marBottom w:val="0"/>
          <w:divBdr>
            <w:top w:val="none" w:sz="0" w:space="0" w:color="auto"/>
            <w:left w:val="none" w:sz="0" w:space="0" w:color="auto"/>
            <w:bottom w:val="none" w:sz="0" w:space="0" w:color="auto"/>
            <w:right w:val="none" w:sz="0" w:space="0" w:color="auto"/>
          </w:divBdr>
        </w:div>
        <w:div w:id="1466697063">
          <w:marLeft w:val="547"/>
          <w:marRight w:val="0"/>
          <w:marTop w:val="0"/>
          <w:marBottom w:val="0"/>
          <w:divBdr>
            <w:top w:val="none" w:sz="0" w:space="0" w:color="auto"/>
            <w:left w:val="none" w:sz="0" w:space="0" w:color="auto"/>
            <w:bottom w:val="none" w:sz="0" w:space="0" w:color="auto"/>
            <w:right w:val="none" w:sz="0" w:space="0" w:color="auto"/>
          </w:divBdr>
        </w:div>
      </w:divsChild>
    </w:div>
    <w:div w:id="1225290644">
      <w:bodyDiv w:val="1"/>
      <w:marLeft w:val="0"/>
      <w:marRight w:val="0"/>
      <w:marTop w:val="0"/>
      <w:marBottom w:val="0"/>
      <w:divBdr>
        <w:top w:val="none" w:sz="0" w:space="0" w:color="auto"/>
        <w:left w:val="none" w:sz="0" w:space="0" w:color="auto"/>
        <w:bottom w:val="none" w:sz="0" w:space="0" w:color="auto"/>
        <w:right w:val="none" w:sz="0" w:space="0" w:color="auto"/>
      </w:divBdr>
      <w:divsChild>
        <w:div w:id="877546824">
          <w:marLeft w:val="0"/>
          <w:marRight w:val="0"/>
          <w:marTop w:val="0"/>
          <w:marBottom w:val="0"/>
          <w:divBdr>
            <w:top w:val="none" w:sz="0" w:space="0" w:color="auto"/>
            <w:left w:val="none" w:sz="0" w:space="0" w:color="auto"/>
            <w:bottom w:val="none" w:sz="0" w:space="0" w:color="auto"/>
            <w:right w:val="none" w:sz="0" w:space="0" w:color="auto"/>
          </w:divBdr>
          <w:divsChild>
            <w:div w:id="985426903">
              <w:marLeft w:val="0"/>
              <w:marRight w:val="0"/>
              <w:marTop w:val="0"/>
              <w:marBottom w:val="0"/>
              <w:divBdr>
                <w:top w:val="none" w:sz="0" w:space="0" w:color="auto"/>
                <w:left w:val="none" w:sz="0" w:space="0" w:color="auto"/>
                <w:bottom w:val="none" w:sz="0" w:space="0" w:color="auto"/>
                <w:right w:val="none" w:sz="0" w:space="0" w:color="auto"/>
              </w:divBdr>
              <w:divsChild>
                <w:div w:id="1882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08476">
          <w:marLeft w:val="0"/>
          <w:marRight w:val="0"/>
          <w:marTop w:val="0"/>
          <w:marBottom w:val="0"/>
          <w:divBdr>
            <w:top w:val="none" w:sz="0" w:space="0" w:color="auto"/>
            <w:left w:val="none" w:sz="0" w:space="0" w:color="auto"/>
            <w:bottom w:val="none" w:sz="0" w:space="0" w:color="auto"/>
            <w:right w:val="none" w:sz="0" w:space="0" w:color="auto"/>
          </w:divBdr>
          <w:divsChild>
            <w:div w:id="537817707">
              <w:marLeft w:val="0"/>
              <w:marRight w:val="0"/>
              <w:marTop w:val="0"/>
              <w:marBottom w:val="0"/>
              <w:divBdr>
                <w:top w:val="none" w:sz="0" w:space="0" w:color="auto"/>
                <w:left w:val="none" w:sz="0" w:space="0" w:color="auto"/>
                <w:bottom w:val="none" w:sz="0" w:space="0" w:color="auto"/>
                <w:right w:val="none" w:sz="0" w:space="0" w:color="auto"/>
              </w:divBdr>
              <w:divsChild>
                <w:div w:id="681393567">
                  <w:marLeft w:val="0"/>
                  <w:marRight w:val="0"/>
                  <w:marTop w:val="0"/>
                  <w:marBottom w:val="0"/>
                  <w:divBdr>
                    <w:top w:val="none" w:sz="0" w:space="0" w:color="auto"/>
                    <w:left w:val="none" w:sz="0" w:space="0" w:color="auto"/>
                    <w:bottom w:val="none" w:sz="0" w:space="0" w:color="auto"/>
                    <w:right w:val="none" w:sz="0" w:space="0" w:color="auto"/>
                  </w:divBdr>
                  <w:divsChild>
                    <w:div w:id="61177032">
                      <w:marLeft w:val="0"/>
                      <w:marRight w:val="0"/>
                      <w:marTop w:val="0"/>
                      <w:marBottom w:val="0"/>
                      <w:divBdr>
                        <w:top w:val="none" w:sz="0" w:space="0" w:color="auto"/>
                        <w:left w:val="none" w:sz="0" w:space="0" w:color="auto"/>
                        <w:bottom w:val="none" w:sz="0" w:space="0" w:color="auto"/>
                        <w:right w:val="none" w:sz="0" w:space="0" w:color="auto"/>
                      </w:divBdr>
                      <w:divsChild>
                        <w:div w:id="28265307">
                          <w:marLeft w:val="0"/>
                          <w:marRight w:val="0"/>
                          <w:marTop w:val="0"/>
                          <w:marBottom w:val="0"/>
                          <w:divBdr>
                            <w:top w:val="none" w:sz="0" w:space="0" w:color="auto"/>
                            <w:left w:val="none" w:sz="0" w:space="0" w:color="auto"/>
                            <w:bottom w:val="none" w:sz="0" w:space="0" w:color="auto"/>
                            <w:right w:val="none" w:sz="0" w:space="0" w:color="auto"/>
                          </w:divBdr>
                          <w:divsChild>
                            <w:div w:id="17225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2660">
      <w:bodyDiv w:val="1"/>
      <w:marLeft w:val="0"/>
      <w:marRight w:val="0"/>
      <w:marTop w:val="0"/>
      <w:marBottom w:val="0"/>
      <w:divBdr>
        <w:top w:val="none" w:sz="0" w:space="0" w:color="auto"/>
        <w:left w:val="none" w:sz="0" w:space="0" w:color="auto"/>
        <w:bottom w:val="none" w:sz="0" w:space="0" w:color="auto"/>
        <w:right w:val="none" w:sz="0" w:space="0" w:color="auto"/>
      </w:divBdr>
      <w:divsChild>
        <w:div w:id="26877726">
          <w:marLeft w:val="547"/>
          <w:marRight w:val="0"/>
          <w:marTop w:val="0"/>
          <w:marBottom w:val="0"/>
          <w:divBdr>
            <w:top w:val="none" w:sz="0" w:space="0" w:color="auto"/>
            <w:left w:val="none" w:sz="0" w:space="0" w:color="auto"/>
            <w:bottom w:val="none" w:sz="0" w:space="0" w:color="auto"/>
            <w:right w:val="none" w:sz="0" w:space="0" w:color="auto"/>
          </w:divBdr>
        </w:div>
        <w:div w:id="233131802">
          <w:marLeft w:val="547"/>
          <w:marRight w:val="0"/>
          <w:marTop w:val="0"/>
          <w:marBottom w:val="0"/>
          <w:divBdr>
            <w:top w:val="none" w:sz="0" w:space="0" w:color="auto"/>
            <w:left w:val="none" w:sz="0" w:space="0" w:color="auto"/>
            <w:bottom w:val="none" w:sz="0" w:space="0" w:color="auto"/>
            <w:right w:val="none" w:sz="0" w:space="0" w:color="auto"/>
          </w:divBdr>
        </w:div>
        <w:div w:id="1378898142">
          <w:marLeft w:val="547"/>
          <w:marRight w:val="0"/>
          <w:marTop w:val="0"/>
          <w:marBottom w:val="0"/>
          <w:divBdr>
            <w:top w:val="none" w:sz="0" w:space="0" w:color="auto"/>
            <w:left w:val="none" w:sz="0" w:space="0" w:color="auto"/>
            <w:bottom w:val="none" w:sz="0" w:space="0" w:color="auto"/>
            <w:right w:val="none" w:sz="0" w:space="0" w:color="auto"/>
          </w:divBdr>
        </w:div>
      </w:divsChild>
    </w:div>
    <w:div w:id="1240604550">
      <w:bodyDiv w:val="1"/>
      <w:marLeft w:val="0"/>
      <w:marRight w:val="0"/>
      <w:marTop w:val="0"/>
      <w:marBottom w:val="0"/>
      <w:divBdr>
        <w:top w:val="none" w:sz="0" w:space="0" w:color="auto"/>
        <w:left w:val="none" w:sz="0" w:space="0" w:color="auto"/>
        <w:bottom w:val="none" w:sz="0" w:space="0" w:color="auto"/>
        <w:right w:val="none" w:sz="0" w:space="0" w:color="auto"/>
      </w:divBdr>
    </w:div>
    <w:div w:id="1251305579">
      <w:bodyDiv w:val="1"/>
      <w:marLeft w:val="0"/>
      <w:marRight w:val="0"/>
      <w:marTop w:val="0"/>
      <w:marBottom w:val="0"/>
      <w:divBdr>
        <w:top w:val="none" w:sz="0" w:space="0" w:color="auto"/>
        <w:left w:val="none" w:sz="0" w:space="0" w:color="auto"/>
        <w:bottom w:val="none" w:sz="0" w:space="0" w:color="auto"/>
        <w:right w:val="none" w:sz="0" w:space="0" w:color="auto"/>
      </w:divBdr>
    </w:div>
    <w:div w:id="1253591891">
      <w:bodyDiv w:val="1"/>
      <w:marLeft w:val="0"/>
      <w:marRight w:val="0"/>
      <w:marTop w:val="0"/>
      <w:marBottom w:val="0"/>
      <w:divBdr>
        <w:top w:val="none" w:sz="0" w:space="0" w:color="auto"/>
        <w:left w:val="none" w:sz="0" w:space="0" w:color="auto"/>
        <w:bottom w:val="none" w:sz="0" w:space="0" w:color="auto"/>
        <w:right w:val="none" w:sz="0" w:space="0" w:color="auto"/>
      </w:divBdr>
      <w:divsChild>
        <w:div w:id="78211702">
          <w:marLeft w:val="547"/>
          <w:marRight w:val="0"/>
          <w:marTop w:val="0"/>
          <w:marBottom w:val="0"/>
          <w:divBdr>
            <w:top w:val="none" w:sz="0" w:space="0" w:color="auto"/>
            <w:left w:val="none" w:sz="0" w:space="0" w:color="auto"/>
            <w:bottom w:val="none" w:sz="0" w:space="0" w:color="auto"/>
            <w:right w:val="none" w:sz="0" w:space="0" w:color="auto"/>
          </w:divBdr>
        </w:div>
      </w:divsChild>
    </w:div>
    <w:div w:id="1273629520">
      <w:bodyDiv w:val="1"/>
      <w:marLeft w:val="0"/>
      <w:marRight w:val="0"/>
      <w:marTop w:val="0"/>
      <w:marBottom w:val="0"/>
      <w:divBdr>
        <w:top w:val="none" w:sz="0" w:space="0" w:color="auto"/>
        <w:left w:val="none" w:sz="0" w:space="0" w:color="auto"/>
        <w:bottom w:val="none" w:sz="0" w:space="0" w:color="auto"/>
        <w:right w:val="none" w:sz="0" w:space="0" w:color="auto"/>
      </w:divBdr>
      <w:divsChild>
        <w:div w:id="1960335111">
          <w:marLeft w:val="547"/>
          <w:marRight w:val="0"/>
          <w:marTop w:val="0"/>
          <w:marBottom w:val="0"/>
          <w:divBdr>
            <w:top w:val="none" w:sz="0" w:space="0" w:color="auto"/>
            <w:left w:val="none" w:sz="0" w:space="0" w:color="auto"/>
            <w:bottom w:val="none" w:sz="0" w:space="0" w:color="auto"/>
            <w:right w:val="none" w:sz="0" w:space="0" w:color="auto"/>
          </w:divBdr>
        </w:div>
      </w:divsChild>
    </w:div>
    <w:div w:id="1281105853">
      <w:bodyDiv w:val="1"/>
      <w:marLeft w:val="0"/>
      <w:marRight w:val="0"/>
      <w:marTop w:val="0"/>
      <w:marBottom w:val="0"/>
      <w:divBdr>
        <w:top w:val="none" w:sz="0" w:space="0" w:color="auto"/>
        <w:left w:val="none" w:sz="0" w:space="0" w:color="auto"/>
        <w:bottom w:val="none" w:sz="0" w:space="0" w:color="auto"/>
        <w:right w:val="none" w:sz="0" w:space="0" w:color="auto"/>
      </w:divBdr>
    </w:div>
    <w:div w:id="1288704806">
      <w:bodyDiv w:val="1"/>
      <w:marLeft w:val="0"/>
      <w:marRight w:val="0"/>
      <w:marTop w:val="0"/>
      <w:marBottom w:val="0"/>
      <w:divBdr>
        <w:top w:val="none" w:sz="0" w:space="0" w:color="auto"/>
        <w:left w:val="none" w:sz="0" w:space="0" w:color="auto"/>
        <w:bottom w:val="none" w:sz="0" w:space="0" w:color="auto"/>
        <w:right w:val="none" w:sz="0" w:space="0" w:color="auto"/>
      </w:divBdr>
      <w:divsChild>
        <w:div w:id="1185434458">
          <w:marLeft w:val="547"/>
          <w:marRight w:val="0"/>
          <w:marTop w:val="0"/>
          <w:marBottom w:val="0"/>
          <w:divBdr>
            <w:top w:val="none" w:sz="0" w:space="0" w:color="auto"/>
            <w:left w:val="none" w:sz="0" w:space="0" w:color="auto"/>
            <w:bottom w:val="none" w:sz="0" w:space="0" w:color="auto"/>
            <w:right w:val="none" w:sz="0" w:space="0" w:color="auto"/>
          </w:divBdr>
        </w:div>
      </w:divsChild>
    </w:div>
    <w:div w:id="1314605711">
      <w:bodyDiv w:val="1"/>
      <w:marLeft w:val="0"/>
      <w:marRight w:val="0"/>
      <w:marTop w:val="0"/>
      <w:marBottom w:val="0"/>
      <w:divBdr>
        <w:top w:val="none" w:sz="0" w:space="0" w:color="auto"/>
        <w:left w:val="none" w:sz="0" w:space="0" w:color="auto"/>
        <w:bottom w:val="none" w:sz="0" w:space="0" w:color="auto"/>
        <w:right w:val="none" w:sz="0" w:space="0" w:color="auto"/>
      </w:divBdr>
      <w:divsChild>
        <w:div w:id="1910456193">
          <w:marLeft w:val="547"/>
          <w:marRight w:val="0"/>
          <w:marTop w:val="0"/>
          <w:marBottom w:val="0"/>
          <w:divBdr>
            <w:top w:val="none" w:sz="0" w:space="0" w:color="auto"/>
            <w:left w:val="none" w:sz="0" w:space="0" w:color="auto"/>
            <w:bottom w:val="none" w:sz="0" w:space="0" w:color="auto"/>
            <w:right w:val="none" w:sz="0" w:space="0" w:color="auto"/>
          </w:divBdr>
        </w:div>
      </w:divsChild>
    </w:div>
    <w:div w:id="1320844370">
      <w:bodyDiv w:val="1"/>
      <w:marLeft w:val="0"/>
      <w:marRight w:val="0"/>
      <w:marTop w:val="0"/>
      <w:marBottom w:val="0"/>
      <w:divBdr>
        <w:top w:val="none" w:sz="0" w:space="0" w:color="auto"/>
        <w:left w:val="none" w:sz="0" w:space="0" w:color="auto"/>
        <w:bottom w:val="none" w:sz="0" w:space="0" w:color="auto"/>
        <w:right w:val="none" w:sz="0" w:space="0" w:color="auto"/>
      </w:divBdr>
    </w:div>
    <w:div w:id="1376077239">
      <w:bodyDiv w:val="1"/>
      <w:marLeft w:val="0"/>
      <w:marRight w:val="0"/>
      <w:marTop w:val="0"/>
      <w:marBottom w:val="0"/>
      <w:divBdr>
        <w:top w:val="none" w:sz="0" w:space="0" w:color="auto"/>
        <w:left w:val="none" w:sz="0" w:space="0" w:color="auto"/>
        <w:bottom w:val="none" w:sz="0" w:space="0" w:color="auto"/>
        <w:right w:val="none" w:sz="0" w:space="0" w:color="auto"/>
      </w:divBdr>
      <w:divsChild>
        <w:div w:id="2039894851">
          <w:marLeft w:val="547"/>
          <w:marRight w:val="0"/>
          <w:marTop w:val="0"/>
          <w:marBottom w:val="0"/>
          <w:divBdr>
            <w:top w:val="none" w:sz="0" w:space="0" w:color="auto"/>
            <w:left w:val="none" w:sz="0" w:space="0" w:color="auto"/>
            <w:bottom w:val="none" w:sz="0" w:space="0" w:color="auto"/>
            <w:right w:val="none" w:sz="0" w:space="0" w:color="auto"/>
          </w:divBdr>
        </w:div>
      </w:divsChild>
    </w:div>
    <w:div w:id="1402948865">
      <w:bodyDiv w:val="1"/>
      <w:marLeft w:val="0"/>
      <w:marRight w:val="0"/>
      <w:marTop w:val="0"/>
      <w:marBottom w:val="0"/>
      <w:divBdr>
        <w:top w:val="none" w:sz="0" w:space="0" w:color="auto"/>
        <w:left w:val="none" w:sz="0" w:space="0" w:color="auto"/>
        <w:bottom w:val="none" w:sz="0" w:space="0" w:color="auto"/>
        <w:right w:val="none" w:sz="0" w:space="0" w:color="auto"/>
      </w:divBdr>
      <w:divsChild>
        <w:div w:id="63338911">
          <w:marLeft w:val="547"/>
          <w:marRight w:val="0"/>
          <w:marTop w:val="0"/>
          <w:marBottom w:val="0"/>
          <w:divBdr>
            <w:top w:val="none" w:sz="0" w:space="0" w:color="auto"/>
            <w:left w:val="none" w:sz="0" w:space="0" w:color="auto"/>
            <w:bottom w:val="none" w:sz="0" w:space="0" w:color="auto"/>
            <w:right w:val="none" w:sz="0" w:space="0" w:color="auto"/>
          </w:divBdr>
        </w:div>
        <w:div w:id="448861760">
          <w:marLeft w:val="1166"/>
          <w:marRight w:val="0"/>
          <w:marTop w:val="0"/>
          <w:marBottom w:val="0"/>
          <w:divBdr>
            <w:top w:val="none" w:sz="0" w:space="0" w:color="auto"/>
            <w:left w:val="none" w:sz="0" w:space="0" w:color="auto"/>
            <w:bottom w:val="none" w:sz="0" w:space="0" w:color="auto"/>
            <w:right w:val="none" w:sz="0" w:space="0" w:color="auto"/>
          </w:divBdr>
        </w:div>
        <w:div w:id="487677139">
          <w:marLeft w:val="1166"/>
          <w:marRight w:val="0"/>
          <w:marTop w:val="0"/>
          <w:marBottom w:val="0"/>
          <w:divBdr>
            <w:top w:val="none" w:sz="0" w:space="0" w:color="auto"/>
            <w:left w:val="none" w:sz="0" w:space="0" w:color="auto"/>
            <w:bottom w:val="none" w:sz="0" w:space="0" w:color="auto"/>
            <w:right w:val="none" w:sz="0" w:space="0" w:color="auto"/>
          </w:divBdr>
        </w:div>
        <w:div w:id="566231482">
          <w:marLeft w:val="1166"/>
          <w:marRight w:val="0"/>
          <w:marTop w:val="0"/>
          <w:marBottom w:val="0"/>
          <w:divBdr>
            <w:top w:val="none" w:sz="0" w:space="0" w:color="auto"/>
            <w:left w:val="none" w:sz="0" w:space="0" w:color="auto"/>
            <w:bottom w:val="none" w:sz="0" w:space="0" w:color="auto"/>
            <w:right w:val="none" w:sz="0" w:space="0" w:color="auto"/>
          </w:divBdr>
        </w:div>
        <w:div w:id="1038506553">
          <w:marLeft w:val="1166"/>
          <w:marRight w:val="0"/>
          <w:marTop w:val="0"/>
          <w:marBottom w:val="0"/>
          <w:divBdr>
            <w:top w:val="none" w:sz="0" w:space="0" w:color="auto"/>
            <w:left w:val="none" w:sz="0" w:space="0" w:color="auto"/>
            <w:bottom w:val="none" w:sz="0" w:space="0" w:color="auto"/>
            <w:right w:val="none" w:sz="0" w:space="0" w:color="auto"/>
          </w:divBdr>
        </w:div>
        <w:div w:id="1274023365">
          <w:marLeft w:val="1166"/>
          <w:marRight w:val="0"/>
          <w:marTop w:val="0"/>
          <w:marBottom w:val="0"/>
          <w:divBdr>
            <w:top w:val="none" w:sz="0" w:space="0" w:color="auto"/>
            <w:left w:val="none" w:sz="0" w:space="0" w:color="auto"/>
            <w:bottom w:val="none" w:sz="0" w:space="0" w:color="auto"/>
            <w:right w:val="none" w:sz="0" w:space="0" w:color="auto"/>
          </w:divBdr>
        </w:div>
        <w:div w:id="1503202959">
          <w:marLeft w:val="547"/>
          <w:marRight w:val="0"/>
          <w:marTop w:val="0"/>
          <w:marBottom w:val="0"/>
          <w:divBdr>
            <w:top w:val="none" w:sz="0" w:space="0" w:color="auto"/>
            <w:left w:val="none" w:sz="0" w:space="0" w:color="auto"/>
            <w:bottom w:val="none" w:sz="0" w:space="0" w:color="auto"/>
            <w:right w:val="none" w:sz="0" w:space="0" w:color="auto"/>
          </w:divBdr>
        </w:div>
        <w:div w:id="2056617009">
          <w:marLeft w:val="1166"/>
          <w:marRight w:val="0"/>
          <w:marTop w:val="0"/>
          <w:marBottom w:val="0"/>
          <w:divBdr>
            <w:top w:val="none" w:sz="0" w:space="0" w:color="auto"/>
            <w:left w:val="none" w:sz="0" w:space="0" w:color="auto"/>
            <w:bottom w:val="none" w:sz="0" w:space="0" w:color="auto"/>
            <w:right w:val="none" w:sz="0" w:space="0" w:color="auto"/>
          </w:divBdr>
        </w:div>
        <w:div w:id="2068531966">
          <w:marLeft w:val="1166"/>
          <w:marRight w:val="0"/>
          <w:marTop w:val="0"/>
          <w:marBottom w:val="0"/>
          <w:divBdr>
            <w:top w:val="none" w:sz="0" w:space="0" w:color="auto"/>
            <w:left w:val="none" w:sz="0" w:space="0" w:color="auto"/>
            <w:bottom w:val="none" w:sz="0" w:space="0" w:color="auto"/>
            <w:right w:val="none" w:sz="0" w:space="0" w:color="auto"/>
          </w:divBdr>
        </w:div>
      </w:divsChild>
    </w:div>
    <w:div w:id="1413963672">
      <w:bodyDiv w:val="1"/>
      <w:marLeft w:val="0"/>
      <w:marRight w:val="0"/>
      <w:marTop w:val="0"/>
      <w:marBottom w:val="0"/>
      <w:divBdr>
        <w:top w:val="none" w:sz="0" w:space="0" w:color="auto"/>
        <w:left w:val="none" w:sz="0" w:space="0" w:color="auto"/>
        <w:bottom w:val="none" w:sz="0" w:space="0" w:color="auto"/>
        <w:right w:val="none" w:sz="0" w:space="0" w:color="auto"/>
      </w:divBdr>
      <w:divsChild>
        <w:div w:id="434791580">
          <w:marLeft w:val="547"/>
          <w:marRight w:val="0"/>
          <w:marTop w:val="0"/>
          <w:marBottom w:val="0"/>
          <w:divBdr>
            <w:top w:val="none" w:sz="0" w:space="0" w:color="auto"/>
            <w:left w:val="none" w:sz="0" w:space="0" w:color="auto"/>
            <w:bottom w:val="none" w:sz="0" w:space="0" w:color="auto"/>
            <w:right w:val="none" w:sz="0" w:space="0" w:color="auto"/>
          </w:divBdr>
        </w:div>
      </w:divsChild>
    </w:div>
    <w:div w:id="1415739290">
      <w:bodyDiv w:val="1"/>
      <w:marLeft w:val="0"/>
      <w:marRight w:val="0"/>
      <w:marTop w:val="0"/>
      <w:marBottom w:val="0"/>
      <w:divBdr>
        <w:top w:val="none" w:sz="0" w:space="0" w:color="auto"/>
        <w:left w:val="none" w:sz="0" w:space="0" w:color="auto"/>
        <w:bottom w:val="none" w:sz="0" w:space="0" w:color="auto"/>
        <w:right w:val="none" w:sz="0" w:space="0" w:color="auto"/>
      </w:divBdr>
      <w:divsChild>
        <w:div w:id="1886526248">
          <w:marLeft w:val="547"/>
          <w:marRight w:val="0"/>
          <w:marTop w:val="0"/>
          <w:marBottom w:val="0"/>
          <w:divBdr>
            <w:top w:val="none" w:sz="0" w:space="0" w:color="auto"/>
            <w:left w:val="none" w:sz="0" w:space="0" w:color="auto"/>
            <w:bottom w:val="none" w:sz="0" w:space="0" w:color="auto"/>
            <w:right w:val="none" w:sz="0" w:space="0" w:color="auto"/>
          </w:divBdr>
        </w:div>
      </w:divsChild>
    </w:div>
    <w:div w:id="1443299641">
      <w:bodyDiv w:val="1"/>
      <w:marLeft w:val="0"/>
      <w:marRight w:val="0"/>
      <w:marTop w:val="0"/>
      <w:marBottom w:val="0"/>
      <w:divBdr>
        <w:top w:val="none" w:sz="0" w:space="0" w:color="auto"/>
        <w:left w:val="none" w:sz="0" w:space="0" w:color="auto"/>
        <w:bottom w:val="none" w:sz="0" w:space="0" w:color="auto"/>
        <w:right w:val="none" w:sz="0" w:space="0" w:color="auto"/>
      </w:divBdr>
      <w:divsChild>
        <w:div w:id="496305893">
          <w:marLeft w:val="547"/>
          <w:marRight w:val="0"/>
          <w:marTop w:val="0"/>
          <w:marBottom w:val="0"/>
          <w:divBdr>
            <w:top w:val="none" w:sz="0" w:space="0" w:color="auto"/>
            <w:left w:val="none" w:sz="0" w:space="0" w:color="auto"/>
            <w:bottom w:val="none" w:sz="0" w:space="0" w:color="auto"/>
            <w:right w:val="none" w:sz="0" w:space="0" w:color="auto"/>
          </w:divBdr>
        </w:div>
        <w:div w:id="2121870324">
          <w:marLeft w:val="547"/>
          <w:marRight w:val="0"/>
          <w:marTop w:val="0"/>
          <w:marBottom w:val="0"/>
          <w:divBdr>
            <w:top w:val="none" w:sz="0" w:space="0" w:color="auto"/>
            <w:left w:val="none" w:sz="0" w:space="0" w:color="auto"/>
            <w:bottom w:val="none" w:sz="0" w:space="0" w:color="auto"/>
            <w:right w:val="none" w:sz="0" w:space="0" w:color="auto"/>
          </w:divBdr>
        </w:div>
      </w:divsChild>
    </w:div>
    <w:div w:id="1500929023">
      <w:bodyDiv w:val="1"/>
      <w:marLeft w:val="0"/>
      <w:marRight w:val="0"/>
      <w:marTop w:val="0"/>
      <w:marBottom w:val="0"/>
      <w:divBdr>
        <w:top w:val="none" w:sz="0" w:space="0" w:color="auto"/>
        <w:left w:val="none" w:sz="0" w:space="0" w:color="auto"/>
        <w:bottom w:val="none" w:sz="0" w:space="0" w:color="auto"/>
        <w:right w:val="none" w:sz="0" w:space="0" w:color="auto"/>
      </w:divBdr>
      <w:divsChild>
        <w:div w:id="616067488">
          <w:marLeft w:val="547"/>
          <w:marRight w:val="0"/>
          <w:marTop w:val="0"/>
          <w:marBottom w:val="0"/>
          <w:divBdr>
            <w:top w:val="none" w:sz="0" w:space="0" w:color="auto"/>
            <w:left w:val="none" w:sz="0" w:space="0" w:color="auto"/>
            <w:bottom w:val="none" w:sz="0" w:space="0" w:color="auto"/>
            <w:right w:val="none" w:sz="0" w:space="0" w:color="auto"/>
          </w:divBdr>
        </w:div>
        <w:div w:id="1438479684">
          <w:marLeft w:val="547"/>
          <w:marRight w:val="0"/>
          <w:marTop w:val="0"/>
          <w:marBottom w:val="0"/>
          <w:divBdr>
            <w:top w:val="none" w:sz="0" w:space="0" w:color="auto"/>
            <w:left w:val="none" w:sz="0" w:space="0" w:color="auto"/>
            <w:bottom w:val="none" w:sz="0" w:space="0" w:color="auto"/>
            <w:right w:val="none" w:sz="0" w:space="0" w:color="auto"/>
          </w:divBdr>
        </w:div>
      </w:divsChild>
    </w:div>
    <w:div w:id="1501307898">
      <w:bodyDiv w:val="1"/>
      <w:marLeft w:val="0"/>
      <w:marRight w:val="0"/>
      <w:marTop w:val="0"/>
      <w:marBottom w:val="0"/>
      <w:divBdr>
        <w:top w:val="none" w:sz="0" w:space="0" w:color="auto"/>
        <w:left w:val="none" w:sz="0" w:space="0" w:color="auto"/>
        <w:bottom w:val="none" w:sz="0" w:space="0" w:color="auto"/>
        <w:right w:val="none" w:sz="0" w:space="0" w:color="auto"/>
      </w:divBdr>
      <w:divsChild>
        <w:div w:id="403721669">
          <w:marLeft w:val="547"/>
          <w:marRight w:val="0"/>
          <w:marTop w:val="0"/>
          <w:marBottom w:val="160"/>
          <w:divBdr>
            <w:top w:val="none" w:sz="0" w:space="0" w:color="auto"/>
            <w:left w:val="none" w:sz="0" w:space="0" w:color="auto"/>
            <w:bottom w:val="none" w:sz="0" w:space="0" w:color="auto"/>
            <w:right w:val="none" w:sz="0" w:space="0" w:color="auto"/>
          </w:divBdr>
        </w:div>
        <w:div w:id="790439757">
          <w:marLeft w:val="547"/>
          <w:marRight w:val="0"/>
          <w:marTop w:val="0"/>
          <w:marBottom w:val="160"/>
          <w:divBdr>
            <w:top w:val="none" w:sz="0" w:space="0" w:color="auto"/>
            <w:left w:val="none" w:sz="0" w:space="0" w:color="auto"/>
            <w:bottom w:val="none" w:sz="0" w:space="0" w:color="auto"/>
            <w:right w:val="none" w:sz="0" w:space="0" w:color="auto"/>
          </w:divBdr>
        </w:div>
        <w:div w:id="928274351">
          <w:marLeft w:val="547"/>
          <w:marRight w:val="0"/>
          <w:marTop w:val="0"/>
          <w:marBottom w:val="160"/>
          <w:divBdr>
            <w:top w:val="none" w:sz="0" w:space="0" w:color="auto"/>
            <w:left w:val="none" w:sz="0" w:space="0" w:color="auto"/>
            <w:bottom w:val="none" w:sz="0" w:space="0" w:color="auto"/>
            <w:right w:val="none" w:sz="0" w:space="0" w:color="auto"/>
          </w:divBdr>
        </w:div>
        <w:div w:id="929898807">
          <w:marLeft w:val="547"/>
          <w:marRight w:val="0"/>
          <w:marTop w:val="0"/>
          <w:marBottom w:val="160"/>
          <w:divBdr>
            <w:top w:val="none" w:sz="0" w:space="0" w:color="auto"/>
            <w:left w:val="none" w:sz="0" w:space="0" w:color="auto"/>
            <w:bottom w:val="none" w:sz="0" w:space="0" w:color="auto"/>
            <w:right w:val="none" w:sz="0" w:space="0" w:color="auto"/>
          </w:divBdr>
        </w:div>
        <w:div w:id="1732730407">
          <w:marLeft w:val="547"/>
          <w:marRight w:val="0"/>
          <w:marTop w:val="0"/>
          <w:marBottom w:val="160"/>
          <w:divBdr>
            <w:top w:val="none" w:sz="0" w:space="0" w:color="auto"/>
            <w:left w:val="none" w:sz="0" w:space="0" w:color="auto"/>
            <w:bottom w:val="none" w:sz="0" w:space="0" w:color="auto"/>
            <w:right w:val="none" w:sz="0" w:space="0" w:color="auto"/>
          </w:divBdr>
        </w:div>
        <w:div w:id="1803571208">
          <w:marLeft w:val="0"/>
          <w:marRight w:val="0"/>
          <w:marTop w:val="0"/>
          <w:marBottom w:val="160"/>
          <w:divBdr>
            <w:top w:val="none" w:sz="0" w:space="0" w:color="auto"/>
            <w:left w:val="none" w:sz="0" w:space="0" w:color="auto"/>
            <w:bottom w:val="none" w:sz="0" w:space="0" w:color="auto"/>
            <w:right w:val="none" w:sz="0" w:space="0" w:color="auto"/>
          </w:divBdr>
        </w:div>
        <w:div w:id="1828979812">
          <w:marLeft w:val="547"/>
          <w:marRight w:val="0"/>
          <w:marTop w:val="0"/>
          <w:marBottom w:val="160"/>
          <w:divBdr>
            <w:top w:val="none" w:sz="0" w:space="0" w:color="auto"/>
            <w:left w:val="none" w:sz="0" w:space="0" w:color="auto"/>
            <w:bottom w:val="none" w:sz="0" w:space="0" w:color="auto"/>
            <w:right w:val="none" w:sz="0" w:space="0" w:color="auto"/>
          </w:divBdr>
        </w:div>
      </w:divsChild>
    </w:div>
    <w:div w:id="1512334969">
      <w:bodyDiv w:val="1"/>
      <w:marLeft w:val="0"/>
      <w:marRight w:val="0"/>
      <w:marTop w:val="0"/>
      <w:marBottom w:val="0"/>
      <w:divBdr>
        <w:top w:val="none" w:sz="0" w:space="0" w:color="auto"/>
        <w:left w:val="none" w:sz="0" w:space="0" w:color="auto"/>
        <w:bottom w:val="none" w:sz="0" w:space="0" w:color="auto"/>
        <w:right w:val="none" w:sz="0" w:space="0" w:color="auto"/>
      </w:divBdr>
    </w:div>
    <w:div w:id="1540166463">
      <w:bodyDiv w:val="1"/>
      <w:marLeft w:val="0"/>
      <w:marRight w:val="0"/>
      <w:marTop w:val="0"/>
      <w:marBottom w:val="0"/>
      <w:divBdr>
        <w:top w:val="none" w:sz="0" w:space="0" w:color="auto"/>
        <w:left w:val="none" w:sz="0" w:space="0" w:color="auto"/>
        <w:bottom w:val="none" w:sz="0" w:space="0" w:color="auto"/>
        <w:right w:val="none" w:sz="0" w:space="0" w:color="auto"/>
      </w:divBdr>
    </w:div>
    <w:div w:id="1554847969">
      <w:bodyDiv w:val="1"/>
      <w:marLeft w:val="0"/>
      <w:marRight w:val="0"/>
      <w:marTop w:val="0"/>
      <w:marBottom w:val="0"/>
      <w:divBdr>
        <w:top w:val="none" w:sz="0" w:space="0" w:color="auto"/>
        <w:left w:val="none" w:sz="0" w:space="0" w:color="auto"/>
        <w:bottom w:val="none" w:sz="0" w:space="0" w:color="auto"/>
        <w:right w:val="none" w:sz="0" w:space="0" w:color="auto"/>
      </w:divBdr>
      <w:divsChild>
        <w:div w:id="1736774570">
          <w:marLeft w:val="547"/>
          <w:marRight w:val="0"/>
          <w:marTop w:val="0"/>
          <w:marBottom w:val="0"/>
          <w:divBdr>
            <w:top w:val="none" w:sz="0" w:space="0" w:color="auto"/>
            <w:left w:val="none" w:sz="0" w:space="0" w:color="auto"/>
            <w:bottom w:val="none" w:sz="0" w:space="0" w:color="auto"/>
            <w:right w:val="none" w:sz="0" w:space="0" w:color="auto"/>
          </w:divBdr>
        </w:div>
      </w:divsChild>
    </w:div>
    <w:div w:id="1555702700">
      <w:bodyDiv w:val="1"/>
      <w:marLeft w:val="0"/>
      <w:marRight w:val="0"/>
      <w:marTop w:val="0"/>
      <w:marBottom w:val="0"/>
      <w:divBdr>
        <w:top w:val="none" w:sz="0" w:space="0" w:color="auto"/>
        <w:left w:val="none" w:sz="0" w:space="0" w:color="auto"/>
        <w:bottom w:val="none" w:sz="0" w:space="0" w:color="auto"/>
        <w:right w:val="none" w:sz="0" w:space="0" w:color="auto"/>
      </w:divBdr>
      <w:divsChild>
        <w:div w:id="1431925106">
          <w:marLeft w:val="360"/>
          <w:marRight w:val="0"/>
          <w:marTop w:val="200"/>
          <w:marBottom w:val="0"/>
          <w:divBdr>
            <w:top w:val="none" w:sz="0" w:space="0" w:color="auto"/>
            <w:left w:val="none" w:sz="0" w:space="0" w:color="auto"/>
            <w:bottom w:val="none" w:sz="0" w:space="0" w:color="auto"/>
            <w:right w:val="none" w:sz="0" w:space="0" w:color="auto"/>
          </w:divBdr>
        </w:div>
      </w:divsChild>
    </w:div>
    <w:div w:id="1576356253">
      <w:bodyDiv w:val="1"/>
      <w:marLeft w:val="0"/>
      <w:marRight w:val="0"/>
      <w:marTop w:val="0"/>
      <w:marBottom w:val="0"/>
      <w:divBdr>
        <w:top w:val="none" w:sz="0" w:space="0" w:color="auto"/>
        <w:left w:val="none" w:sz="0" w:space="0" w:color="auto"/>
        <w:bottom w:val="none" w:sz="0" w:space="0" w:color="auto"/>
        <w:right w:val="none" w:sz="0" w:space="0" w:color="auto"/>
      </w:divBdr>
      <w:divsChild>
        <w:div w:id="62142575">
          <w:marLeft w:val="547"/>
          <w:marRight w:val="0"/>
          <w:marTop w:val="0"/>
          <w:marBottom w:val="0"/>
          <w:divBdr>
            <w:top w:val="none" w:sz="0" w:space="0" w:color="auto"/>
            <w:left w:val="none" w:sz="0" w:space="0" w:color="auto"/>
            <w:bottom w:val="none" w:sz="0" w:space="0" w:color="auto"/>
            <w:right w:val="none" w:sz="0" w:space="0" w:color="auto"/>
          </w:divBdr>
        </w:div>
        <w:div w:id="160899997">
          <w:marLeft w:val="1166"/>
          <w:marRight w:val="0"/>
          <w:marTop w:val="0"/>
          <w:marBottom w:val="0"/>
          <w:divBdr>
            <w:top w:val="none" w:sz="0" w:space="0" w:color="auto"/>
            <w:left w:val="none" w:sz="0" w:space="0" w:color="auto"/>
            <w:bottom w:val="none" w:sz="0" w:space="0" w:color="auto"/>
            <w:right w:val="none" w:sz="0" w:space="0" w:color="auto"/>
          </w:divBdr>
        </w:div>
        <w:div w:id="815488034">
          <w:marLeft w:val="1166"/>
          <w:marRight w:val="0"/>
          <w:marTop w:val="0"/>
          <w:marBottom w:val="0"/>
          <w:divBdr>
            <w:top w:val="none" w:sz="0" w:space="0" w:color="auto"/>
            <w:left w:val="none" w:sz="0" w:space="0" w:color="auto"/>
            <w:bottom w:val="none" w:sz="0" w:space="0" w:color="auto"/>
            <w:right w:val="none" w:sz="0" w:space="0" w:color="auto"/>
          </w:divBdr>
        </w:div>
        <w:div w:id="845940052">
          <w:marLeft w:val="547"/>
          <w:marRight w:val="0"/>
          <w:marTop w:val="0"/>
          <w:marBottom w:val="0"/>
          <w:divBdr>
            <w:top w:val="none" w:sz="0" w:space="0" w:color="auto"/>
            <w:left w:val="none" w:sz="0" w:space="0" w:color="auto"/>
            <w:bottom w:val="none" w:sz="0" w:space="0" w:color="auto"/>
            <w:right w:val="none" w:sz="0" w:space="0" w:color="auto"/>
          </w:divBdr>
        </w:div>
        <w:div w:id="1061637220">
          <w:marLeft w:val="1166"/>
          <w:marRight w:val="0"/>
          <w:marTop w:val="0"/>
          <w:marBottom w:val="0"/>
          <w:divBdr>
            <w:top w:val="none" w:sz="0" w:space="0" w:color="auto"/>
            <w:left w:val="none" w:sz="0" w:space="0" w:color="auto"/>
            <w:bottom w:val="none" w:sz="0" w:space="0" w:color="auto"/>
            <w:right w:val="none" w:sz="0" w:space="0" w:color="auto"/>
          </w:divBdr>
        </w:div>
        <w:div w:id="1503160299">
          <w:marLeft w:val="1166"/>
          <w:marRight w:val="0"/>
          <w:marTop w:val="0"/>
          <w:marBottom w:val="0"/>
          <w:divBdr>
            <w:top w:val="none" w:sz="0" w:space="0" w:color="auto"/>
            <w:left w:val="none" w:sz="0" w:space="0" w:color="auto"/>
            <w:bottom w:val="none" w:sz="0" w:space="0" w:color="auto"/>
            <w:right w:val="none" w:sz="0" w:space="0" w:color="auto"/>
          </w:divBdr>
        </w:div>
        <w:div w:id="1790926703">
          <w:marLeft w:val="547"/>
          <w:marRight w:val="0"/>
          <w:marTop w:val="0"/>
          <w:marBottom w:val="0"/>
          <w:divBdr>
            <w:top w:val="none" w:sz="0" w:space="0" w:color="auto"/>
            <w:left w:val="none" w:sz="0" w:space="0" w:color="auto"/>
            <w:bottom w:val="none" w:sz="0" w:space="0" w:color="auto"/>
            <w:right w:val="none" w:sz="0" w:space="0" w:color="auto"/>
          </w:divBdr>
        </w:div>
        <w:div w:id="2032025910">
          <w:marLeft w:val="1166"/>
          <w:marRight w:val="0"/>
          <w:marTop w:val="0"/>
          <w:marBottom w:val="0"/>
          <w:divBdr>
            <w:top w:val="none" w:sz="0" w:space="0" w:color="auto"/>
            <w:left w:val="none" w:sz="0" w:space="0" w:color="auto"/>
            <w:bottom w:val="none" w:sz="0" w:space="0" w:color="auto"/>
            <w:right w:val="none" w:sz="0" w:space="0" w:color="auto"/>
          </w:divBdr>
        </w:div>
      </w:divsChild>
    </w:div>
    <w:div w:id="1581063294">
      <w:bodyDiv w:val="1"/>
      <w:marLeft w:val="0"/>
      <w:marRight w:val="0"/>
      <w:marTop w:val="0"/>
      <w:marBottom w:val="0"/>
      <w:divBdr>
        <w:top w:val="none" w:sz="0" w:space="0" w:color="auto"/>
        <w:left w:val="none" w:sz="0" w:space="0" w:color="auto"/>
        <w:bottom w:val="none" w:sz="0" w:space="0" w:color="auto"/>
        <w:right w:val="none" w:sz="0" w:space="0" w:color="auto"/>
      </w:divBdr>
    </w:div>
    <w:div w:id="1585381911">
      <w:bodyDiv w:val="1"/>
      <w:marLeft w:val="0"/>
      <w:marRight w:val="0"/>
      <w:marTop w:val="0"/>
      <w:marBottom w:val="0"/>
      <w:divBdr>
        <w:top w:val="none" w:sz="0" w:space="0" w:color="auto"/>
        <w:left w:val="none" w:sz="0" w:space="0" w:color="auto"/>
        <w:bottom w:val="none" w:sz="0" w:space="0" w:color="auto"/>
        <w:right w:val="none" w:sz="0" w:space="0" w:color="auto"/>
      </w:divBdr>
    </w:div>
    <w:div w:id="1608656491">
      <w:bodyDiv w:val="1"/>
      <w:marLeft w:val="0"/>
      <w:marRight w:val="0"/>
      <w:marTop w:val="0"/>
      <w:marBottom w:val="0"/>
      <w:divBdr>
        <w:top w:val="none" w:sz="0" w:space="0" w:color="auto"/>
        <w:left w:val="none" w:sz="0" w:space="0" w:color="auto"/>
        <w:bottom w:val="none" w:sz="0" w:space="0" w:color="auto"/>
        <w:right w:val="none" w:sz="0" w:space="0" w:color="auto"/>
      </w:divBdr>
      <w:divsChild>
        <w:div w:id="657850991">
          <w:marLeft w:val="547"/>
          <w:marRight w:val="0"/>
          <w:marTop w:val="0"/>
          <w:marBottom w:val="0"/>
          <w:divBdr>
            <w:top w:val="none" w:sz="0" w:space="0" w:color="auto"/>
            <w:left w:val="none" w:sz="0" w:space="0" w:color="auto"/>
            <w:bottom w:val="none" w:sz="0" w:space="0" w:color="auto"/>
            <w:right w:val="none" w:sz="0" w:space="0" w:color="auto"/>
          </w:divBdr>
        </w:div>
        <w:div w:id="1917012639">
          <w:marLeft w:val="547"/>
          <w:marRight w:val="0"/>
          <w:marTop w:val="0"/>
          <w:marBottom w:val="0"/>
          <w:divBdr>
            <w:top w:val="none" w:sz="0" w:space="0" w:color="auto"/>
            <w:left w:val="none" w:sz="0" w:space="0" w:color="auto"/>
            <w:bottom w:val="none" w:sz="0" w:space="0" w:color="auto"/>
            <w:right w:val="none" w:sz="0" w:space="0" w:color="auto"/>
          </w:divBdr>
        </w:div>
      </w:divsChild>
    </w:div>
    <w:div w:id="1616137572">
      <w:bodyDiv w:val="1"/>
      <w:marLeft w:val="0"/>
      <w:marRight w:val="0"/>
      <w:marTop w:val="0"/>
      <w:marBottom w:val="0"/>
      <w:divBdr>
        <w:top w:val="none" w:sz="0" w:space="0" w:color="auto"/>
        <w:left w:val="none" w:sz="0" w:space="0" w:color="auto"/>
        <w:bottom w:val="none" w:sz="0" w:space="0" w:color="auto"/>
        <w:right w:val="none" w:sz="0" w:space="0" w:color="auto"/>
      </w:divBdr>
    </w:div>
    <w:div w:id="1631548726">
      <w:bodyDiv w:val="1"/>
      <w:marLeft w:val="0"/>
      <w:marRight w:val="0"/>
      <w:marTop w:val="0"/>
      <w:marBottom w:val="0"/>
      <w:divBdr>
        <w:top w:val="none" w:sz="0" w:space="0" w:color="auto"/>
        <w:left w:val="none" w:sz="0" w:space="0" w:color="auto"/>
        <w:bottom w:val="none" w:sz="0" w:space="0" w:color="auto"/>
        <w:right w:val="none" w:sz="0" w:space="0" w:color="auto"/>
      </w:divBdr>
    </w:div>
    <w:div w:id="1634368630">
      <w:bodyDiv w:val="1"/>
      <w:marLeft w:val="0"/>
      <w:marRight w:val="0"/>
      <w:marTop w:val="0"/>
      <w:marBottom w:val="0"/>
      <w:divBdr>
        <w:top w:val="none" w:sz="0" w:space="0" w:color="auto"/>
        <w:left w:val="none" w:sz="0" w:space="0" w:color="auto"/>
        <w:bottom w:val="none" w:sz="0" w:space="0" w:color="auto"/>
        <w:right w:val="none" w:sz="0" w:space="0" w:color="auto"/>
      </w:divBdr>
    </w:div>
    <w:div w:id="1639452901">
      <w:bodyDiv w:val="1"/>
      <w:marLeft w:val="0"/>
      <w:marRight w:val="0"/>
      <w:marTop w:val="0"/>
      <w:marBottom w:val="0"/>
      <w:divBdr>
        <w:top w:val="none" w:sz="0" w:space="0" w:color="auto"/>
        <w:left w:val="none" w:sz="0" w:space="0" w:color="auto"/>
        <w:bottom w:val="none" w:sz="0" w:space="0" w:color="auto"/>
        <w:right w:val="none" w:sz="0" w:space="0" w:color="auto"/>
      </w:divBdr>
      <w:divsChild>
        <w:div w:id="218055831">
          <w:marLeft w:val="547"/>
          <w:marRight w:val="0"/>
          <w:marTop w:val="0"/>
          <w:marBottom w:val="0"/>
          <w:divBdr>
            <w:top w:val="none" w:sz="0" w:space="0" w:color="auto"/>
            <w:left w:val="none" w:sz="0" w:space="0" w:color="auto"/>
            <w:bottom w:val="none" w:sz="0" w:space="0" w:color="auto"/>
            <w:right w:val="none" w:sz="0" w:space="0" w:color="auto"/>
          </w:divBdr>
        </w:div>
      </w:divsChild>
    </w:div>
    <w:div w:id="1648823989">
      <w:bodyDiv w:val="1"/>
      <w:marLeft w:val="0"/>
      <w:marRight w:val="0"/>
      <w:marTop w:val="0"/>
      <w:marBottom w:val="0"/>
      <w:divBdr>
        <w:top w:val="none" w:sz="0" w:space="0" w:color="auto"/>
        <w:left w:val="none" w:sz="0" w:space="0" w:color="auto"/>
        <w:bottom w:val="none" w:sz="0" w:space="0" w:color="auto"/>
        <w:right w:val="none" w:sz="0" w:space="0" w:color="auto"/>
      </w:divBdr>
      <w:divsChild>
        <w:div w:id="1009059689">
          <w:marLeft w:val="547"/>
          <w:marRight w:val="0"/>
          <w:marTop w:val="0"/>
          <w:marBottom w:val="0"/>
          <w:divBdr>
            <w:top w:val="none" w:sz="0" w:space="0" w:color="auto"/>
            <w:left w:val="none" w:sz="0" w:space="0" w:color="auto"/>
            <w:bottom w:val="none" w:sz="0" w:space="0" w:color="auto"/>
            <w:right w:val="none" w:sz="0" w:space="0" w:color="auto"/>
          </w:divBdr>
        </w:div>
      </w:divsChild>
    </w:div>
    <w:div w:id="1659646303">
      <w:bodyDiv w:val="1"/>
      <w:marLeft w:val="0"/>
      <w:marRight w:val="0"/>
      <w:marTop w:val="0"/>
      <w:marBottom w:val="0"/>
      <w:divBdr>
        <w:top w:val="none" w:sz="0" w:space="0" w:color="auto"/>
        <w:left w:val="none" w:sz="0" w:space="0" w:color="auto"/>
        <w:bottom w:val="none" w:sz="0" w:space="0" w:color="auto"/>
        <w:right w:val="none" w:sz="0" w:space="0" w:color="auto"/>
      </w:divBdr>
      <w:divsChild>
        <w:div w:id="137232823">
          <w:marLeft w:val="547"/>
          <w:marRight w:val="0"/>
          <w:marTop w:val="0"/>
          <w:marBottom w:val="0"/>
          <w:divBdr>
            <w:top w:val="none" w:sz="0" w:space="0" w:color="auto"/>
            <w:left w:val="none" w:sz="0" w:space="0" w:color="auto"/>
            <w:bottom w:val="none" w:sz="0" w:space="0" w:color="auto"/>
            <w:right w:val="none" w:sz="0" w:space="0" w:color="auto"/>
          </w:divBdr>
        </w:div>
        <w:div w:id="654991842">
          <w:marLeft w:val="547"/>
          <w:marRight w:val="0"/>
          <w:marTop w:val="0"/>
          <w:marBottom w:val="0"/>
          <w:divBdr>
            <w:top w:val="none" w:sz="0" w:space="0" w:color="auto"/>
            <w:left w:val="none" w:sz="0" w:space="0" w:color="auto"/>
            <w:bottom w:val="none" w:sz="0" w:space="0" w:color="auto"/>
            <w:right w:val="none" w:sz="0" w:space="0" w:color="auto"/>
          </w:divBdr>
        </w:div>
      </w:divsChild>
    </w:div>
    <w:div w:id="1665666756">
      <w:bodyDiv w:val="1"/>
      <w:marLeft w:val="0"/>
      <w:marRight w:val="0"/>
      <w:marTop w:val="0"/>
      <w:marBottom w:val="0"/>
      <w:divBdr>
        <w:top w:val="none" w:sz="0" w:space="0" w:color="auto"/>
        <w:left w:val="none" w:sz="0" w:space="0" w:color="auto"/>
        <w:bottom w:val="none" w:sz="0" w:space="0" w:color="auto"/>
        <w:right w:val="none" w:sz="0" w:space="0" w:color="auto"/>
      </w:divBdr>
      <w:divsChild>
        <w:div w:id="391654966">
          <w:marLeft w:val="547"/>
          <w:marRight w:val="0"/>
          <w:marTop w:val="0"/>
          <w:marBottom w:val="0"/>
          <w:divBdr>
            <w:top w:val="none" w:sz="0" w:space="0" w:color="auto"/>
            <w:left w:val="none" w:sz="0" w:space="0" w:color="auto"/>
            <w:bottom w:val="none" w:sz="0" w:space="0" w:color="auto"/>
            <w:right w:val="none" w:sz="0" w:space="0" w:color="auto"/>
          </w:divBdr>
        </w:div>
        <w:div w:id="1494877130">
          <w:marLeft w:val="547"/>
          <w:marRight w:val="0"/>
          <w:marTop w:val="0"/>
          <w:marBottom w:val="0"/>
          <w:divBdr>
            <w:top w:val="none" w:sz="0" w:space="0" w:color="auto"/>
            <w:left w:val="none" w:sz="0" w:space="0" w:color="auto"/>
            <w:bottom w:val="none" w:sz="0" w:space="0" w:color="auto"/>
            <w:right w:val="none" w:sz="0" w:space="0" w:color="auto"/>
          </w:divBdr>
        </w:div>
        <w:div w:id="1538278208">
          <w:marLeft w:val="547"/>
          <w:marRight w:val="0"/>
          <w:marTop w:val="0"/>
          <w:marBottom w:val="0"/>
          <w:divBdr>
            <w:top w:val="none" w:sz="0" w:space="0" w:color="auto"/>
            <w:left w:val="none" w:sz="0" w:space="0" w:color="auto"/>
            <w:bottom w:val="none" w:sz="0" w:space="0" w:color="auto"/>
            <w:right w:val="none" w:sz="0" w:space="0" w:color="auto"/>
          </w:divBdr>
        </w:div>
        <w:div w:id="1655917150">
          <w:marLeft w:val="547"/>
          <w:marRight w:val="0"/>
          <w:marTop w:val="0"/>
          <w:marBottom w:val="0"/>
          <w:divBdr>
            <w:top w:val="none" w:sz="0" w:space="0" w:color="auto"/>
            <w:left w:val="none" w:sz="0" w:space="0" w:color="auto"/>
            <w:bottom w:val="none" w:sz="0" w:space="0" w:color="auto"/>
            <w:right w:val="none" w:sz="0" w:space="0" w:color="auto"/>
          </w:divBdr>
        </w:div>
        <w:div w:id="2122332274">
          <w:marLeft w:val="547"/>
          <w:marRight w:val="0"/>
          <w:marTop w:val="0"/>
          <w:marBottom w:val="0"/>
          <w:divBdr>
            <w:top w:val="none" w:sz="0" w:space="0" w:color="auto"/>
            <w:left w:val="none" w:sz="0" w:space="0" w:color="auto"/>
            <w:bottom w:val="none" w:sz="0" w:space="0" w:color="auto"/>
            <w:right w:val="none" w:sz="0" w:space="0" w:color="auto"/>
          </w:divBdr>
        </w:div>
      </w:divsChild>
    </w:div>
    <w:div w:id="1667056459">
      <w:bodyDiv w:val="1"/>
      <w:marLeft w:val="0"/>
      <w:marRight w:val="0"/>
      <w:marTop w:val="0"/>
      <w:marBottom w:val="0"/>
      <w:divBdr>
        <w:top w:val="none" w:sz="0" w:space="0" w:color="auto"/>
        <w:left w:val="none" w:sz="0" w:space="0" w:color="auto"/>
        <w:bottom w:val="none" w:sz="0" w:space="0" w:color="auto"/>
        <w:right w:val="none" w:sz="0" w:space="0" w:color="auto"/>
      </w:divBdr>
    </w:div>
    <w:div w:id="1672758054">
      <w:bodyDiv w:val="1"/>
      <w:marLeft w:val="0"/>
      <w:marRight w:val="0"/>
      <w:marTop w:val="0"/>
      <w:marBottom w:val="0"/>
      <w:divBdr>
        <w:top w:val="none" w:sz="0" w:space="0" w:color="auto"/>
        <w:left w:val="none" w:sz="0" w:space="0" w:color="auto"/>
        <w:bottom w:val="none" w:sz="0" w:space="0" w:color="auto"/>
        <w:right w:val="none" w:sz="0" w:space="0" w:color="auto"/>
      </w:divBdr>
      <w:divsChild>
        <w:div w:id="73673945">
          <w:marLeft w:val="1166"/>
          <w:marRight w:val="0"/>
          <w:marTop w:val="0"/>
          <w:marBottom w:val="0"/>
          <w:divBdr>
            <w:top w:val="none" w:sz="0" w:space="0" w:color="auto"/>
            <w:left w:val="none" w:sz="0" w:space="0" w:color="auto"/>
            <w:bottom w:val="none" w:sz="0" w:space="0" w:color="auto"/>
            <w:right w:val="none" w:sz="0" w:space="0" w:color="auto"/>
          </w:divBdr>
        </w:div>
        <w:div w:id="195316090">
          <w:marLeft w:val="1166"/>
          <w:marRight w:val="0"/>
          <w:marTop w:val="0"/>
          <w:marBottom w:val="0"/>
          <w:divBdr>
            <w:top w:val="none" w:sz="0" w:space="0" w:color="auto"/>
            <w:left w:val="none" w:sz="0" w:space="0" w:color="auto"/>
            <w:bottom w:val="none" w:sz="0" w:space="0" w:color="auto"/>
            <w:right w:val="none" w:sz="0" w:space="0" w:color="auto"/>
          </w:divBdr>
        </w:div>
        <w:div w:id="365956885">
          <w:marLeft w:val="547"/>
          <w:marRight w:val="0"/>
          <w:marTop w:val="0"/>
          <w:marBottom w:val="0"/>
          <w:divBdr>
            <w:top w:val="none" w:sz="0" w:space="0" w:color="auto"/>
            <w:left w:val="none" w:sz="0" w:space="0" w:color="auto"/>
            <w:bottom w:val="none" w:sz="0" w:space="0" w:color="auto"/>
            <w:right w:val="none" w:sz="0" w:space="0" w:color="auto"/>
          </w:divBdr>
        </w:div>
        <w:div w:id="421995512">
          <w:marLeft w:val="1166"/>
          <w:marRight w:val="0"/>
          <w:marTop w:val="0"/>
          <w:marBottom w:val="0"/>
          <w:divBdr>
            <w:top w:val="none" w:sz="0" w:space="0" w:color="auto"/>
            <w:left w:val="none" w:sz="0" w:space="0" w:color="auto"/>
            <w:bottom w:val="none" w:sz="0" w:space="0" w:color="auto"/>
            <w:right w:val="none" w:sz="0" w:space="0" w:color="auto"/>
          </w:divBdr>
        </w:div>
        <w:div w:id="475798105">
          <w:marLeft w:val="547"/>
          <w:marRight w:val="0"/>
          <w:marTop w:val="0"/>
          <w:marBottom w:val="0"/>
          <w:divBdr>
            <w:top w:val="none" w:sz="0" w:space="0" w:color="auto"/>
            <w:left w:val="none" w:sz="0" w:space="0" w:color="auto"/>
            <w:bottom w:val="none" w:sz="0" w:space="0" w:color="auto"/>
            <w:right w:val="none" w:sz="0" w:space="0" w:color="auto"/>
          </w:divBdr>
        </w:div>
        <w:div w:id="960960033">
          <w:marLeft w:val="547"/>
          <w:marRight w:val="0"/>
          <w:marTop w:val="0"/>
          <w:marBottom w:val="0"/>
          <w:divBdr>
            <w:top w:val="none" w:sz="0" w:space="0" w:color="auto"/>
            <w:left w:val="none" w:sz="0" w:space="0" w:color="auto"/>
            <w:bottom w:val="none" w:sz="0" w:space="0" w:color="auto"/>
            <w:right w:val="none" w:sz="0" w:space="0" w:color="auto"/>
          </w:divBdr>
        </w:div>
      </w:divsChild>
    </w:div>
    <w:div w:id="1681856582">
      <w:bodyDiv w:val="1"/>
      <w:marLeft w:val="0"/>
      <w:marRight w:val="0"/>
      <w:marTop w:val="0"/>
      <w:marBottom w:val="0"/>
      <w:divBdr>
        <w:top w:val="none" w:sz="0" w:space="0" w:color="auto"/>
        <w:left w:val="none" w:sz="0" w:space="0" w:color="auto"/>
        <w:bottom w:val="none" w:sz="0" w:space="0" w:color="auto"/>
        <w:right w:val="none" w:sz="0" w:space="0" w:color="auto"/>
      </w:divBdr>
      <w:divsChild>
        <w:div w:id="536088723">
          <w:marLeft w:val="547"/>
          <w:marRight w:val="0"/>
          <w:marTop w:val="0"/>
          <w:marBottom w:val="0"/>
          <w:divBdr>
            <w:top w:val="none" w:sz="0" w:space="0" w:color="auto"/>
            <w:left w:val="none" w:sz="0" w:space="0" w:color="auto"/>
            <w:bottom w:val="none" w:sz="0" w:space="0" w:color="auto"/>
            <w:right w:val="none" w:sz="0" w:space="0" w:color="auto"/>
          </w:divBdr>
        </w:div>
        <w:div w:id="2057779834">
          <w:marLeft w:val="547"/>
          <w:marRight w:val="0"/>
          <w:marTop w:val="0"/>
          <w:marBottom w:val="0"/>
          <w:divBdr>
            <w:top w:val="none" w:sz="0" w:space="0" w:color="auto"/>
            <w:left w:val="none" w:sz="0" w:space="0" w:color="auto"/>
            <w:bottom w:val="none" w:sz="0" w:space="0" w:color="auto"/>
            <w:right w:val="none" w:sz="0" w:space="0" w:color="auto"/>
          </w:divBdr>
        </w:div>
      </w:divsChild>
    </w:div>
    <w:div w:id="1683505156">
      <w:bodyDiv w:val="1"/>
      <w:marLeft w:val="0"/>
      <w:marRight w:val="0"/>
      <w:marTop w:val="0"/>
      <w:marBottom w:val="0"/>
      <w:divBdr>
        <w:top w:val="none" w:sz="0" w:space="0" w:color="auto"/>
        <w:left w:val="none" w:sz="0" w:space="0" w:color="auto"/>
        <w:bottom w:val="none" w:sz="0" w:space="0" w:color="auto"/>
        <w:right w:val="none" w:sz="0" w:space="0" w:color="auto"/>
      </w:divBdr>
      <w:divsChild>
        <w:div w:id="179970393">
          <w:marLeft w:val="360"/>
          <w:marRight w:val="0"/>
          <w:marTop w:val="200"/>
          <w:marBottom w:val="0"/>
          <w:divBdr>
            <w:top w:val="none" w:sz="0" w:space="0" w:color="auto"/>
            <w:left w:val="none" w:sz="0" w:space="0" w:color="auto"/>
            <w:bottom w:val="none" w:sz="0" w:space="0" w:color="auto"/>
            <w:right w:val="none" w:sz="0" w:space="0" w:color="auto"/>
          </w:divBdr>
        </w:div>
      </w:divsChild>
    </w:div>
    <w:div w:id="1696345353">
      <w:bodyDiv w:val="1"/>
      <w:marLeft w:val="0"/>
      <w:marRight w:val="0"/>
      <w:marTop w:val="0"/>
      <w:marBottom w:val="0"/>
      <w:divBdr>
        <w:top w:val="none" w:sz="0" w:space="0" w:color="auto"/>
        <w:left w:val="none" w:sz="0" w:space="0" w:color="auto"/>
        <w:bottom w:val="none" w:sz="0" w:space="0" w:color="auto"/>
        <w:right w:val="none" w:sz="0" w:space="0" w:color="auto"/>
      </w:divBdr>
      <w:divsChild>
        <w:div w:id="362483892">
          <w:marLeft w:val="547"/>
          <w:marRight w:val="0"/>
          <w:marTop w:val="0"/>
          <w:marBottom w:val="0"/>
          <w:divBdr>
            <w:top w:val="none" w:sz="0" w:space="0" w:color="auto"/>
            <w:left w:val="none" w:sz="0" w:space="0" w:color="auto"/>
            <w:bottom w:val="none" w:sz="0" w:space="0" w:color="auto"/>
            <w:right w:val="none" w:sz="0" w:space="0" w:color="auto"/>
          </w:divBdr>
        </w:div>
      </w:divsChild>
    </w:div>
    <w:div w:id="1707758103">
      <w:bodyDiv w:val="1"/>
      <w:marLeft w:val="0"/>
      <w:marRight w:val="0"/>
      <w:marTop w:val="0"/>
      <w:marBottom w:val="0"/>
      <w:divBdr>
        <w:top w:val="none" w:sz="0" w:space="0" w:color="auto"/>
        <w:left w:val="none" w:sz="0" w:space="0" w:color="auto"/>
        <w:bottom w:val="none" w:sz="0" w:space="0" w:color="auto"/>
        <w:right w:val="none" w:sz="0" w:space="0" w:color="auto"/>
      </w:divBdr>
      <w:divsChild>
        <w:div w:id="634486415">
          <w:marLeft w:val="547"/>
          <w:marRight w:val="0"/>
          <w:marTop w:val="0"/>
          <w:marBottom w:val="0"/>
          <w:divBdr>
            <w:top w:val="none" w:sz="0" w:space="0" w:color="auto"/>
            <w:left w:val="none" w:sz="0" w:space="0" w:color="auto"/>
            <w:bottom w:val="none" w:sz="0" w:space="0" w:color="auto"/>
            <w:right w:val="none" w:sz="0" w:space="0" w:color="auto"/>
          </w:divBdr>
        </w:div>
      </w:divsChild>
    </w:div>
    <w:div w:id="1712534276">
      <w:bodyDiv w:val="1"/>
      <w:marLeft w:val="0"/>
      <w:marRight w:val="0"/>
      <w:marTop w:val="0"/>
      <w:marBottom w:val="0"/>
      <w:divBdr>
        <w:top w:val="none" w:sz="0" w:space="0" w:color="auto"/>
        <w:left w:val="none" w:sz="0" w:space="0" w:color="auto"/>
        <w:bottom w:val="none" w:sz="0" w:space="0" w:color="auto"/>
        <w:right w:val="none" w:sz="0" w:space="0" w:color="auto"/>
      </w:divBdr>
      <w:divsChild>
        <w:div w:id="1011180777">
          <w:marLeft w:val="0"/>
          <w:marRight w:val="0"/>
          <w:marTop w:val="0"/>
          <w:marBottom w:val="0"/>
          <w:divBdr>
            <w:top w:val="single" w:sz="2" w:space="0" w:color="E5E7EB"/>
            <w:left w:val="single" w:sz="2" w:space="0" w:color="E5E7EB"/>
            <w:bottom w:val="single" w:sz="2" w:space="0" w:color="E5E7EB"/>
            <w:right w:val="single" w:sz="2" w:space="0" w:color="E5E7EB"/>
          </w:divBdr>
          <w:divsChild>
            <w:div w:id="1848591780">
              <w:marLeft w:val="0"/>
              <w:marRight w:val="0"/>
              <w:marTop w:val="0"/>
              <w:marBottom w:val="0"/>
              <w:divBdr>
                <w:top w:val="single" w:sz="2" w:space="0" w:color="E5E7EB"/>
                <w:left w:val="single" w:sz="2" w:space="0" w:color="E5E7EB"/>
                <w:bottom w:val="single" w:sz="2" w:space="0" w:color="E5E7EB"/>
                <w:right w:val="single" w:sz="2" w:space="0" w:color="E5E7EB"/>
              </w:divBdr>
              <w:divsChild>
                <w:div w:id="869538981">
                  <w:marLeft w:val="0"/>
                  <w:marRight w:val="0"/>
                  <w:marTop w:val="0"/>
                  <w:marBottom w:val="0"/>
                  <w:divBdr>
                    <w:top w:val="single" w:sz="2" w:space="0" w:color="E5E7EB"/>
                    <w:left w:val="single" w:sz="2" w:space="0" w:color="E5E7EB"/>
                    <w:bottom w:val="single" w:sz="2" w:space="0" w:color="E5E7EB"/>
                    <w:right w:val="single" w:sz="2" w:space="0" w:color="E5E7EB"/>
                  </w:divBdr>
                  <w:divsChild>
                    <w:div w:id="650259143">
                      <w:marLeft w:val="0"/>
                      <w:marRight w:val="0"/>
                      <w:marTop w:val="0"/>
                      <w:marBottom w:val="0"/>
                      <w:divBdr>
                        <w:top w:val="none" w:sz="0" w:space="0" w:color="auto"/>
                        <w:left w:val="none" w:sz="0" w:space="0" w:color="auto"/>
                        <w:bottom w:val="none" w:sz="0" w:space="0" w:color="auto"/>
                        <w:right w:val="none" w:sz="0" w:space="0" w:color="auto"/>
                      </w:divBdr>
                      <w:divsChild>
                        <w:div w:id="1792430227">
                          <w:marLeft w:val="0"/>
                          <w:marRight w:val="0"/>
                          <w:marTop w:val="0"/>
                          <w:marBottom w:val="0"/>
                          <w:divBdr>
                            <w:top w:val="single" w:sz="2" w:space="0" w:color="E5E7EB"/>
                            <w:left w:val="single" w:sz="2" w:space="12" w:color="E5E7EB"/>
                            <w:bottom w:val="single" w:sz="2" w:space="0" w:color="E5E7EB"/>
                            <w:right w:val="single" w:sz="2" w:space="12" w:color="E5E7EB"/>
                          </w:divBdr>
                          <w:divsChild>
                            <w:div w:id="978413261">
                              <w:marLeft w:val="0"/>
                              <w:marRight w:val="0"/>
                              <w:marTop w:val="0"/>
                              <w:marBottom w:val="0"/>
                              <w:divBdr>
                                <w:top w:val="single" w:sz="2" w:space="0" w:color="auto"/>
                                <w:left w:val="single" w:sz="2" w:space="0" w:color="auto"/>
                                <w:bottom w:val="single" w:sz="6" w:space="0" w:color="auto"/>
                                <w:right w:val="single" w:sz="2" w:space="0" w:color="auto"/>
                              </w:divBdr>
                              <w:divsChild>
                                <w:div w:id="1458185910">
                                  <w:marLeft w:val="0"/>
                                  <w:marRight w:val="0"/>
                                  <w:marTop w:val="0"/>
                                  <w:marBottom w:val="0"/>
                                  <w:divBdr>
                                    <w:top w:val="single" w:sz="2" w:space="0" w:color="E5E7EB"/>
                                    <w:left w:val="single" w:sz="2" w:space="0" w:color="E5E7EB"/>
                                    <w:bottom w:val="single" w:sz="2" w:space="0" w:color="E5E7EB"/>
                                    <w:right w:val="single" w:sz="2" w:space="0" w:color="E5E7EB"/>
                                  </w:divBdr>
                                  <w:divsChild>
                                    <w:div w:id="1018851528">
                                      <w:marLeft w:val="0"/>
                                      <w:marRight w:val="0"/>
                                      <w:marTop w:val="0"/>
                                      <w:marBottom w:val="0"/>
                                      <w:divBdr>
                                        <w:top w:val="single" w:sz="2" w:space="0" w:color="E5E7EB"/>
                                        <w:left w:val="single" w:sz="2" w:space="0" w:color="E5E7EB"/>
                                        <w:bottom w:val="single" w:sz="2" w:space="0" w:color="E5E7EB"/>
                                        <w:right w:val="single" w:sz="2" w:space="0" w:color="E5E7EB"/>
                                      </w:divBdr>
                                      <w:divsChild>
                                        <w:div w:id="1450661325">
                                          <w:marLeft w:val="0"/>
                                          <w:marRight w:val="0"/>
                                          <w:marTop w:val="0"/>
                                          <w:marBottom w:val="0"/>
                                          <w:divBdr>
                                            <w:top w:val="single" w:sz="2" w:space="0" w:color="E5E7EB"/>
                                            <w:left w:val="single" w:sz="2" w:space="0" w:color="E5E7EB"/>
                                            <w:bottom w:val="single" w:sz="2" w:space="0" w:color="E5E7EB"/>
                                            <w:right w:val="single" w:sz="2" w:space="0" w:color="E5E7EB"/>
                                          </w:divBdr>
                                          <w:divsChild>
                                            <w:div w:id="1613318845">
                                              <w:marLeft w:val="0"/>
                                              <w:marRight w:val="0"/>
                                              <w:marTop w:val="0"/>
                                              <w:marBottom w:val="0"/>
                                              <w:divBdr>
                                                <w:top w:val="none" w:sz="0" w:space="0" w:color="auto"/>
                                                <w:left w:val="none" w:sz="0" w:space="0" w:color="auto"/>
                                                <w:bottom w:val="none" w:sz="0" w:space="0" w:color="auto"/>
                                                <w:right w:val="none" w:sz="0" w:space="0" w:color="auto"/>
                                              </w:divBdr>
                                              <w:divsChild>
                                                <w:div w:id="569853923">
                                                  <w:marLeft w:val="0"/>
                                                  <w:marRight w:val="0"/>
                                                  <w:marTop w:val="0"/>
                                                  <w:marBottom w:val="0"/>
                                                  <w:divBdr>
                                                    <w:top w:val="single" w:sz="2" w:space="0" w:color="E5E7EB"/>
                                                    <w:left w:val="single" w:sz="2" w:space="0" w:color="E5E7EB"/>
                                                    <w:bottom w:val="single" w:sz="2" w:space="0" w:color="E5E7EB"/>
                                                    <w:right w:val="single" w:sz="2" w:space="0" w:color="E5E7EB"/>
                                                  </w:divBdr>
                                                  <w:divsChild>
                                                    <w:div w:id="977341588">
                                                      <w:marLeft w:val="0"/>
                                                      <w:marRight w:val="0"/>
                                                      <w:marTop w:val="0"/>
                                                      <w:marBottom w:val="0"/>
                                                      <w:divBdr>
                                                        <w:top w:val="single" w:sz="2" w:space="0" w:color="E5E7EB"/>
                                                        <w:left w:val="single" w:sz="2" w:space="0" w:color="E5E7EB"/>
                                                        <w:bottom w:val="single" w:sz="2" w:space="0" w:color="E5E7EB"/>
                                                        <w:right w:val="single" w:sz="2" w:space="0" w:color="E5E7EB"/>
                                                      </w:divBdr>
                                                      <w:divsChild>
                                                        <w:div w:id="1339893697">
                                                          <w:marLeft w:val="0"/>
                                                          <w:marRight w:val="0"/>
                                                          <w:marTop w:val="0"/>
                                                          <w:marBottom w:val="0"/>
                                                          <w:divBdr>
                                                            <w:top w:val="single" w:sz="2" w:space="0" w:color="E5E7EB"/>
                                                            <w:left w:val="single" w:sz="2" w:space="0" w:color="E5E7EB"/>
                                                            <w:bottom w:val="single" w:sz="2" w:space="0" w:color="E5E7EB"/>
                                                            <w:right w:val="single" w:sz="2" w:space="0" w:color="E5E7EB"/>
                                                          </w:divBdr>
                                                          <w:divsChild>
                                                            <w:div w:id="1489442533">
                                                              <w:marLeft w:val="0"/>
                                                              <w:marRight w:val="0"/>
                                                              <w:marTop w:val="0"/>
                                                              <w:marBottom w:val="0"/>
                                                              <w:divBdr>
                                                                <w:top w:val="single" w:sz="2" w:space="0" w:color="E5E7EB"/>
                                                                <w:left w:val="single" w:sz="2" w:space="0" w:color="E5E7EB"/>
                                                                <w:bottom w:val="single" w:sz="2" w:space="0" w:color="E5E7EB"/>
                                                                <w:right w:val="single" w:sz="2" w:space="0" w:color="E5E7EB"/>
                                                              </w:divBdr>
                                                              <w:divsChild>
                                                                <w:div w:id="1097798172">
                                                                  <w:marLeft w:val="0"/>
                                                                  <w:marRight w:val="0"/>
                                                                  <w:marTop w:val="0"/>
                                                                  <w:marBottom w:val="0"/>
                                                                  <w:divBdr>
                                                                    <w:top w:val="single" w:sz="2" w:space="0" w:color="E5E7EB"/>
                                                                    <w:left w:val="single" w:sz="2" w:space="0" w:color="E5E7EB"/>
                                                                    <w:bottom w:val="single" w:sz="2" w:space="0" w:color="E5E7EB"/>
                                                                    <w:right w:val="single" w:sz="2" w:space="0" w:color="E5E7EB"/>
                                                                  </w:divBdr>
                                                                  <w:divsChild>
                                                                    <w:div w:id="440106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9262350">
      <w:bodyDiv w:val="1"/>
      <w:marLeft w:val="0"/>
      <w:marRight w:val="0"/>
      <w:marTop w:val="0"/>
      <w:marBottom w:val="0"/>
      <w:divBdr>
        <w:top w:val="none" w:sz="0" w:space="0" w:color="auto"/>
        <w:left w:val="none" w:sz="0" w:space="0" w:color="auto"/>
        <w:bottom w:val="none" w:sz="0" w:space="0" w:color="auto"/>
        <w:right w:val="none" w:sz="0" w:space="0" w:color="auto"/>
      </w:divBdr>
    </w:div>
    <w:div w:id="1734232942">
      <w:bodyDiv w:val="1"/>
      <w:marLeft w:val="0"/>
      <w:marRight w:val="0"/>
      <w:marTop w:val="0"/>
      <w:marBottom w:val="0"/>
      <w:divBdr>
        <w:top w:val="none" w:sz="0" w:space="0" w:color="auto"/>
        <w:left w:val="none" w:sz="0" w:space="0" w:color="auto"/>
        <w:bottom w:val="none" w:sz="0" w:space="0" w:color="auto"/>
        <w:right w:val="none" w:sz="0" w:space="0" w:color="auto"/>
      </w:divBdr>
      <w:divsChild>
        <w:div w:id="715857254">
          <w:marLeft w:val="1166"/>
          <w:marRight w:val="0"/>
          <w:marTop w:val="0"/>
          <w:marBottom w:val="0"/>
          <w:divBdr>
            <w:top w:val="none" w:sz="0" w:space="0" w:color="auto"/>
            <w:left w:val="none" w:sz="0" w:space="0" w:color="auto"/>
            <w:bottom w:val="none" w:sz="0" w:space="0" w:color="auto"/>
            <w:right w:val="none" w:sz="0" w:space="0" w:color="auto"/>
          </w:divBdr>
        </w:div>
        <w:div w:id="1553619360">
          <w:marLeft w:val="1166"/>
          <w:marRight w:val="0"/>
          <w:marTop w:val="0"/>
          <w:marBottom w:val="0"/>
          <w:divBdr>
            <w:top w:val="none" w:sz="0" w:space="0" w:color="auto"/>
            <w:left w:val="none" w:sz="0" w:space="0" w:color="auto"/>
            <w:bottom w:val="none" w:sz="0" w:space="0" w:color="auto"/>
            <w:right w:val="none" w:sz="0" w:space="0" w:color="auto"/>
          </w:divBdr>
        </w:div>
        <w:div w:id="1605724853">
          <w:marLeft w:val="547"/>
          <w:marRight w:val="0"/>
          <w:marTop w:val="0"/>
          <w:marBottom w:val="0"/>
          <w:divBdr>
            <w:top w:val="none" w:sz="0" w:space="0" w:color="auto"/>
            <w:left w:val="none" w:sz="0" w:space="0" w:color="auto"/>
            <w:bottom w:val="none" w:sz="0" w:space="0" w:color="auto"/>
            <w:right w:val="none" w:sz="0" w:space="0" w:color="auto"/>
          </w:divBdr>
        </w:div>
        <w:div w:id="1872837951">
          <w:marLeft w:val="547"/>
          <w:marRight w:val="0"/>
          <w:marTop w:val="0"/>
          <w:marBottom w:val="0"/>
          <w:divBdr>
            <w:top w:val="none" w:sz="0" w:space="0" w:color="auto"/>
            <w:left w:val="none" w:sz="0" w:space="0" w:color="auto"/>
            <w:bottom w:val="none" w:sz="0" w:space="0" w:color="auto"/>
            <w:right w:val="none" w:sz="0" w:space="0" w:color="auto"/>
          </w:divBdr>
        </w:div>
      </w:divsChild>
    </w:div>
    <w:div w:id="1737361559">
      <w:bodyDiv w:val="1"/>
      <w:marLeft w:val="0"/>
      <w:marRight w:val="0"/>
      <w:marTop w:val="0"/>
      <w:marBottom w:val="0"/>
      <w:divBdr>
        <w:top w:val="none" w:sz="0" w:space="0" w:color="auto"/>
        <w:left w:val="none" w:sz="0" w:space="0" w:color="auto"/>
        <w:bottom w:val="none" w:sz="0" w:space="0" w:color="auto"/>
        <w:right w:val="none" w:sz="0" w:space="0" w:color="auto"/>
      </w:divBdr>
    </w:div>
    <w:div w:id="1741251147">
      <w:bodyDiv w:val="1"/>
      <w:marLeft w:val="0"/>
      <w:marRight w:val="0"/>
      <w:marTop w:val="0"/>
      <w:marBottom w:val="0"/>
      <w:divBdr>
        <w:top w:val="none" w:sz="0" w:space="0" w:color="auto"/>
        <w:left w:val="none" w:sz="0" w:space="0" w:color="auto"/>
        <w:bottom w:val="none" w:sz="0" w:space="0" w:color="auto"/>
        <w:right w:val="none" w:sz="0" w:space="0" w:color="auto"/>
      </w:divBdr>
      <w:divsChild>
        <w:div w:id="378287581">
          <w:marLeft w:val="547"/>
          <w:marRight w:val="0"/>
          <w:marTop w:val="0"/>
          <w:marBottom w:val="0"/>
          <w:divBdr>
            <w:top w:val="none" w:sz="0" w:space="0" w:color="auto"/>
            <w:left w:val="none" w:sz="0" w:space="0" w:color="auto"/>
            <w:bottom w:val="none" w:sz="0" w:space="0" w:color="auto"/>
            <w:right w:val="none" w:sz="0" w:space="0" w:color="auto"/>
          </w:divBdr>
        </w:div>
      </w:divsChild>
    </w:div>
    <w:div w:id="1761632230">
      <w:bodyDiv w:val="1"/>
      <w:marLeft w:val="0"/>
      <w:marRight w:val="0"/>
      <w:marTop w:val="0"/>
      <w:marBottom w:val="0"/>
      <w:divBdr>
        <w:top w:val="none" w:sz="0" w:space="0" w:color="auto"/>
        <w:left w:val="none" w:sz="0" w:space="0" w:color="auto"/>
        <w:bottom w:val="none" w:sz="0" w:space="0" w:color="auto"/>
        <w:right w:val="none" w:sz="0" w:space="0" w:color="auto"/>
      </w:divBdr>
    </w:div>
    <w:div w:id="1763917609">
      <w:bodyDiv w:val="1"/>
      <w:marLeft w:val="0"/>
      <w:marRight w:val="0"/>
      <w:marTop w:val="0"/>
      <w:marBottom w:val="0"/>
      <w:divBdr>
        <w:top w:val="none" w:sz="0" w:space="0" w:color="auto"/>
        <w:left w:val="none" w:sz="0" w:space="0" w:color="auto"/>
        <w:bottom w:val="none" w:sz="0" w:space="0" w:color="auto"/>
        <w:right w:val="none" w:sz="0" w:space="0" w:color="auto"/>
      </w:divBdr>
      <w:divsChild>
        <w:div w:id="205915488">
          <w:marLeft w:val="360"/>
          <w:marRight w:val="0"/>
          <w:marTop w:val="200"/>
          <w:marBottom w:val="0"/>
          <w:divBdr>
            <w:top w:val="none" w:sz="0" w:space="0" w:color="auto"/>
            <w:left w:val="none" w:sz="0" w:space="0" w:color="auto"/>
            <w:bottom w:val="none" w:sz="0" w:space="0" w:color="auto"/>
            <w:right w:val="none" w:sz="0" w:space="0" w:color="auto"/>
          </w:divBdr>
        </w:div>
        <w:div w:id="347215092">
          <w:marLeft w:val="360"/>
          <w:marRight w:val="0"/>
          <w:marTop w:val="200"/>
          <w:marBottom w:val="0"/>
          <w:divBdr>
            <w:top w:val="none" w:sz="0" w:space="0" w:color="auto"/>
            <w:left w:val="none" w:sz="0" w:space="0" w:color="auto"/>
            <w:bottom w:val="none" w:sz="0" w:space="0" w:color="auto"/>
            <w:right w:val="none" w:sz="0" w:space="0" w:color="auto"/>
          </w:divBdr>
        </w:div>
        <w:div w:id="570771454">
          <w:marLeft w:val="360"/>
          <w:marRight w:val="0"/>
          <w:marTop w:val="200"/>
          <w:marBottom w:val="0"/>
          <w:divBdr>
            <w:top w:val="none" w:sz="0" w:space="0" w:color="auto"/>
            <w:left w:val="none" w:sz="0" w:space="0" w:color="auto"/>
            <w:bottom w:val="none" w:sz="0" w:space="0" w:color="auto"/>
            <w:right w:val="none" w:sz="0" w:space="0" w:color="auto"/>
          </w:divBdr>
        </w:div>
        <w:div w:id="907035031">
          <w:marLeft w:val="360"/>
          <w:marRight w:val="0"/>
          <w:marTop w:val="200"/>
          <w:marBottom w:val="0"/>
          <w:divBdr>
            <w:top w:val="none" w:sz="0" w:space="0" w:color="auto"/>
            <w:left w:val="none" w:sz="0" w:space="0" w:color="auto"/>
            <w:bottom w:val="none" w:sz="0" w:space="0" w:color="auto"/>
            <w:right w:val="none" w:sz="0" w:space="0" w:color="auto"/>
          </w:divBdr>
        </w:div>
      </w:divsChild>
    </w:div>
    <w:div w:id="1770347766">
      <w:bodyDiv w:val="1"/>
      <w:marLeft w:val="0"/>
      <w:marRight w:val="0"/>
      <w:marTop w:val="0"/>
      <w:marBottom w:val="0"/>
      <w:divBdr>
        <w:top w:val="none" w:sz="0" w:space="0" w:color="auto"/>
        <w:left w:val="none" w:sz="0" w:space="0" w:color="auto"/>
        <w:bottom w:val="none" w:sz="0" w:space="0" w:color="auto"/>
        <w:right w:val="none" w:sz="0" w:space="0" w:color="auto"/>
      </w:divBdr>
      <w:divsChild>
        <w:div w:id="1921136500">
          <w:marLeft w:val="547"/>
          <w:marRight w:val="0"/>
          <w:marTop w:val="0"/>
          <w:marBottom w:val="0"/>
          <w:divBdr>
            <w:top w:val="none" w:sz="0" w:space="0" w:color="auto"/>
            <w:left w:val="none" w:sz="0" w:space="0" w:color="auto"/>
            <w:bottom w:val="none" w:sz="0" w:space="0" w:color="auto"/>
            <w:right w:val="none" w:sz="0" w:space="0" w:color="auto"/>
          </w:divBdr>
        </w:div>
      </w:divsChild>
    </w:div>
    <w:div w:id="1779566907">
      <w:bodyDiv w:val="1"/>
      <w:marLeft w:val="0"/>
      <w:marRight w:val="0"/>
      <w:marTop w:val="0"/>
      <w:marBottom w:val="0"/>
      <w:divBdr>
        <w:top w:val="none" w:sz="0" w:space="0" w:color="auto"/>
        <w:left w:val="none" w:sz="0" w:space="0" w:color="auto"/>
        <w:bottom w:val="none" w:sz="0" w:space="0" w:color="auto"/>
        <w:right w:val="none" w:sz="0" w:space="0" w:color="auto"/>
      </w:divBdr>
    </w:div>
    <w:div w:id="1789202783">
      <w:bodyDiv w:val="1"/>
      <w:marLeft w:val="0"/>
      <w:marRight w:val="0"/>
      <w:marTop w:val="0"/>
      <w:marBottom w:val="0"/>
      <w:divBdr>
        <w:top w:val="none" w:sz="0" w:space="0" w:color="auto"/>
        <w:left w:val="none" w:sz="0" w:space="0" w:color="auto"/>
        <w:bottom w:val="none" w:sz="0" w:space="0" w:color="auto"/>
        <w:right w:val="none" w:sz="0" w:space="0" w:color="auto"/>
      </w:divBdr>
      <w:divsChild>
        <w:div w:id="608972553">
          <w:marLeft w:val="547"/>
          <w:marRight w:val="0"/>
          <w:marTop w:val="0"/>
          <w:marBottom w:val="0"/>
          <w:divBdr>
            <w:top w:val="none" w:sz="0" w:space="0" w:color="auto"/>
            <w:left w:val="none" w:sz="0" w:space="0" w:color="auto"/>
            <w:bottom w:val="none" w:sz="0" w:space="0" w:color="auto"/>
            <w:right w:val="none" w:sz="0" w:space="0" w:color="auto"/>
          </w:divBdr>
        </w:div>
        <w:div w:id="1750494842">
          <w:marLeft w:val="1166"/>
          <w:marRight w:val="0"/>
          <w:marTop w:val="0"/>
          <w:marBottom w:val="0"/>
          <w:divBdr>
            <w:top w:val="none" w:sz="0" w:space="0" w:color="auto"/>
            <w:left w:val="none" w:sz="0" w:space="0" w:color="auto"/>
            <w:bottom w:val="none" w:sz="0" w:space="0" w:color="auto"/>
            <w:right w:val="none" w:sz="0" w:space="0" w:color="auto"/>
          </w:divBdr>
        </w:div>
      </w:divsChild>
    </w:div>
    <w:div w:id="1794328599">
      <w:bodyDiv w:val="1"/>
      <w:marLeft w:val="0"/>
      <w:marRight w:val="0"/>
      <w:marTop w:val="0"/>
      <w:marBottom w:val="0"/>
      <w:divBdr>
        <w:top w:val="none" w:sz="0" w:space="0" w:color="auto"/>
        <w:left w:val="none" w:sz="0" w:space="0" w:color="auto"/>
        <w:bottom w:val="none" w:sz="0" w:space="0" w:color="auto"/>
        <w:right w:val="none" w:sz="0" w:space="0" w:color="auto"/>
      </w:divBdr>
      <w:divsChild>
        <w:div w:id="716272974">
          <w:marLeft w:val="547"/>
          <w:marRight w:val="0"/>
          <w:marTop w:val="0"/>
          <w:marBottom w:val="0"/>
          <w:divBdr>
            <w:top w:val="none" w:sz="0" w:space="0" w:color="auto"/>
            <w:left w:val="none" w:sz="0" w:space="0" w:color="auto"/>
            <w:bottom w:val="none" w:sz="0" w:space="0" w:color="auto"/>
            <w:right w:val="none" w:sz="0" w:space="0" w:color="auto"/>
          </w:divBdr>
        </w:div>
        <w:div w:id="1741438395">
          <w:marLeft w:val="547"/>
          <w:marRight w:val="0"/>
          <w:marTop w:val="0"/>
          <w:marBottom w:val="0"/>
          <w:divBdr>
            <w:top w:val="none" w:sz="0" w:space="0" w:color="auto"/>
            <w:left w:val="none" w:sz="0" w:space="0" w:color="auto"/>
            <w:bottom w:val="none" w:sz="0" w:space="0" w:color="auto"/>
            <w:right w:val="none" w:sz="0" w:space="0" w:color="auto"/>
          </w:divBdr>
        </w:div>
      </w:divsChild>
    </w:div>
    <w:div w:id="1798065087">
      <w:bodyDiv w:val="1"/>
      <w:marLeft w:val="0"/>
      <w:marRight w:val="0"/>
      <w:marTop w:val="0"/>
      <w:marBottom w:val="0"/>
      <w:divBdr>
        <w:top w:val="none" w:sz="0" w:space="0" w:color="auto"/>
        <w:left w:val="none" w:sz="0" w:space="0" w:color="auto"/>
        <w:bottom w:val="none" w:sz="0" w:space="0" w:color="auto"/>
        <w:right w:val="none" w:sz="0" w:space="0" w:color="auto"/>
      </w:divBdr>
      <w:divsChild>
        <w:div w:id="1750229922">
          <w:marLeft w:val="547"/>
          <w:marRight w:val="0"/>
          <w:marTop w:val="0"/>
          <w:marBottom w:val="160"/>
          <w:divBdr>
            <w:top w:val="none" w:sz="0" w:space="0" w:color="auto"/>
            <w:left w:val="none" w:sz="0" w:space="0" w:color="auto"/>
            <w:bottom w:val="none" w:sz="0" w:space="0" w:color="auto"/>
            <w:right w:val="none" w:sz="0" w:space="0" w:color="auto"/>
          </w:divBdr>
        </w:div>
        <w:div w:id="1913809168">
          <w:marLeft w:val="547"/>
          <w:marRight w:val="0"/>
          <w:marTop w:val="0"/>
          <w:marBottom w:val="160"/>
          <w:divBdr>
            <w:top w:val="none" w:sz="0" w:space="0" w:color="auto"/>
            <w:left w:val="none" w:sz="0" w:space="0" w:color="auto"/>
            <w:bottom w:val="none" w:sz="0" w:space="0" w:color="auto"/>
            <w:right w:val="none" w:sz="0" w:space="0" w:color="auto"/>
          </w:divBdr>
        </w:div>
        <w:div w:id="1918401388">
          <w:marLeft w:val="547"/>
          <w:marRight w:val="0"/>
          <w:marTop w:val="0"/>
          <w:marBottom w:val="160"/>
          <w:divBdr>
            <w:top w:val="none" w:sz="0" w:space="0" w:color="auto"/>
            <w:left w:val="none" w:sz="0" w:space="0" w:color="auto"/>
            <w:bottom w:val="none" w:sz="0" w:space="0" w:color="auto"/>
            <w:right w:val="none" w:sz="0" w:space="0" w:color="auto"/>
          </w:divBdr>
        </w:div>
      </w:divsChild>
    </w:div>
    <w:div w:id="1804809673">
      <w:bodyDiv w:val="1"/>
      <w:marLeft w:val="0"/>
      <w:marRight w:val="0"/>
      <w:marTop w:val="0"/>
      <w:marBottom w:val="0"/>
      <w:divBdr>
        <w:top w:val="none" w:sz="0" w:space="0" w:color="auto"/>
        <w:left w:val="none" w:sz="0" w:space="0" w:color="auto"/>
        <w:bottom w:val="none" w:sz="0" w:space="0" w:color="auto"/>
        <w:right w:val="none" w:sz="0" w:space="0" w:color="auto"/>
      </w:divBdr>
    </w:div>
    <w:div w:id="1825974115">
      <w:bodyDiv w:val="1"/>
      <w:marLeft w:val="0"/>
      <w:marRight w:val="0"/>
      <w:marTop w:val="0"/>
      <w:marBottom w:val="0"/>
      <w:divBdr>
        <w:top w:val="none" w:sz="0" w:space="0" w:color="auto"/>
        <w:left w:val="none" w:sz="0" w:space="0" w:color="auto"/>
        <w:bottom w:val="none" w:sz="0" w:space="0" w:color="auto"/>
        <w:right w:val="none" w:sz="0" w:space="0" w:color="auto"/>
      </w:divBdr>
      <w:divsChild>
        <w:div w:id="507865047">
          <w:marLeft w:val="360"/>
          <w:marRight w:val="0"/>
          <w:marTop w:val="200"/>
          <w:marBottom w:val="0"/>
          <w:divBdr>
            <w:top w:val="none" w:sz="0" w:space="0" w:color="auto"/>
            <w:left w:val="none" w:sz="0" w:space="0" w:color="auto"/>
            <w:bottom w:val="none" w:sz="0" w:space="0" w:color="auto"/>
            <w:right w:val="none" w:sz="0" w:space="0" w:color="auto"/>
          </w:divBdr>
        </w:div>
        <w:div w:id="1812676932">
          <w:marLeft w:val="360"/>
          <w:marRight w:val="0"/>
          <w:marTop w:val="200"/>
          <w:marBottom w:val="0"/>
          <w:divBdr>
            <w:top w:val="none" w:sz="0" w:space="0" w:color="auto"/>
            <w:left w:val="none" w:sz="0" w:space="0" w:color="auto"/>
            <w:bottom w:val="none" w:sz="0" w:space="0" w:color="auto"/>
            <w:right w:val="none" w:sz="0" w:space="0" w:color="auto"/>
          </w:divBdr>
        </w:div>
        <w:div w:id="1840805323">
          <w:marLeft w:val="360"/>
          <w:marRight w:val="0"/>
          <w:marTop w:val="200"/>
          <w:marBottom w:val="0"/>
          <w:divBdr>
            <w:top w:val="none" w:sz="0" w:space="0" w:color="auto"/>
            <w:left w:val="none" w:sz="0" w:space="0" w:color="auto"/>
            <w:bottom w:val="none" w:sz="0" w:space="0" w:color="auto"/>
            <w:right w:val="none" w:sz="0" w:space="0" w:color="auto"/>
          </w:divBdr>
        </w:div>
        <w:div w:id="1940066309">
          <w:marLeft w:val="360"/>
          <w:marRight w:val="0"/>
          <w:marTop w:val="200"/>
          <w:marBottom w:val="0"/>
          <w:divBdr>
            <w:top w:val="none" w:sz="0" w:space="0" w:color="auto"/>
            <w:left w:val="none" w:sz="0" w:space="0" w:color="auto"/>
            <w:bottom w:val="none" w:sz="0" w:space="0" w:color="auto"/>
            <w:right w:val="none" w:sz="0" w:space="0" w:color="auto"/>
          </w:divBdr>
        </w:div>
        <w:div w:id="2066905810">
          <w:marLeft w:val="360"/>
          <w:marRight w:val="0"/>
          <w:marTop w:val="200"/>
          <w:marBottom w:val="0"/>
          <w:divBdr>
            <w:top w:val="none" w:sz="0" w:space="0" w:color="auto"/>
            <w:left w:val="none" w:sz="0" w:space="0" w:color="auto"/>
            <w:bottom w:val="none" w:sz="0" w:space="0" w:color="auto"/>
            <w:right w:val="none" w:sz="0" w:space="0" w:color="auto"/>
          </w:divBdr>
        </w:div>
      </w:divsChild>
    </w:div>
    <w:div w:id="1848054220">
      <w:bodyDiv w:val="1"/>
      <w:marLeft w:val="0"/>
      <w:marRight w:val="0"/>
      <w:marTop w:val="0"/>
      <w:marBottom w:val="0"/>
      <w:divBdr>
        <w:top w:val="none" w:sz="0" w:space="0" w:color="auto"/>
        <w:left w:val="none" w:sz="0" w:space="0" w:color="auto"/>
        <w:bottom w:val="none" w:sz="0" w:space="0" w:color="auto"/>
        <w:right w:val="none" w:sz="0" w:space="0" w:color="auto"/>
      </w:divBdr>
      <w:divsChild>
        <w:div w:id="1256942282">
          <w:marLeft w:val="547"/>
          <w:marRight w:val="0"/>
          <w:marTop w:val="0"/>
          <w:marBottom w:val="0"/>
          <w:divBdr>
            <w:top w:val="none" w:sz="0" w:space="0" w:color="auto"/>
            <w:left w:val="none" w:sz="0" w:space="0" w:color="auto"/>
            <w:bottom w:val="none" w:sz="0" w:space="0" w:color="auto"/>
            <w:right w:val="none" w:sz="0" w:space="0" w:color="auto"/>
          </w:divBdr>
        </w:div>
      </w:divsChild>
    </w:div>
    <w:div w:id="1870020960">
      <w:bodyDiv w:val="1"/>
      <w:marLeft w:val="0"/>
      <w:marRight w:val="0"/>
      <w:marTop w:val="0"/>
      <w:marBottom w:val="0"/>
      <w:divBdr>
        <w:top w:val="none" w:sz="0" w:space="0" w:color="auto"/>
        <w:left w:val="none" w:sz="0" w:space="0" w:color="auto"/>
        <w:bottom w:val="none" w:sz="0" w:space="0" w:color="auto"/>
        <w:right w:val="none" w:sz="0" w:space="0" w:color="auto"/>
      </w:divBdr>
    </w:div>
    <w:div w:id="1870413247">
      <w:bodyDiv w:val="1"/>
      <w:marLeft w:val="0"/>
      <w:marRight w:val="0"/>
      <w:marTop w:val="0"/>
      <w:marBottom w:val="0"/>
      <w:divBdr>
        <w:top w:val="none" w:sz="0" w:space="0" w:color="auto"/>
        <w:left w:val="none" w:sz="0" w:space="0" w:color="auto"/>
        <w:bottom w:val="none" w:sz="0" w:space="0" w:color="auto"/>
        <w:right w:val="none" w:sz="0" w:space="0" w:color="auto"/>
      </w:divBdr>
      <w:divsChild>
        <w:div w:id="1944260611">
          <w:marLeft w:val="547"/>
          <w:marRight w:val="0"/>
          <w:marTop w:val="0"/>
          <w:marBottom w:val="0"/>
          <w:divBdr>
            <w:top w:val="none" w:sz="0" w:space="0" w:color="auto"/>
            <w:left w:val="none" w:sz="0" w:space="0" w:color="auto"/>
            <w:bottom w:val="none" w:sz="0" w:space="0" w:color="auto"/>
            <w:right w:val="none" w:sz="0" w:space="0" w:color="auto"/>
          </w:divBdr>
        </w:div>
        <w:div w:id="1946496290">
          <w:marLeft w:val="547"/>
          <w:marRight w:val="0"/>
          <w:marTop w:val="0"/>
          <w:marBottom w:val="0"/>
          <w:divBdr>
            <w:top w:val="none" w:sz="0" w:space="0" w:color="auto"/>
            <w:left w:val="none" w:sz="0" w:space="0" w:color="auto"/>
            <w:bottom w:val="none" w:sz="0" w:space="0" w:color="auto"/>
            <w:right w:val="none" w:sz="0" w:space="0" w:color="auto"/>
          </w:divBdr>
        </w:div>
        <w:div w:id="2036035272">
          <w:marLeft w:val="547"/>
          <w:marRight w:val="0"/>
          <w:marTop w:val="0"/>
          <w:marBottom w:val="0"/>
          <w:divBdr>
            <w:top w:val="none" w:sz="0" w:space="0" w:color="auto"/>
            <w:left w:val="none" w:sz="0" w:space="0" w:color="auto"/>
            <w:bottom w:val="none" w:sz="0" w:space="0" w:color="auto"/>
            <w:right w:val="none" w:sz="0" w:space="0" w:color="auto"/>
          </w:divBdr>
        </w:div>
        <w:div w:id="2098285896">
          <w:marLeft w:val="547"/>
          <w:marRight w:val="0"/>
          <w:marTop w:val="0"/>
          <w:marBottom w:val="0"/>
          <w:divBdr>
            <w:top w:val="none" w:sz="0" w:space="0" w:color="auto"/>
            <w:left w:val="none" w:sz="0" w:space="0" w:color="auto"/>
            <w:bottom w:val="none" w:sz="0" w:space="0" w:color="auto"/>
            <w:right w:val="none" w:sz="0" w:space="0" w:color="auto"/>
          </w:divBdr>
        </w:div>
      </w:divsChild>
    </w:div>
    <w:div w:id="1874077144">
      <w:bodyDiv w:val="1"/>
      <w:marLeft w:val="0"/>
      <w:marRight w:val="0"/>
      <w:marTop w:val="0"/>
      <w:marBottom w:val="0"/>
      <w:divBdr>
        <w:top w:val="none" w:sz="0" w:space="0" w:color="auto"/>
        <w:left w:val="none" w:sz="0" w:space="0" w:color="auto"/>
        <w:bottom w:val="none" w:sz="0" w:space="0" w:color="auto"/>
        <w:right w:val="none" w:sz="0" w:space="0" w:color="auto"/>
      </w:divBdr>
      <w:divsChild>
        <w:div w:id="760876806">
          <w:marLeft w:val="547"/>
          <w:marRight w:val="0"/>
          <w:marTop w:val="0"/>
          <w:marBottom w:val="0"/>
          <w:divBdr>
            <w:top w:val="none" w:sz="0" w:space="0" w:color="auto"/>
            <w:left w:val="none" w:sz="0" w:space="0" w:color="auto"/>
            <w:bottom w:val="none" w:sz="0" w:space="0" w:color="auto"/>
            <w:right w:val="none" w:sz="0" w:space="0" w:color="auto"/>
          </w:divBdr>
        </w:div>
        <w:div w:id="973365110">
          <w:marLeft w:val="547"/>
          <w:marRight w:val="0"/>
          <w:marTop w:val="0"/>
          <w:marBottom w:val="0"/>
          <w:divBdr>
            <w:top w:val="none" w:sz="0" w:space="0" w:color="auto"/>
            <w:left w:val="none" w:sz="0" w:space="0" w:color="auto"/>
            <w:bottom w:val="none" w:sz="0" w:space="0" w:color="auto"/>
            <w:right w:val="none" w:sz="0" w:space="0" w:color="auto"/>
          </w:divBdr>
        </w:div>
        <w:div w:id="1314409730">
          <w:marLeft w:val="547"/>
          <w:marRight w:val="0"/>
          <w:marTop w:val="0"/>
          <w:marBottom w:val="0"/>
          <w:divBdr>
            <w:top w:val="none" w:sz="0" w:space="0" w:color="auto"/>
            <w:left w:val="none" w:sz="0" w:space="0" w:color="auto"/>
            <w:bottom w:val="none" w:sz="0" w:space="0" w:color="auto"/>
            <w:right w:val="none" w:sz="0" w:space="0" w:color="auto"/>
          </w:divBdr>
        </w:div>
        <w:div w:id="2001929034">
          <w:marLeft w:val="547"/>
          <w:marRight w:val="0"/>
          <w:marTop w:val="0"/>
          <w:marBottom w:val="0"/>
          <w:divBdr>
            <w:top w:val="none" w:sz="0" w:space="0" w:color="auto"/>
            <w:left w:val="none" w:sz="0" w:space="0" w:color="auto"/>
            <w:bottom w:val="none" w:sz="0" w:space="0" w:color="auto"/>
            <w:right w:val="none" w:sz="0" w:space="0" w:color="auto"/>
          </w:divBdr>
        </w:div>
      </w:divsChild>
    </w:div>
    <w:div w:id="1891114859">
      <w:bodyDiv w:val="1"/>
      <w:marLeft w:val="0"/>
      <w:marRight w:val="0"/>
      <w:marTop w:val="0"/>
      <w:marBottom w:val="0"/>
      <w:divBdr>
        <w:top w:val="none" w:sz="0" w:space="0" w:color="auto"/>
        <w:left w:val="none" w:sz="0" w:space="0" w:color="auto"/>
        <w:bottom w:val="none" w:sz="0" w:space="0" w:color="auto"/>
        <w:right w:val="none" w:sz="0" w:space="0" w:color="auto"/>
      </w:divBdr>
      <w:divsChild>
        <w:div w:id="386300105">
          <w:marLeft w:val="360"/>
          <w:marRight w:val="0"/>
          <w:marTop w:val="200"/>
          <w:marBottom w:val="0"/>
          <w:divBdr>
            <w:top w:val="none" w:sz="0" w:space="0" w:color="auto"/>
            <w:left w:val="none" w:sz="0" w:space="0" w:color="auto"/>
            <w:bottom w:val="none" w:sz="0" w:space="0" w:color="auto"/>
            <w:right w:val="none" w:sz="0" w:space="0" w:color="auto"/>
          </w:divBdr>
        </w:div>
        <w:div w:id="1609779298">
          <w:marLeft w:val="360"/>
          <w:marRight w:val="0"/>
          <w:marTop w:val="200"/>
          <w:marBottom w:val="0"/>
          <w:divBdr>
            <w:top w:val="none" w:sz="0" w:space="0" w:color="auto"/>
            <w:left w:val="none" w:sz="0" w:space="0" w:color="auto"/>
            <w:bottom w:val="none" w:sz="0" w:space="0" w:color="auto"/>
            <w:right w:val="none" w:sz="0" w:space="0" w:color="auto"/>
          </w:divBdr>
        </w:div>
      </w:divsChild>
    </w:div>
    <w:div w:id="1923028059">
      <w:bodyDiv w:val="1"/>
      <w:marLeft w:val="0"/>
      <w:marRight w:val="0"/>
      <w:marTop w:val="0"/>
      <w:marBottom w:val="0"/>
      <w:divBdr>
        <w:top w:val="none" w:sz="0" w:space="0" w:color="auto"/>
        <w:left w:val="none" w:sz="0" w:space="0" w:color="auto"/>
        <w:bottom w:val="none" w:sz="0" w:space="0" w:color="auto"/>
        <w:right w:val="none" w:sz="0" w:space="0" w:color="auto"/>
      </w:divBdr>
      <w:divsChild>
        <w:div w:id="895511055">
          <w:marLeft w:val="547"/>
          <w:marRight w:val="0"/>
          <w:marTop w:val="0"/>
          <w:marBottom w:val="0"/>
          <w:divBdr>
            <w:top w:val="none" w:sz="0" w:space="0" w:color="auto"/>
            <w:left w:val="none" w:sz="0" w:space="0" w:color="auto"/>
            <w:bottom w:val="none" w:sz="0" w:space="0" w:color="auto"/>
            <w:right w:val="none" w:sz="0" w:space="0" w:color="auto"/>
          </w:divBdr>
        </w:div>
      </w:divsChild>
    </w:div>
    <w:div w:id="1930500943">
      <w:bodyDiv w:val="1"/>
      <w:marLeft w:val="0"/>
      <w:marRight w:val="0"/>
      <w:marTop w:val="0"/>
      <w:marBottom w:val="0"/>
      <w:divBdr>
        <w:top w:val="none" w:sz="0" w:space="0" w:color="auto"/>
        <w:left w:val="none" w:sz="0" w:space="0" w:color="auto"/>
        <w:bottom w:val="none" w:sz="0" w:space="0" w:color="auto"/>
        <w:right w:val="none" w:sz="0" w:space="0" w:color="auto"/>
      </w:divBdr>
    </w:div>
    <w:div w:id="1932739848">
      <w:bodyDiv w:val="1"/>
      <w:marLeft w:val="0"/>
      <w:marRight w:val="0"/>
      <w:marTop w:val="0"/>
      <w:marBottom w:val="0"/>
      <w:divBdr>
        <w:top w:val="none" w:sz="0" w:space="0" w:color="auto"/>
        <w:left w:val="none" w:sz="0" w:space="0" w:color="auto"/>
        <w:bottom w:val="none" w:sz="0" w:space="0" w:color="auto"/>
        <w:right w:val="none" w:sz="0" w:space="0" w:color="auto"/>
      </w:divBdr>
    </w:div>
    <w:div w:id="1952472275">
      <w:bodyDiv w:val="1"/>
      <w:marLeft w:val="0"/>
      <w:marRight w:val="0"/>
      <w:marTop w:val="0"/>
      <w:marBottom w:val="0"/>
      <w:divBdr>
        <w:top w:val="none" w:sz="0" w:space="0" w:color="auto"/>
        <w:left w:val="none" w:sz="0" w:space="0" w:color="auto"/>
        <w:bottom w:val="none" w:sz="0" w:space="0" w:color="auto"/>
        <w:right w:val="none" w:sz="0" w:space="0" w:color="auto"/>
      </w:divBdr>
      <w:divsChild>
        <w:div w:id="1602763786">
          <w:blockQuote w:val="1"/>
          <w:marLeft w:val="0"/>
          <w:marRight w:val="0"/>
          <w:marTop w:val="0"/>
          <w:marBottom w:val="360"/>
          <w:divBdr>
            <w:top w:val="single" w:sz="2" w:space="0" w:color="E5E7EB"/>
            <w:left w:val="single" w:sz="2" w:space="31" w:color="E5E7EB"/>
            <w:bottom w:val="single" w:sz="2" w:space="0" w:color="E5E7EB"/>
            <w:right w:val="single" w:sz="2" w:space="31" w:color="E5E7EB"/>
          </w:divBdr>
        </w:div>
      </w:divsChild>
    </w:div>
    <w:div w:id="1956523901">
      <w:bodyDiv w:val="1"/>
      <w:marLeft w:val="0"/>
      <w:marRight w:val="0"/>
      <w:marTop w:val="0"/>
      <w:marBottom w:val="0"/>
      <w:divBdr>
        <w:top w:val="none" w:sz="0" w:space="0" w:color="auto"/>
        <w:left w:val="none" w:sz="0" w:space="0" w:color="auto"/>
        <w:bottom w:val="none" w:sz="0" w:space="0" w:color="auto"/>
        <w:right w:val="none" w:sz="0" w:space="0" w:color="auto"/>
      </w:divBdr>
      <w:divsChild>
        <w:div w:id="833643115">
          <w:marLeft w:val="360"/>
          <w:marRight w:val="0"/>
          <w:marTop w:val="200"/>
          <w:marBottom w:val="0"/>
          <w:divBdr>
            <w:top w:val="none" w:sz="0" w:space="0" w:color="auto"/>
            <w:left w:val="none" w:sz="0" w:space="0" w:color="auto"/>
            <w:bottom w:val="none" w:sz="0" w:space="0" w:color="auto"/>
            <w:right w:val="none" w:sz="0" w:space="0" w:color="auto"/>
          </w:divBdr>
        </w:div>
        <w:div w:id="1403791950">
          <w:marLeft w:val="360"/>
          <w:marRight w:val="0"/>
          <w:marTop w:val="200"/>
          <w:marBottom w:val="0"/>
          <w:divBdr>
            <w:top w:val="none" w:sz="0" w:space="0" w:color="auto"/>
            <w:left w:val="none" w:sz="0" w:space="0" w:color="auto"/>
            <w:bottom w:val="none" w:sz="0" w:space="0" w:color="auto"/>
            <w:right w:val="none" w:sz="0" w:space="0" w:color="auto"/>
          </w:divBdr>
        </w:div>
      </w:divsChild>
    </w:div>
    <w:div w:id="1960720743">
      <w:bodyDiv w:val="1"/>
      <w:marLeft w:val="0"/>
      <w:marRight w:val="0"/>
      <w:marTop w:val="0"/>
      <w:marBottom w:val="0"/>
      <w:divBdr>
        <w:top w:val="none" w:sz="0" w:space="0" w:color="auto"/>
        <w:left w:val="none" w:sz="0" w:space="0" w:color="auto"/>
        <w:bottom w:val="none" w:sz="0" w:space="0" w:color="auto"/>
        <w:right w:val="none" w:sz="0" w:space="0" w:color="auto"/>
      </w:divBdr>
      <w:divsChild>
        <w:div w:id="163202232">
          <w:marLeft w:val="547"/>
          <w:marRight w:val="0"/>
          <w:marTop w:val="0"/>
          <w:marBottom w:val="0"/>
          <w:divBdr>
            <w:top w:val="none" w:sz="0" w:space="0" w:color="auto"/>
            <w:left w:val="none" w:sz="0" w:space="0" w:color="auto"/>
            <w:bottom w:val="none" w:sz="0" w:space="0" w:color="auto"/>
            <w:right w:val="none" w:sz="0" w:space="0" w:color="auto"/>
          </w:divBdr>
        </w:div>
        <w:div w:id="385032191">
          <w:marLeft w:val="1166"/>
          <w:marRight w:val="0"/>
          <w:marTop w:val="0"/>
          <w:marBottom w:val="0"/>
          <w:divBdr>
            <w:top w:val="none" w:sz="0" w:space="0" w:color="auto"/>
            <w:left w:val="none" w:sz="0" w:space="0" w:color="auto"/>
            <w:bottom w:val="none" w:sz="0" w:space="0" w:color="auto"/>
            <w:right w:val="none" w:sz="0" w:space="0" w:color="auto"/>
          </w:divBdr>
        </w:div>
        <w:div w:id="766850946">
          <w:marLeft w:val="547"/>
          <w:marRight w:val="0"/>
          <w:marTop w:val="0"/>
          <w:marBottom w:val="0"/>
          <w:divBdr>
            <w:top w:val="none" w:sz="0" w:space="0" w:color="auto"/>
            <w:left w:val="none" w:sz="0" w:space="0" w:color="auto"/>
            <w:bottom w:val="none" w:sz="0" w:space="0" w:color="auto"/>
            <w:right w:val="none" w:sz="0" w:space="0" w:color="auto"/>
          </w:divBdr>
        </w:div>
        <w:div w:id="789710663">
          <w:marLeft w:val="1166"/>
          <w:marRight w:val="0"/>
          <w:marTop w:val="0"/>
          <w:marBottom w:val="0"/>
          <w:divBdr>
            <w:top w:val="none" w:sz="0" w:space="0" w:color="auto"/>
            <w:left w:val="none" w:sz="0" w:space="0" w:color="auto"/>
            <w:bottom w:val="none" w:sz="0" w:space="0" w:color="auto"/>
            <w:right w:val="none" w:sz="0" w:space="0" w:color="auto"/>
          </w:divBdr>
        </w:div>
        <w:div w:id="797376624">
          <w:marLeft w:val="1166"/>
          <w:marRight w:val="0"/>
          <w:marTop w:val="0"/>
          <w:marBottom w:val="0"/>
          <w:divBdr>
            <w:top w:val="none" w:sz="0" w:space="0" w:color="auto"/>
            <w:left w:val="none" w:sz="0" w:space="0" w:color="auto"/>
            <w:bottom w:val="none" w:sz="0" w:space="0" w:color="auto"/>
            <w:right w:val="none" w:sz="0" w:space="0" w:color="auto"/>
          </w:divBdr>
        </w:div>
        <w:div w:id="1120488556">
          <w:marLeft w:val="547"/>
          <w:marRight w:val="0"/>
          <w:marTop w:val="0"/>
          <w:marBottom w:val="0"/>
          <w:divBdr>
            <w:top w:val="none" w:sz="0" w:space="0" w:color="auto"/>
            <w:left w:val="none" w:sz="0" w:space="0" w:color="auto"/>
            <w:bottom w:val="none" w:sz="0" w:space="0" w:color="auto"/>
            <w:right w:val="none" w:sz="0" w:space="0" w:color="auto"/>
          </w:divBdr>
        </w:div>
        <w:div w:id="1209337918">
          <w:marLeft w:val="1166"/>
          <w:marRight w:val="0"/>
          <w:marTop w:val="0"/>
          <w:marBottom w:val="0"/>
          <w:divBdr>
            <w:top w:val="none" w:sz="0" w:space="0" w:color="auto"/>
            <w:left w:val="none" w:sz="0" w:space="0" w:color="auto"/>
            <w:bottom w:val="none" w:sz="0" w:space="0" w:color="auto"/>
            <w:right w:val="none" w:sz="0" w:space="0" w:color="auto"/>
          </w:divBdr>
        </w:div>
        <w:div w:id="1619221697">
          <w:marLeft w:val="1166"/>
          <w:marRight w:val="0"/>
          <w:marTop w:val="0"/>
          <w:marBottom w:val="0"/>
          <w:divBdr>
            <w:top w:val="none" w:sz="0" w:space="0" w:color="auto"/>
            <w:left w:val="none" w:sz="0" w:space="0" w:color="auto"/>
            <w:bottom w:val="none" w:sz="0" w:space="0" w:color="auto"/>
            <w:right w:val="none" w:sz="0" w:space="0" w:color="auto"/>
          </w:divBdr>
        </w:div>
        <w:div w:id="1852908199">
          <w:marLeft w:val="1166"/>
          <w:marRight w:val="0"/>
          <w:marTop w:val="0"/>
          <w:marBottom w:val="0"/>
          <w:divBdr>
            <w:top w:val="none" w:sz="0" w:space="0" w:color="auto"/>
            <w:left w:val="none" w:sz="0" w:space="0" w:color="auto"/>
            <w:bottom w:val="none" w:sz="0" w:space="0" w:color="auto"/>
            <w:right w:val="none" w:sz="0" w:space="0" w:color="auto"/>
          </w:divBdr>
        </w:div>
      </w:divsChild>
    </w:div>
    <w:div w:id="1971746450">
      <w:bodyDiv w:val="1"/>
      <w:marLeft w:val="0"/>
      <w:marRight w:val="0"/>
      <w:marTop w:val="0"/>
      <w:marBottom w:val="0"/>
      <w:divBdr>
        <w:top w:val="none" w:sz="0" w:space="0" w:color="auto"/>
        <w:left w:val="none" w:sz="0" w:space="0" w:color="auto"/>
        <w:bottom w:val="none" w:sz="0" w:space="0" w:color="auto"/>
        <w:right w:val="none" w:sz="0" w:space="0" w:color="auto"/>
      </w:divBdr>
      <w:divsChild>
        <w:div w:id="1353073912">
          <w:marLeft w:val="360"/>
          <w:marRight w:val="0"/>
          <w:marTop w:val="200"/>
          <w:marBottom w:val="0"/>
          <w:divBdr>
            <w:top w:val="none" w:sz="0" w:space="0" w:color="auto"/>
            <w:left w:val="none" w:sz="0" w:space="0" w:color="auto"/>
            <w:bottom w:val="none" w:sz="0" w:space="0" w:color="auto"/>
            <w:right w:val="none" w:sz="0" w:space="0" w:color="auto"/>
          </w:divBdr>
        </w:div>
      </w:divsChild>
    </w:div>
    <w:div w:id="1980960631">
      <w:bodyDiv w:val="1"/>
      <w:marLeft w:val="0"/>
      <w:marRight w:val="0"/>
      <w:marTop w:val="0"/>
      <w:marBottom w:val="0"/>
      <w:divBdr>
        <w:top w:val="none" w:sz="0" w:space="0" w:color="auto"/>
        <w:left w:val="none" w:sz="0" w:space="0" w:color="auto"/>
        <w:bottom w:val="none" w:sz="0" w:space="0" w:color="auto"/>
        <w:right w:val="none" w:sz="0" w:space="0" w:color="auto"/>
      </w:divBdr>
    </w:div>
    <w:div w:id="1987002233">
      <w:bodyDiv w:val="1"/>
      <w:marLeft w:val="0"/>
      <w:marRight w:val="0"/>
      <w:marTop w:val="0"/>
      <w:marBottom w:val="0"/>
      <w:divBdr>
        <w:top w:val="none" w:sz="0" w:space="0" w:color="auto"/>
        <w:left w:val="none" w:sz="0" w:space="0" w:color="auto"/>
        <w:bottom w:val="none" w:sz="0" w:space="0" w:color="auto"/>
        <w:right w:val="none" w:sz="0" w:space="0" w:color="auto"/>
      </w:divBdr>
    </w:div>
    <w:div w:id="1988589590">
      <w:bodyDiv w:val="1"/>
      <w:marLeft w:val="0"/>
      <w:marRight w:val="0"/>
      <w:marTop w:val="0"/>
      <w:marBottom w:val="0"/>
      <w:divBdr>
        <w:top w:val="none" w:sz="0" w:space="0" w:color="auto"/>
        <w:left w:val="none" w:sz="0" w:space="0" w:color="auto"/>
        <w:bottom w:val="none" w:sz="0" w:space="0" w:color="auto"/>
        <w:right w:val="none" w:sz="0" w:space="0" w:color="auto"/>
      </w:divBdr>
    </w:div>
    <w:div w:id="2016036081">
      <w:bodyDiv w:val="1"/>
      <w:marLeft w:val="0"/>
      <w:marRight w:val="0"/>
      <w:marTop w:val="0"/>
      <w:marBottom w:val="0"/>
      <w:divBdr>
        <w:top w:val="none" w:sz="0" w:space="0" w:color="auto"/>
        <w:left w:val="none" w:sz="0" w:space="0" w:color="auto"/>
        <w:bottom w:val="none" w:sz="0" w:space="0" w:color="auto"/>
        <w:right w:val="none" w:sz="0" w:space="0" w:color="auto"/>
      </w:divBdr>
      <w:divsChild>
        <w:div w:id="1181966242">
          <w:marLeft w:val="547"/>
          <w:marRight w:val="0"/>
          <w:marTop w:val="0"/>
          <w:marBottom w:val="0"/>
          <w:divBdr>
            <w:top w:val="none" w:sz="0" w:space="0" w:color="auto"/>
            <w:left w:val="none" w:sz="0" w:space="0" w:color="auto"/>
            <w:bottom w:val="none" w:sz="0" w:space="0" w:color="auto"/>
            <w:right w:val="none" w:sz="0" w:space="0" w:color="auto"/>
          </w:divBdr>
        </w:div>
      </w:divsChild>
    </w:div>
    <w:div w:id="2018145671">
      <w:bodyDiv w:val="1"/>
      <w:marLeft w:val="0"/>
      <w:marRight w:val="0"/>
      <w:marTop w:val="0"/>
      <w:marBottom w:val="0"/>
      <w:divBdr>
        <w:top w:val="none" w:sz="0" w:space="0" w:color="auto"/>
        <w:left w:val="none" w:sz="0" w:space="0" w:color="auto"/>
        <w:bottom w:val="none" w:sz="0" w:space="0" w:color="auto"/>
        <w:right w:val="none" w:sz="0" w:space="0" w:color="auto"/>
      </w:divBdr>
    </w:div>
    <w:div w:id="2019770682">
      <w:bodyDiv w:val="1"/>
      <w:marLeft w:val="0"/>
      <w:marRight w:val="0"/>
      <w:marTop w:val="0"/>
      <w:marBottom w:val="0"/>
      <w:divBdr>
        <w:top w:val="none" w:sz="0" w:space="0" w:color="auto"/>
        <w:left w:val="none" w:sz="0" w:space="0" w:color="auto"/>
        <w:bottom w:val="none" w:sz="0" w:space="0" w:color="auto"/>
        <w:right w:val="none" w:sz="0" w:space="0" w:color="auto"/>
      </w:divBdr>
      <w:divsChild>
        <w:div w:id="1296914266">
          <w:marLeft w:val="547"/>
          <w:marRight w:val="0"/>
          <w:marTop w:val="0"/>
          <w:marBottom w:val="0"/>
          <w:divBdr>
            <w:top w:val="none" w:sz="0" w:space="0" w:color="auto"/>
            <w:left w:val="none" w:sz="0" w:space="0" w:color="auto"/>
            <w:bottom w:val="none" w:sz="0" w:space="0" w:color="auto"/>
            <w:right w:val="none" w:sz="0" w:space="0" w:color="auto"/>
          </w:divBdr>
        </w:div>
        <w:div w:id="1624729760">
          <w:marLeft w:val="547"/>
          <w:marRight w:val="0"/>
          <w:marTop w:val="0"/>
          <w:marBottom w:val="0"/>
          <w:divBdr>
            <w:top w:val="none" w:sz="0" w:space="0" w:color="auto"/>
            <w:left w:val="none" w:sz="0" w:space="0" w:color="auto"/>
            <w:bottom w:val="none" w:sz="0" w:space="0" w:color="auto"/>
            <w:right w:val="none" w:sz="0" w:space="0" w:color="auto"/>
          </w:divBdr>
        </w:div>
        <w:div w:id="1891182718">
          <w:marLeft w:val="547"/>
          <w:marRight w:val="0"/>
          <w:marTop w:val="0"/>
          <w:marBottom w:val="0"/>
          <w:divBdr>
            <w:top w:val="none" w:sz="0" w:space="0" w:color="auto"/>
            <w:left w:val="none" w:sz="0" w:space="0" w:color="auto"/>
            <w:bottom w:val="none" w:sz="0" w:space="0" w:color="auto"/>
            <w:right w:val="none" w:sz="0" w:space="0" w:color="auto"/>
          </w:divBdr>
        </w:div>
      </w:divsChild>
    </w:div>
    <w:div w:id="2045715044">
      <w:bodyDiv w:val="1"/>
      <w:marLeft w:val="0"/>
      <w:marRight w:val="0"/>
      <w:marTop w:val="0"/>
      <w:marBottom w:val="0"/>
      <w:divBdr>
        <w:top w:val="none" w:sz="0" w:space="0" w:color="auto"/>
        <w:left w:val="none" w:sz="0" w:space="0" w:color="auto"/>
        <w:bottom w:val="none" w:sz="0" w:space="0" w:color="auto"/>
        <w:right w:val="none" w:sz="0" w:space="0" w:color="auto"/>
      </w:divBdr>
    </w:div>
    <w:div w:id="2051418724">
      <w:bodyDiv w:val="1"/>
      <w:marLeft w:val="0"/>
      <w:marRight w:val="0"/>
      <w:marTop w:val="0"/>
      <w:marBottom w:val="0"/>
      <w:divBdr>
        <w:top w:val="none" w:sz="0" w:space="0" w:color="auto"/>
        <w:left w:val="none" w:sz="0" w:space="0" w:color="auto"/>
        <w:bottom w:val="none" w:sz="0" w:space="0" w:color="auto"/>
        <w:right w:val="none" w:sz="0" w:space="0" w:color="auto"/>
      </w:divBdr>
      <w:divsChild>
        <w:div w:id="1650672805">
          <w:marLeft w:val="547"/>
          <w:marRight w:val="0"/>
          <w:marTop w:val="0"/>
          <w:marBottom w:val="0"/>
          <w:divBdr>
            <w:top w:val="none" w:sz="0" w:space="0" w:color="auto"/>
            <w:left w:val="none" w:sz="0" w:space="0" w:color="auto"/>
            <w:bottom w:val="none" w:sz="0" w:space="0" w:color="auto"/>
            <w:right w:val="none" w:sz="0" w:space="0" w:color="auto"/>
          </w:divBdr>
        </w:div>
      </w:divsChild>
    </w:div>
    <w:div w:id="2052806921">
      <w:bodyDiv w:val="1"/>
      <w:marLeft w:val="0"/>
      <w:marRight w:val="0"/>
      <w:marTop w:val="0"/>
      <w:marBottom w:val="0"/>
      <w:divBdr>
        <w:top w:val="none" w:sz="0" w:space="0" w:color="auto"/>
        <w:left w:val="none" w:sz="0" w:space="0" w:color="auto"/>
        <w:bottom w:val="none" w:sz="0" w:space="0" w:color="auto"/>
        <w:right w:val="none" w:sz="0" w:space="0" w:color="auto"/>
      </w:divBdr>
      <w:divsChild>
        <w:div w:id="66877475">
          <w:marLeft w:val="1166"/>
          <w:marRight w:val="0"/>
          <w:marTop w:val="0"/>
          <w:marBottom w:val="0"/>
          <w:divBdr>
            <w:top w:val="none" w:sz="0" w:space="0" w:color="auto"/>
            <w:left w:val="none" w:sz="0" w:space="0" w:color="auto"/>
            <w:bottom w:val="none" w:sz="0" w:space="0" w:color="auto"/>
            <w:right w:val="none" w:sz="0" w:space="0" w:color="auto"/>
          </w:divBdr>
        </w:div>
        <w:div w:id="599796549">
          <w:marLeft w:val="1166"/>
          <w:marRight w:val="0"/>
          <w:marTop w:val="0"/>
          <w:marBottom w:val="0"/>
          <w:divBdr>
            <w:top w:val="none" w:sz="0" w:space="0" w:color="auto"/>
            <w:left w:val="none" w:sz="0" w:space="0" w:color="auto"/>
            <w:bottom w:val="none" w:sz="0" w:space="0" w:color="auto"/>
            <w:right w:val="none" w:sz="0" w:space="0" w:color="auto"/>
          </w:divBdr>
        </w:div>
        <w:div w:id="692531387">
          <w:marLeft w:val="547"/>
          <w:marRight w:val="0"/>
          <w:marTop w:val="0"/>
          <w:marBottom w:val="0"/>
          <w:divBdr>
            <w:top w:val="none" w:sz="0" w:space="0" w:color="auto"/>
            <w:left w:val="none" w:sz="0" w:space="0" w:color="auto"/>
            <w:bottom w:val="none" w:sz="0" w:space="0" w:color="auto"/>
            <w:right w:val="none" w:sz="0" w:space="0" w:color="auto"/>
          </w:divBdr>
        </w:div>
        <w:div w:id="1413549764">
          <w:marLeft w:val="547"/>
          <w:marRight w:val="0"/>
          <w:marTop w:val="0"/>
          <w:marBottom w:val="0"/>
          <w:divBdr>
            <w:top w:val="none" w:sz="0" w:space="0" w:color="auto"/>
            <w:left w:val="none" w:sz="0" w:space="0" w:color="auto"/>
            <w:bottom w:val="none" w:sz="0" w:space="0" w:color="auto"/>
            <w:right w:val="none" w:sz="0" w:space="0" w:color="auto"/>
          </w:divBdr>
        </w:div>
        <w:div w:id="1510564408">
          <w:marLeft w:val="547"/>
          <w:marRight w:val="0"/>
          <w:marTop w:val="0"/>
          <w:marBottom w:val="0"/>
          <w:divBdr>
            <w:top w:val="none" w:sz="0" w:space="0" w:color="auto"/>
            <w:left w:val="none" w:sz="0" w:space="0" w:color="auto"/>
            <w:bottom w:val="none" w:sz="0" w:space="0" w:color="auto"/>
            <w:right w:val="none" w:sz="0" w:space="0" w:color="auto"/>
          </w:divBdr>
        </w:div>
        <w:div w:id="1561358108">
          <w:marLeft w:val="1166"/>
          <w:marRight w:val="0"/>
          <w:marTop w:val="0"/>
          <w:marBottom w:val="0"/>
          <w:divBdr>
            <w:top w:val="none" w:sz="0" w:space="0" w:color="auto"/>
            <w:left w:val="none" w:sz="0" w:space="0" w:color="auto"/>
            <w:bottom w:val="none" w:sz="0" w:space="0" w:color="auto"/>
            <w:right w:val="none" w:sz="0" w:space="0" w:color="auto"/>
          </w:divBdr>
        </w:div>
      </w:divsChild>
    </w:div>
    <w:div w:id="2072728560">
      <w:bodyDiv w:val="1"/>
      <w:marLeft w:val="0"/>
      <w:marRight w:val="0"/>
      <w:marTop w:val="0"/>
      <w:marBottom w:val="0"/>
      <w:divBdr>
        <w:top w:val="none" w:sz="0" w:space="0" w:color="auto"/>
        <w:left w:val="none" w:sz="0" w:space="0" w:color="auto"/>
        <w:bottom w:val="none" w:sz="0" w:space="0" w:color="auto"/>
        <w:right w:val="none" w:sz="0" w:space="0" w:color="auto"/>
      </w:divBdr>
    </w:div>
    <w:div w:id="2110077328">
      <w:bodyDiv w:val="1"/>
      <w:marLeft w:val="0"/>
      <w:marRight w:val="0"/>
      <w:marTop w:val="0"/>
      <w:marBottom w:val="0"/>
      <w:divBdr>
        <w:top w:val="none" w:sz="0" w:space="0" w:color="auto"/>
        <w:left w:val="none" w:sz="0" w:space="0" w:color="auto"/>
        <w:bottom w:val="none" w:sz="0" w:space="0" w:color="auto"/>
        <w:right w:val="none" w:sz="0" w:space="0" w:color="auto"/>
      </w:divBdr>
    </w:div>
    <w:div w:id="2114399302">
      <w:bodyDiv w:val="1"/>
      <w:marLeft w:val="0"/>
      <w:marRight w:val="0"/>
      <w:marTop w:val="0"/>
      <w:marBottom w:val="0"/>
      <w:divBdr>
        <w:top w:val="none" w:sz="0" w:space="0" w:color="auto"/>
        <w:left w:val="none" w:sz="0" w:space="0" w:color="auto"/>
        <w:bottom w:val="none" w:sz="0" w:space="0" w:color="auto"/>
        <w:right w:val="none" w:sz="0" w:space="0" w:color="auto"/>
      </w:divBdr>
    </w:div>
    <w:div w:id="2122410222">
      <w:bodyDiv w:val="1"/>
      <w:marLeft w:val="0"/>
      <w:marRight w:val="0"/>
      <w:marTop w:val="0"/>
      <w:marBottom w:val="0"/>
      <w:divBdr>
        <w:top w:val="none" w:sz="0" w:space="0" w:color="auto"/>
        <w:left w:val="none" w:sz="0" w:space="0" w:color="auto"/>
        <w:bottom w:val="none" w:sz="0" w:space="0" w:color="auto"/>
        <w:right w:val="none" w:sz="0" w:space="0" w:color="auto"/>
      </w:divBdr>
    </w:div>
    <w:div w:id="2130321470">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sChild>
        <w:div w:id="52082241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04a6ba-5d21-415a-b76b-7f1e96f3ad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B09876C54D494D88C162FCAC758BEA" ma:contentTypeVersion="8" ma:contentTypeDescription="Create a new document." ma:contentTypeScope="" ma:versionID="63a35e83473cd42d5ac0f63a42b871f2">
  <xsd:schema xmlns:xsd="http://www.w3.org/2001/XMLSchema" xmlns:xs="http://www.w3.org/2001/XMLSchema" xmlns:p="http://schemas.microsoft.com/office/2006/metadata/properties" xmlns:ns3="ff04a6ba-5d21-415a-b76b-7f1e96f3ad55" targetNamespace="http://schemas.microsoft.com/office/2006/metadata/properties" ma:root="true" ma:fieldsID="94d3b082f63505255a290575beed8fda" ns3:_="">
    <xsd:import namespace="ff04a6ba-5d21-415a-b76b-7f1e96f3a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4a6ba-5d21-415a-b76b-7f1e96f3a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BF0EF-292D-4E53-BDD3-06C1CBAF67A8}">
  <ds:schemaRefs>
    <ds:schemaRef ds:uri="http://schemas.microsoft.com/sharepoint/v3/contenttype/forms"/>
  </ds:schemaRefs>
</ds:datastoreItem>
</file>

<file path=customXml/itemProps2.xml><?xml version="1.0" encoding="utf-8"?>
<ds:datastoreItem xmlns:ds="http://schemas.openxmlformats.org/officeDocument/2006/customXml" ds:itemID="{C4295401-8968-4A01-99FA-A2FB7B8F3F86}">
  <ds:schemaRefs>
    <ds:schemaRef ds:uri="http://schemas.microsoft.com/office/2006/metadata/properties"/>
    <ds:schemaRef ds:uri="http://schemas.microsoft.com/office/infopath/2007/PartnerControls"/>
    <ds:schemaRef ds:uri="ff04a6ba-5d21-415a-b76b-7f1e96f3ad55"/>
  </ds:schemaRefs>
</ds:datastoreItem>
</file>

<file path=customXml/itemProps3.xml><?xml version="1.0" encoding="utf-8"?>
<ds:datastoreItem xmlns:ds="http://schemas.openxmlformats.org/officeDocument/2006/customXml" ds:itemID="{C17DA15A-226B-4CF1-994E-0F91225F40AB}">
  <ds:schemaRefs>
    <ds:schemaRef ds:uri="http://schemas.openxmlformats.org/officeDocument/2006/bibliography"/>
  </ds:schemaRefs>
</ds:datastoreItem>
</file>

<file path=customXml/itemProps4.xml><?xml version="1.0" encoding="utf-8"?>
<ds:datastoreItem xmlns:ds="http://schemas.openxmlformats.org/officeDocument/2006/customXml" ds:itemID="{B2FC47E5-8AA8-4653-99CE-31B3746D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4a6ba-5d21-415a-b76b-7f1e96f3a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Pages>
  <Words>3869</Words>
  <Characters>22057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2025 Oregon Employment Law Guide</vt:lpstr>
    </vt:vector>
  </TitlesOfParts>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Oregon Employment Law Guide</dc:title>
  <dc:subject/>
  <dc:creator>cegeck</dc:creator>
  <cp:keywords/>
  <dc:description/>
  <cp:lastModifiedBy>Nancy Van Dyke</cp:lastModifiedBy>
  <cp:revision>7</cp:revision>
  <dcterms:created xsi:type="dcterms:W3CDTF">2025-11-26T18:50:00Z</dcterms:created>
  <dcterms:modified xsi:type="dcterms:W3CDTF">2025-11-26T20:58:00Z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Adobe InDesign 18.5 (Windows)</vt:lpwstr>
  </property>
  <property fmtid="{D5CDD505-2E9C-101B-9397-08002B2CF9AE}" pid="4" name="LastSaved">
    <vt:filetime>2024-11-13T00:00:00Z</vt:filetime>
  </property>
  <property fmtid="{D5CDD505-2E9C-101B-9397-08002B2CF9AE}" pid="5" name="Producer">
    <vt:lpwstr>Adobe PDF Library 17.0</vt:lpwstr>
  </property>
  <property fmtid="{D5CDD505-2E9C-101B-9397-08002B2CF9AE}" pid="6" name="ContentTypeId">
    <vt:lpwstr>0x01010070B09876C54D494D88C162FCAC758BEA</vt:lpwstr>
  </property>
</Properties>
</file>