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8B" w:rsidRDefault="00C8128B" w:rsidP="00C8128B">
      <w:pPr>
        <w:rPr>
          <w:b/>
          <w:color w:val="000000"/>
          <w:sz w:val="40"/>
          <w:szCs w:val="40"/>
        </w:rPr>
      </w:pPr>
      <w:r>
        <w:rPr>
          <w:noProof/>
        </w:rPr>
        <w:drawing>
          <wp:anchor distT="0" distB="0" distL="114300" distR="114300" simplePos="0" relativeHeight="251661312" behindDoc="0" locked="0" layoutInCell="1" allowOverlap="1" wp14:anchorId="43ECA052" wp14:editId="67CF4FEA">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8128B" w:rsidRPr="00917939" w:rsidRDefault="00C8128B" w:rsidP="00C8128B">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8128B" w:rsidRPr="00917939" w:rsidRDefault="00C8128B" w:rsidP="00C8128B">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8128B" w:rsidRPr="00F72435" w:rsidRDefault="00C8128B" w:rsidP="00C8128B">
      <w:pPr>
        <w:rPr>
          <w:b/>
          <w:color w:val="000000"/>
          <w:sz w:val="40"/>
          <w:szCs w:val="40"/>
        </w:rPr>
      </w:pPr>
    </w:p>
    <w:p w:rsidR="009962F8" w:rsidRPr="00FA2D1F" w:rsidRDefault="009962F8" w:rsidP="00D34A6C">
      <w:pPr>
        <w:ind w:right="-720"/>
        <w:rPr>
          <w:rFonts w:ascii="Arial" w:hAnsi="Arial" w:cs="Arial"/>
          <w:sz w:val="40"/>
          <w:szCs w:val="40"/>
        </w:rPr>
      </w:pPr>
      <w:r w:rsidRPr="00FA2D1F">
        <w:rPr>
          <w:rFonts w:ascii="Arial" w:hAnsi="Arial" w:cs="Arial"/>
          <w:sz w:val="40"/>
          <w:szCs w:val="40"/>
        </w:rPr>
        <w:t>Employee Referrals</w:t>
      </w:r>
    </w:p>
    <w:p w:rsidR="009962F8" w:rsidRPr="00FA2D1F" w:rsidRDefault="009962F8" w:rsidP="00D34A6C">
      <w:pPr>
        <w:spacing w:line="300" w:lineRule="exact"/>
        <w:ind w:right="-720"/>
        <w:rPr>
          <w:rFonts w:ascii="Arial" w:hAnsi="Arial" w:cs="Arial"/>
        </w:rPr>
      </w:pPr>
    </w:p>
    <w:p w:rsidR="009962F8" w:rsidRPr="00FA2D1F" w:rsidRDefault="009962F8" w:rsidP="00C8128B">
      <w:pPr>
        <w:spacing w:line="300" w:lineRule="exact"/>
        <w:rPr>
          <w:rFonts w:ascii="Arial" w:hAnsi="Arial" w:cs="Arial"/>
          <w:sz w:val="22"/>
          <w:szCs w:val="22"/>
        </w:rPr>
      </w:pPr>
      <w:bookmarkStart w:id="0" w:name="a0a0f0a6w0"/>
      <w:bookmarkEnd w:id="0"/>
      <w:r w:rsidRPr="00FA2D1F">
        <w:rPr>
          <w:rFonts w:ascii="Arial" w:hAnsi="Arial" w:cs="Arial"/>
          <w:sz w:val="22"/>
          <w:szCs w:val="22"/>
        </w:rPr>
        <w:t>We believe our emplo</w:t>
      </w:r>
      <w:r w:rsidR="007617FF" w:rsidRPr="00FA2D1F">
        <w:rPr>
          <w:rFonts w:ascii="Arial" w:hAnsi="Arial" w:cs="Arial"/>
          <w:sz w:val="22"/>
          <w:szCs w:val="22"/>
        </w:rPr>
        <w:t>yees know us better than anyone and we want to encourage you to help us find qualified candidates to join our Company.</w:t>
      </w:r>
      <w:r w:rsidRPr="00FA2D1F">
        <w:rPr>
          <w:rFonts w:ascii="Arial" w:hAnsi="Arial" w:cs="Arial"/>
          <w:sz w:val="22"/>
          <w:szCs w:val="22"/>
        </w:rPr>
        <w:t xml:space="preserve"> To reward </w:t>
      </w:r>
      <w:r w:rsidR="007617FF" w:rsidRPr="00FA2D1F">
        <w:rPr>
          <w:rFonts w:ascii="Arial" w:hAnsi="Arial" w:cs="Arial"/>
          <w:sz w:val="22"/>
          <w:szCs w:val="22"/>
        </w:rPr>
        <w:t>you for</w:t>
      </w:r>
      <w:r w:rsidRPr="00FA2D1F">
        <w:rPr>
          <w:rFonts w:ascii="Arial" w:hAnsi="Arial" w:cs="Arial"/>
          <w:sz w:val="22"/>
          <w:szCs w:val="22"/>
        </w:rPr>
        <w:t xml:space="preserve"> referring qualified candidates who subsequently are hired, </w:t>
      </w:r>
      <w:r w:rsidR="00DC60CB" w:rsidRPr="00FA2D1F">
        <w:rPr>
          <w:rFonts w:ascii="Arial" w:hAnsi="Arial" w:cs="Arial"/>
          <w:sz w:val="22"/>
          <w:szCs w:val="22"/>
        </w:rPr>
        <w:t xml:space="preserve">the Company </w:t>
      </w:r>
      <w:r w:rsidR="007617FF" w:rsidRPr="00FA2D1F">
        <w:rPr>
          <w:rFonts w:ascii="Arial" w:hAnsi="Arial" w:cs="Arial"/>
          <w:sz w:val="22"/>
          <w:szCs w:val="22"/>
        </w:rPr>
        <w:t xml:space="preserve">will </w:t>
      </w:r>
      <w:r w:rsidR="00F910C2" w:rsidRPr="00FA2D1F">
        <w:rPr>
          <w:rFonts w:ascii="Arial" w:hAnsi="Arial" w:cs="Arial"/>
          <w:sz w:val="22"/>
          <w:szCs w:val="22"/>
        </w:rPr>
        <w:t xml:space="preserve">pay </w:t>
      </w:r>
      <w:r w:rsidR="007617FF" w:rsidRPr="00FA2D1F">
        <w:rPr>
          <w:rFonts w:ascii="Arial" w:hAnsi="Arial" w:cs="Arial"/>
          <w:sz w:val="22"/>
          <w:szCs w:val="22"/>
        </w:rPr>
        <w:t xml:space="preserve">you (the referring worker) a </w:t>
      </w:r>
      <w:r w:rsidRPr="00FA2D1F">
        <w:rPr>
          <w:rFonts w:ascii="Arial" w:hAnsi="Arial" w:cs="Arial"/>
          <w:sz w:val="22"/>
          <w:szCs w:val="22"/>
        </w:rPr>
        <w:t>bonus of $</w:t>
      </w:r>
      <w:r w:rsidR="007617FF" w:rsidRPr="00FA2D1F">
        <w:rPr>
          <w:rFonts w:ascii="Arial" w:hAnsi="Arial" w:cs="Arial"/>
          <w:sz w:val="22"/>
          <w:szCs w:val="22"/>
        </w:rPr>
        <w:t>________</w:t>
      </w:r>
      <w:r w:rsidRPr="00FA2D1F">
        <w:rPr>
          <w:rFonts w:ascii="Arial" w:hAnsi="Arial" w:cs="Arial"/>
          <w:sz w:val="22"/>
          <w:szCs w:val="22"/>
        </w:rPr>
        <w:t xml:space="preserve"> for each successful referral </w:t>
      </w:r>
      <w:r w:rsidR="007617FF" w:rsidRPr="00FA2D1F">
        <w:rPr>
          <w:rFonts w:ascii="Arial" w:hAnsi="Arial" w:cs="Arial"/>
          <w:sz w:val="22"/>
          <w:szCs w:val="22"/>
        </w:rPr>
        <w:t>you make, subject to the following provisions:</w:t>
      </w:r>
    </w:p>
    <w:p w:rsidR="007617FF" w:rsidRPr="00FA2D1F" w:rsidRDefault="007617FF" w:rsidP="00C8128B">
      <w:pPr>
        <w:spacing w:line="300" w:lineRule="exact"/>
        <w:rPr>
          <w:rFonts w:ascii="Arial" w:hAnsi="Arial" w:cs="Arial"/>
          <w:sz w:val="22"/>
          <w:szCs w:val="22"/>
        </w:rPr>
      </w:pPr>
    </w:p>
    <w:p w:rsidR="009962F8" w:rsidRPr="00FA2D1F" w:rsidRDefault="007617FF" w:rsidP="00C8128B">
      <w:pPr>
        <w:spacing w:line="300" w:lineRule="exact"/>
        <w:rPr>
          <w:rFonts w:ascii="Arial" w:hAnsi="Arial" w:cs="Arial"/>
          <w:sz w:val="22"/>
          <w:szCs w:val="22"/>
        </w:rPr>
      </w:pPr>
      <w:bookmarkStart w:id="1" w:name="a0a0f0a6w1"/>
      <w:bookmarkEnd w:id="1"/>
      <w:r w:rsidRPr="00FA2D1F">
        <w:rPr>
          <w:rFonts w:ascii="Arial" w:hAnsi="Arial" w:cs="Arial"/>
          <w:sz w:val="22"/>
          <w:szCs w:val="22"/>
        </w:rPr>
        <w:t>If you know of a qualified candidate and would like to make a referral, please complete an Employee</w:t>
      </w:r>
      <w:r w:rsidR="009962F8" w:rsidRPr="00FA2D1F">
        <w:rPr>
          <w:rFonts w:ascii="Arial" w:hAnsi="Arial" w:cs="Arial"/>
          <w:sz w:val="22"/>
          <w:szCs w:val="22"/>
        </w:rPr>
        <w:t xml:space="preserve"> Referral Form </w:t>
      </w:r>
      <w:r w:rsidRPr="00FA2D1F">
        <w:rPr>
          <w:rFonts w:ascii="Arial" w:hAnsi="Arial" w:cs="Arial"/>
          <w:sz w:val="22"/>
          <w:szCs w:val="22"/>
        </w:rPr>
        <w:t>and include it in your personnel file</w:t>
      </w:r>
      <w:r w:rsidR="009962F8" w:rsidRPr="00FA2D1F">
        <w:rPr>
          <w:rFonts w:ascii="Arial" w:hAnsi="Arial" w:cs="Arial"/>
          <w:sz w:val="22"/>
          <w:szCs w:val="22"/>
        </w:rPr>
        <w:t xml:space="preserve">. </w:t>
      </w:r>
      <w:r w:rsidRPr="00FA2D1F">
        <w:rPr>
          <w:rFonts w:ascii="Arial" w:hAnsi="Arial" w:cs="Arial"/>
          <w:sz w:val="22"/>
          <w:szCs w:val="22"/>
        </w:rPr>
        <w:t>Before making the referral to us, please</w:t>
      </w:r>
      <w:r w:rsidR="009962F8" w:rsidRPr="00FA2D1F">
        <w:rPr>
          <w:rFonts w:ascii="Arial" w:hAnsi="Arial" w:cs="Arial"/>
          <w:sz w:val="22"/>
          <w:szCs w:val="22"/>
        </w:rPr>
        <w:t xml:space="preserve"> also </w:t>
      </w:r>
      <w:r w:rsidRPr="00FA2D1F">
        <w:rPr>
          <w:rFonts w:ascii="Arial" w:hAnsi="Arial" w:cs="Arial"/>
          <w:sz w:val="22"/>
          <w:szCs w:val="22"/>
        </w:rPr>
        <w:t xml:space="preserve">contact the candidate to inform them of the vacancy and obtain their </w:t>
      </w:r>
      <w:r w:rsidR="009962F8" w:rsidRPr="00FA2D1F">
        <w:rPr>
          <w:rFonts w:ascii="Arial" w:hAnsi="Arial" w:cs="Arial"/>
          <w:sz w:val="22"/>
          <w:szCs w:val="22"/>
        </w:rPr>
        <w:t>consent</w:t>
      </w:r>
      <w:r w:rsidRPr="00FA2D1F">
        <w:rPr>
          <w:rFonts w:ascii="Arial" w:hAnsi="Arial" w:cs="Arial"/>
          <w:sz w:val="22"/>
          <w:szCs w:val="22"/>
        </w:rPr>
        <w:t xml:space="preserve"> to having their name submitted.   They will also need to submit</w:t>
      </w:r>
      <w:r w:rsidR="009962F8" w:rsidRPr="00FA2D1F">
        <w:rPr>
          <w:rFonts w:ascii="Arial" w:hAnsi="Arial" w:cs="Arial"/>
          <w:sz w:val="22"/>
          <w:szCs w:val="22"/>
        </w:rPr>
        <w:t xml:space="preserve"> an up-to-date resume and</w:t>
      </w:r>
      <w:r w:rsidRPr="00FA2D1F">
        <w:rPr>
          <w:rFonts w:ascii="Arial" w:hAnsi="Arial" w:cs="Arial"/>
          <w:sz w:val="22"/>
          <w:szCs w:val="22"/>
        </w:rPr>
        <w:t>/or</w:t>
      </w:r>
      <w:r w:rsidR="009962F8" w:rsidRPr="00FA2D1F">
        <w:rPr>
          <w:rFonts w:ascii="Arial" w:hAnsi="Arial" w:cs="Arial"/>
          <w:sz w:val="22"/>
          <w:szCs w:val="22"/>
        </w:rPr>
        <w:t xml:space="preserve"> complete </w:t>
      </w:r>
      <w:r w:rsidR="00837817">
        <w:rPr>
          <w:rFonts w:ascii="Arial" w:hAnsi="Arial" w:cs="Arial"/>
          <w:sz w:val="22"/>
          <w:szCs w:val="22"/>
        </w:rPr>
        <w:t xml:space="preserve">an </w:t>
      </w:r>
      <w:r w:rsidR="009962F8" w:rsidRPr="00FA2D1F">
        <w:rPr>
          <w:rFonts w:ascii="Arial" w:hAnsi="Arial" w:cs="Arial"/>
          <w:sz w:val="22"/>
          <w:szCs w:val="22"/>
        </w:rPr>
        <w:t xml:space="preserve">application. Once a final decision about the candidate is made and communicated to the applicant, </w:t>
      </w:r>
      <w:r w:rsidRPr="00FA2D1F">
        <w:rPr>
          <w:rFonts w:ascii="Arial" w:hAnsi="Arial" w:cs="Arial"/>
          <w:sz w:val="22"/>
          <w:szCs w:val="22"/>
        </w:rPr>
        <w:t>you will be</w:t>
      </w:r>
      <w:r w:rsidR="009962F8" w:rsidRPr="00FA2D1F">
        <w:rPr>
          <w:rFonts w:ascii="Arial" w:hAnsi="Arial" w:cs="Arial"/>
          <w:sz w:val="22"/>
          <w:szCs w:val="22"/>
        </w:rPr>
        <w:t xml:space="preserve"> informed of the </w:t>
      </w:r>
      <w:r w:rsidRPr="00FA2D1F">
        <w:rPr>
          <w:rFonts w:ascii="Arial" w:hAnsi="Arial" w:cs="Arial"/>
          <w:sz w:val="22"/>
          <w:szCs w:val="22"/>
        </w:rPr>
        <w:t>decision.</w:t>
      </w:r>
    </w:p>
    <w:p w:rsidR="007617FF" w:rsidRPr="00FA2D1F" w:rsidRDefault="007617FF" w:rsidP="00C8128B">
      <w:pPr>
        <w:spacing w:line="300" w:lineRule="exact"/>
        <w:rPr>
          <w:rFonts w:ascii="Arial" w:hAnsi="Arial" w:cs="Arial"/>
          <w:sz w:val="22"/>
          <w:szCs w:val="22"/>
        </w:rPr>
      </w:pPr>
    </w:p>
    <w:p w:rsidR="009962F8" w:rsidRPr="00FA2D1F" w:rsidRDefault="009962F8" w:rsidP="00C8128B">
      <w:pPr>
        <w:spacing w:line="300" w:lineRule="exact"/>
        <w:rPr>
          <w:rFonts w:ascii="Arial" w:hAnsi="Arial" w:cs="Arial"/>
          <w:sz w:val="22"/>
          <w:szCs w:val="22"/>
        </w:rPr>
      </w:pPr>
      <w:r w:rsidRPr="00FA2D1F">
        <w:rPr>
          <w:rFonts w:ascii="Arial" w:hAnsi="Arial" w:cs="Arial"/>
          <w:sz w:val="22"/>
          <w:szCs w:val="22"/>
        </w:rPr>
        <w:t xml:space="preserve">Employees who refer a qualified candidate who subsequently is hired and remains employed for at least </w:t>
      </w:r>
      <w:r w:rsidR="007617FF" w:rsidRPr="00FA2D1F">
        <w:rPr>
          <w:rFonts w:ascii="Arial" w:hAnsi="Arial" w:cs="Arial"/>
          <w:sz w:val="22"/>
          <w:szCs w:val="22"/>
        </w:rPr>
        <w:t xml:space="preserve">____ </w:t>
      </w:r>
      <w:r w:rsidRPr="00FA2D1F">
        <w:rPr>
          <w:rFonts w:ascii="Arial" w:hAnsi="Arial" w:cs="Arial"/>
          <w:sz w:val="22"/>
          <w:szCs w:val="22"/>
        </w:rPr>
        <w:t>months are eligible for a referral-bonus payment of $</w:t>
      </w:r>
      <w:r w:rsidR="007617FF" w:rsidRPr="00FA2D1F">
        <w:rPr>
          <w:rFonts w:ascii="Arial" w:hAnsi="Arial" w:cs="Arial"/>
          <w:sz w:val="22"/>
          <w:szCs w:val="22"/>
        </w:rPr>
        <w:t xml:space="preserve">_____.  </w:t>
      </w:r>
      <w:r w:rsidRPr="00FA2D1F">
        <w:rPr>
          <w:rFonts w:ascii="Arial" w:hAnsi="Arial" w:cs="Arial"/>
          <w:sz w:val="22"/>
          <w:szCs w:val="22"/>
        </w:rPr>
        <w:t>All bonuses paid under this program are subject to tax withholding.</w:t>
      </w:r>
    </w:p>
    <w:p w:rsidR="007617FF" w:rsidRPr="00FA2D1F" w:rsidRDefault="007617FF" w:rsidP="00C8128B">
      <w:pPr>
        <w:spacing w:line="300" w:lineRule="exact"/>
        <w:rPr>
          <w:rFonts w:ascii="Arial" w:hAnsi="Arial" w:cs="Arial"/>
          <w:sz w:val="22"/>
          <w:szCs w:val="22"/>
        </w:rPr>
      </w:pPr>
    </w:p>
    <w:p w:rsidR="009962F8" w:rsidRPr="00FA2D1F" w:rsidRDefault="009962F8" w:rsidP="00C8128B">
      <w:pPr>
        <w:spacing w:line="300" w:lineRule="exact"/>
        <w:rPr>
          <w:rFonts w:ascii="Arial" w:hAnsi="Arial" w:cs="Arial"/>
          <w:sz w:val="22"/>
          <w:szCs w:val="22"/>
        </w:rPr>
      </w:pPr>
      <w:bookmarkStart w:id="2" w:name="a0a0f0a6w3"/>
      <w:bookmarkEnd w:id="2"/>
      <w:r w:rsidRPr="00FA2D1F">
        <w:rPr>
          <w:rFonts w:ascii="Arial" w:hAnsi="Arial" w:cs="Arial"/>
          <w:sz w:val="22"/>
          <w:szCs w:val="22"/>
        </w:rPr>
        <w:t xml:space="preserve">To be eligible for referral-bonus payments described above, </w:t>
      </w:r>
      <w:r w:rsidR="00F812A0" w:rsidRPr="00FA2D1F">
        <w:rPr>
          <w:rFonts w:ascii="Arial" w:hAnsi="Arial" w:cs="Arial"/>
          <w:sz w:val="22"/>
          <w:szCs w:val="22"/>
        </w:rPr>
        <w:t>you</w:t>
      </w:r>
      <w:r w:rsidRPr="00FA2D1F">
        <w:rPr>
          <w:rFonts w:ascii="Arial" w:hAnsi="Arial" w:cs="Arial"/>
          <w:sz w:val="22"/>
          <w:szCs w:val="22"/>
        </w:rPr>
        <w:t xml:space="preserve"> must st</w:t>
      </w:r>
      <w:r w:rsidR="00F812A0" w:rsidRPr="00FA2D1F">
        <w:rPr>
          <w:rFonts w:ascii="Arial" w:hAnsi="Arial" w:cs="Arial"/>
          <w:sz w:val="22"/>
          <w:szCs w:val="22"/>
        </w:rPr>
        <w:t xml:space="preserve">ill be on the </w:t>
      </w:r>
      <w:r w:rsidR="00D34A6C" w:rsidRPr="00FA2D1F">
        <w:rPr>
          <w:rFonts w:ascii="Arial" w:hAnsi="Arial" w:cs="Arial"/>
          <w:sz w:val="22"/>
          <w:szCs w:val="22"/>
        </w:rPr>
        <w:t>C</w:t>
      </w:r>
      <w:r w:rsidR="00F812A0" w:rsidRPr="00FA2D1F">
        <w:rPr>
          <w:rFonts w:ascii="Arial" w:hAnsi="Arial" w:cs="Arial"/>
          <w:sz w:val="22"/>
          <w:szCs w:val="22"/>
        </w:rPr>
        <w:t>ompany's payroll.  The Company</w:t>
      </w:r>
      <w:r w:rsidRPr="00FA2D1F">
        <w:rPr>
          <w:rFonts w:ascii="Arial" w:hAnsi="Arial" w:cs="Arial"/>
          <w:sz w:val="22"/>
          <w:szCs w:val="22"/>
        </w:rPr>
        <w:t xml:space="preserve"> reserves the right to deny bonus payments to any employee who improperly makes promises or assurances of employment to prospective or actual candidates, or otherwise engages in improper or inappropriate conduct related to this program or other workplace activities.</w:t>
      </w:r>
    </w:p>
    <w:p w:rsidR="00D34A6C" w:rsidRPr="00FA2D1F" w:rsidRDefault="00D34A6C" w:rsidP="00FA2D1F">
      <w:pPr>
        <w:spacing w:line="300" w:lineRule="exact"/>
        <w:ind w:right="-540"/>
        <w:rPr>
          <w:rFonts w:ascii="Arial" w:hAnsi="Arial" w:cs="Arial"/>
          <w:sz w:val="22"/>
          <w:szCs w:val="22"/>
        </w:rPr>
      </w:pPr>
    </w:p>
    <w:p w:rsidR="00D34A6C" w:rsidRPr="00FA2D1F" w:rsidRDefault="00D34A6C" w:rsidP="00D34A6C">
      <w:pPr>
        <w:spacing w:line="300" w:lineRule="exact"/>
        <w:ind w:right="-720"/>
        <w:rPr>
          <w:rFonts w:ascii="Arial" w:hAnsi="Arial" w:cs="Arial"/>
        </w:rPr>
      </w:pPr>
    </w:p>
    <w:p w:rsidR="00D34A6C" w:rsidRPr="00001578" w:rsidRDefault="00D34A6C"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bookmarkStart w:id="3" w:name="_GoBack"/>
      <w:bookmarkEnd w:id="3"/>
    </w:p>
    <w:p w:rsidR="00D34A6C" w:rsidRPr="00001578" w:rsidRDefault="00D34A6C"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p>
    <w:p w:rsidR="00D34A6C" w:rsidRDefault="00D34A6C" w:rsidP="00D34A6C">
      <w:pPr>
        <w:spacing w:line="300" w:lineRule="exact"/>
        <w:ind w:right="-720"/>
        <w:rPr>
          <w:rFonts w:ascii="Calibri" w:hAnsi="Calibri"/>
        </w:rPr>
      </w:pPr>
    </w:p>
    <w:p w:rsidR="00C8128B" w:rsidRPr="00001578" w:rsidRDefault="00C8128B" w:rsidP="00D34A6C">
      <w:pPr>
        <w:spacing w:line="300" w:lineRule="exact"/>
        <w:ind w:right="-720"/>
        <w:rPr>
          <w:rFonts w:ascii="Calibri" w:hAnsi="Calibri"/>
        </w:rPr>
      </w:pPr>
    </w:p>
    <w:p w:rsidR="00D34A6C" w:rsidRPr="00001578" w:rsidRDefault="00D34A6C" w:rsidP="00D34A6C">
      <w:pPr>
        <w:spacing w:line="300" w:lineRule="exact"/>
        <w:ind w:right="-720"/>
        <w:rPr>
          <w:rFonts w:ascii="Calibri" w:hAnsi="Calibri"/>
        </w:rPr>
      </w:pPr>
    </w:p>
    <w:p w:rsidR="00E95CE8" w:rsidRPr="00FA2D1F" w:rsidRDefault="00761955" w:rsidP="00C8128B">
      <w:pPr>
        <w:spacing w:line="300" w:lineRule="exact"/>
        <w:jc w:val="right"/>
        <w:rPr>
          <w:rFonts w:ascii="Arial" w:hAnsi="Arial" w:cs="Arial"/>
        </w:rPr>
      </w:pPr>
      <w:bookmarkStart w:id="4" w:name="a0a0f0a6w4"/>
      <w:bookmarkEnd w:id="4"/>
      <w:r>
        <w:rPr>
          <w:rFonts w:ascii="Arial" w:hAnsi="Arial" w:cs="Arial"/>
          <w:sz w:val="20"/>
          <w:szCs w:val="20"/>
        </w:rPr>
        <w:t>1/2022</w:t>
      </w:r>
    </w:p>
    <w:sectPr w:rsidR="00E95CE8" w:rsidRPr="00FA2D1F" w:rsidSect="00C8128B">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578" w:rsidRDefault="00001578" w:rsidP="008E77F6">
      <w:r>
        <w:separator/>
      </w:r>
    </w:p>
  </w:endnote>
  <w:endnote w:type="continuationSeparator" w:id="0">
    <w:p w:rsidR="00001578" w:rsidRDefault="00001578" w:rsidP="008E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6C" w:rsidRPr="00FA2D1F" w:rsidRDefault="00D34A6C" w:rsidP="00D34A6C">
    <w:pPr>
      <w:pStyle w:val="Footer"/>
      <w:rPr>
        <w:rFonts w:ascii="Arial" w:hAnsi="Arial" w:cs="Arial"/>
        <w:sz w:val="20"/>
      </w:rPr>
    </w:pPr>
    <w:r w:rsidRPr="00FA2D1F">
      <w:rPr>
        <w:rFonts w:ascii="Arial" w:hAnsi="Arial" w:cs="Arial"/>
        <w:sz w:val="20"/>
      </w:rPr>
      <w:t>©</w:t>
    </w:r>
    <w:r w:rsidR="00FA2D1F">
      <w:rPr>
        <w:rFonts w:ascii="Arial" w:hAnsi="Arial" w:cs="Arial"/>
        <w:sz w:val="20"/>
      </w:rPr>
      <w:t xml:space="preserve"> </w:t>
    </w:r>
    <w:r w:rsidRPr="00FA2D1F">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578" w:rsidRDefault="00001578" w:rsidP="008E77F6">
      <w:r>
        <w:separator/>
      </w:r>
    </w:p>
  </w:footnote>
  <w:footnote w:type="continuationSeparator" w:id="0">
    <w:p w:rsidR="00001578" w:rsidRDefault="00001578" w:rsidP="008E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F8"/>
    <w:rsid w:val="00001578"/>
    <w:rsid w:val="0040682E"/>
    <w:rsid w:val="00522FE6"/>
    <w:rsid w:val="005A1E1F"/>
    <w:rsid w:val="005F1664"/>
    <w:rsid w:val="0071601D"/>
    <w:rsid w:val="007617FF"/>
    <w:rsid w:val="00761955"/>
    <w:rsid w:val="00837817"/>
    <w:rsid w:val="008970CC"/>
    <w:rsid w:val="008E77F6"/>
    <w:rsid w:val="0098438D"/>
    <w:rsid w:val="009962F8"/>
    <w:rsid w:val="00BD7173"/>
    <w:rsid w:val="00C809D0"/>
    <w:rsid w:val="00C8128B"/>
    <w:rsid w:val="00CD2D02"/>
    <w:rsid w:val="00CF3618"/>
    <w:rsid w:val="00D34A6C"/>
    <w:rsid w:val="00DC60CB"/>
    <w:rsid w:val="00E76236"/>
    <w:rsid w:val="00E95CE8"/>
    <w:rsid w:val="00F434AA"/>
    <w:rsid w:val="00F812A0"/>
    <w:rsid w:val="00F910C2"/>
    <w:rsid w:val="00FA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658DB-3C37-46C7-A105-F31C0AF7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
    <w:name w:val="emphb"/>
    <w:basedOn w:val="DefaultParagraphFont"/>
    <w:rsid w:val="009962F8"/>
  </w:style>
  <w:style w:type="paragraph" w:styleId="Header">
    <w:name w:val="header"/>
    <w:basedOn w:val="Normal"/>
    <w:link w:val="HeaderChar"/>
    <w:rsid w:val="009962F8"/>
    <w:pPr>
      <w:tabs>
        <w:tab w:val="center" w:pos="4320"/>
        <w:tab w:val="right" w:pos="8640"/>
      </w:tabs>
    </w:pPr>
    <w:rPr>
      <w:rFonts w:ascii="Times New Roman" w:hAnsi="Times New Roman"/>
      <w:szCs w:val="20"/>
    </w:rPr>
  </w:style>
  <w:style w:type="paragraph" w:styleId="Footer">
    <w:name w:val="footer"/>
    <w:basedOn w:val="Normal"/>
    <w:link w:val="FooterChar"/>
    <w:rsid w:val="008E77F6"/>
    <w:pPr>
      <w:tabs>
        <w:tab w:val="center" w:pos="4680"/>
        <w:tab w:val="right" w:pos="9360"/>
      </w:tabs>
    </w:pPr>
  </w:style>
  <w:style w:type="character" w:customStyle="1" w:styleId="FooterChar">
    <w:name w:val="Footer Char"/>
    <w:link w:val="Footer"/>
    <w:rsid w:val="008E77F6"/>
    <w:rPr>
      <w:rFonts w:ascii="Garamond" w:hAnsi="Garamond"/>
      <w:sz w:val="24"/>
      <w:szCs w:val="24"/>
    </w:rPr>
  </w:style>
  <w:style w:type="paragraph" w:styleId="Title">
    <w:name w:val="Title"/>
    <w:basedOn w:val="Normal"/>
    <w:link w:val="TitleChar"/>
    <w:qFormat/>
    <w:rsid w:val="00D34A6C"/>
    <w:pPr>
      <w:jc w:val="center"/>
    </w:pPr>
    <w:rPr>
      <w:rFonts w:ascii="Times New Roman" w:hAnsi="Times New Roman"/>
      <w:b/>
      <w:szCs w:val="20"/>
    </w:rPr>
  </w:style>
  <w:style w:type="character" w:customStyle="1" w:styleId="TitleChar">
    <w:name w:val="Title Char"/>
    <w:link w:val="Title"/>
    <w:rsid w:val="00D34A6C"/>
    <w:rPr>
      <w:b/>
      <w:sz w:val="24"/>
    </w:rPr>
  </w:style>
  <w:style w:type="character" w:customStyle="1" w:styleId="HeaderChar">
    <w:name w:val="Header Char"/>
    <w:link w:val="Header"/>
    <w:rsid w:val="00D34A6C"/>
    <w:rPr>
      <w:sz w:val="24"/>
    </w:rPr>
  </w:style>
  <w:style w:type="paragraph" w:styleId="BalloonText">
    <w:name w:val="Balloon Text"/>
    <w:basedOn w:val="Normal"/>
    <w:link w:val="BalloonTextChar"/>
    <w:rsid w:val="00C8128B"/>
    <w:rPr>
      <w:rFonts w:ascii="Segoe UI" w:hAnsi="Segoe UI" w:cs="Segoe UI"/>
      <w:sz w:val="18"/>
      <w:szCs w:val="18"/>
    </w:rPr>
  </w:style>
  <w:style w:type="character" w:customStyle="1" w:styleId="BalloonTextChar">
    <w:name w:val="Balloon Text Char"/>
    <w:basedOn w:val="DefaultParagraphFont"/>
    <w:link w:val="BalloonText"/>
    <w:rsid w:val="00C81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67735">
      <w:bodyDiv w:val="1"/>
      <w:marLeft w:val="0"/>
      <w:marRight w:val="0"/>
      <w:marTop w:val="0"/>
      <w:marBottom w:val="0"/>
      <w:divBdr>
        <w:top w:val="none" w:sz="0" w:space="0" w:color="auto"/>
        <w:left w:val="none" w:sz="0" w:space="0" w:color="auto"/>
        <w:bottom w:val="none" w:sz="0" w:space="0" w:color="auto"/>
        <w:right w:val="none" w:sz="0" w:space="0" w:color="auto"/>
      </w:divBdr>
      <w:divsChild>
        <w:div w:id="502748120">
          <w:marLeft w:val="0"/>
          <w:marRight w:val="0"/>
          <w:marTop w:val="0"/>
          <w:marBottom w:val="0"/>
          <w:divBdr>
            <w:top w:val="none" w:sz="0" w:space="0" w:color="auto"/>
            <w:left w:val="none" w:sz="0" w:space="0" w:color="auto"/>
            <w:bottom w:val="none" w:sz="0" w:space="0" w:color="auto"/>
            <w:right w:val="none" w:sz="0" w:space="0" w:color="auto"/>
          </w:divBdr>
          <w:divsChild>
            <w:div w:id="233469124">
              <w:marLeft w:val="0"/>
              <w:marRight w:val="0"/>
              <w:marTop w:val="0"/>
              <w:marBottom w:val="0"/>
              <w:divBdr>
                <w:top w:val="none" w:sz="0" w:space="0" w:color="auto"/>
                <w:left w:val="none" w:sz="0" w:space="0" w:color="auto"/>
                <w:bottom w:val="none" w:sz="0" w:space="0" w:color="auto"/>
                <w:right w:val="none" w:sz="0" w:space="0" w:color="auto"/>
              </w:divBdr>
            </w:div>
            <w:div w:id="361252317">
              <w:marLeft w:val="0"/>
              <w:marRight w:val="0"/>
              <w:marTop w:val="0"/>
              <w:marBottom w:val="0"/>
              <w:divBdr>
                <w:top w:val="none" w:sz="0" w:space="0" w:color="auto"/>
                <w:left w:val="none" w:sz="0" w:space="0" w:color="auto"/>
                <w:bottom w:val="none" w:sz="0" w:space="0" w:color="auto"/>
                <w:right w:val="none" w:sz="0" w:space="0" w:color="auto"/>
              </w:divBdr>
            </w:div>
            <w:div w:id="840462886">
              <w:marLeft w:val="0"/>
              <w:marRight w:val="0"/>
              <w:marTop w:val="0"/>
              <w:marBottom w:val="0"/>
              <w:divBdr>
                <w:top w:val="none" w:sz="0" w:space="0" w:color="auto"/>
                <w:left w:val="none" w:sz="0" w:space="0" w:color="auto"/>
                <w:bottom w:val="none" w:sz="0" w:space="0" w:color="auto"/>
                <w:right w:val="none" w:sz="0" w:space="0" w:color="auto"/>
              </w:divBdr>
            </w:div>
            <w:div w:id="1082218409">
              <w:marLeft w:val="0"/>
              <w:marRight w:val="0"/>
              <w:marTop w:val="0"/>
              <w:marBottom w:val="0"/>
              <w:divBdr>
                <w:top w:val="none" w:sz="0" w:space="0" w:color="auto"/>
                <w:left w:val="none" w:sz="0" w:space="0" w:color="auto"/>
                <w:bottom w:val="none" w:sz="0" w:space="0" w:color="auto"/>
                <w:right w:val="none" w:sz="0" w:space="0" w:color="auto"/>
              </w:divBdr>
            </w:div>
            <w:div w:id="1392269728">
              <w:marLeft w:val="0"/>
              <w:marRight w:val="0"/>
              <w:marTop w:val="0"/>
              <w:marBottom w:val="0"/>
              <w:divBdr>
                <w:top w:val="none" w:sz="0" w:space="0" w:color="auto"/>
                <w:left w:val="none" w:sz="0" w:space="0" w:color="auto"/>
                <w:bottom w:val="none" w:sz="0" w:space="0" w:color="auto"/>
                <w:right w:val="none" w:sz="0" w:space="0" w:color="auto"/>
              </w:divBdr>
            </w:div>
            <w:div w:id="2057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Policy Language</vt:lpstr>
    </vt:vector>
  </TitlesOfParts>
  <Company>Cascade Employers Association</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Language</dc:title>
  <dc:subject/>
  <dc:creator>John Kirk</dc:creator>
  <cp:keywords/>
  <dc:description/>
  <cp:lastModifiedBy>Nancy Van Dyke</cp:lastModifiedBy>
  <cp:revision>2</cp:revision>
  <dcterms:created xsi:type="dcterms:W3CDTF">2022-01-12T21:52:00Z</dcterms:created>
  <dcterms:modified xsi:type="dcterms:W3CDTF">2022-01-12T21:52:00Z</dcterms:modified>
</cp:coreProperties>
</file>