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25" w:rsidRDefault="00136425" w:rsidP="00136425">
      <w:pPr>
        <w:rPr>
          <w:b/>
          <w:color w:val="000000"/>
          <w:sz w:val="40"/>
          <w:szCs w:val="40"/>
        </w:rPr>
      </w:pPr>
      <w:r>
        <w:rPr>
          <w:noProof/>
        </w:rPr>
        <w:drawing>
          <wp:anchor distT="0" distB="0" distL="114300" distR="114300" simplePos="0" relativeHeight="251661312" behindDoc="0" locked="0" layoutInCell="1" allowOverlap="1" wp14:anchorId="77D8470E" wp14:editId="3F2ADC92">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136425" w:rsidRPr="00917939" w:rsidRDefault="00136425" w:rsidP="0013642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136425" w:rsidRPr="00917939" w:rsidRDefault="00136425" w:rsidP="00136425">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136425" w:rsidRPr="00F72435" w:rsidRDefault="00136425" w:rsidP="00136425">
      <w:pPr>
        <w:rPr>
          <w:b/>
          <w:color w:val="000000"/>
          <w:sz w:val="40"/>
          <w:szCs w:val="40"/>
        </w:rPr>
      </w:pPr>
    </w:p>
    <w:p w:rsidR="00FF44D9" w:rsidRPr="00B7387C" w:rsidRDefault="00FF44D9" w:rsidP="009620DF">
      <w:pPr>
        <w:ind w:right="-720"/>
        <w:rPr>
          <w:rFonts w:ascii="Arial" w:hAnsi="Arial" w:cs="Arial"/>
          <w:sz w:val="40"/>
          <w:szCs w:val="40"/>
        </w:rPr>
      </w:pPr>
      <w:r w:rsidRPr="00B7387C">
        <w:rPr>
          <w:rFonts w:ascii="Arial" w:hAnsi="Arial" w:cs="Arial"/>
          <w:sz w:val="40"/>
          <w:szCs w:val="40"/>
        </w:rPr>
        <w:t>Use of Equipment</w:t>
      </w:r>
      <w:r w:rsidR="002742CB">
        <w:rPr>
          <w:rFonts w:ascii="Arial" w:hAnsi="Arial" w:cs="Arial"/>
          <w:sz w:val="40"/>
          <w:szCs w:val="40"/>
        </w:rPr>
        <w:t>, Tools,</w:t>
      </w:r>
      <w:r w:rsidRPr="00B7387C">
        <w:rPr>
          <w:rFonts w:ascii="Arial" w:hAnsi="Arial" w:cs="Arial"/>
          <w:sz w:val="40"/>
          <w:szCs w:val="40"/>
        </w:rPr>
        <w:t xml:space="preserve"> &amp; Vehicles</w:t>
      </w:r>
    </w:p>
    <w:p w:rsidR="00FF44D9" w:rsidRPr="00B7387C" w:rsidRDefault="00FF44D9" w:rsidP="009620DF">
      <w:pPr>
        <w:ind w:right="-720"/>
        <w:rPr>
          <w:rFonts w:ascii="Arial" w:hAnsi="Arial" w:cs="Arial"/>
          <w:szCs w:val="24"/>
        </w:rPr>
      </w:pPr>
    </w:p>
    <w:p w:rsidR="002742CB" w:rsidRPr="009F3AA8" w:rsidRDefault="00FF44D9" w:rsidP="00136425">
      <w:pPr>
        <w:tabs>
          <w:tab w:val="left" w:pos="9000"/>
        </w:tabs>
        <w:spacing w:line="300" w:lineRule="exact"/>
        <w:rPr>
          <w:rFonts w:ascii="Arial" w:hAnsi="Arial" w:cs="Arial"/>
        </w:rPr>
      </w:pPr>
      <w:r w:rsidRPr="00B7387C">
        <w:rPr>
          <w:rFonts w:ascii="Arial" w:hAnsi="Arial" w:cs="Arial"/>
          <w:sz w:val="22"/>
          <w:szCs w:val="22"/>
        </w:rPr>
        <w:t>Equipment</w:t>
      </w:r>
      <w:r w:rsidR="002742CB">
        <w:rPr>
          <w:rFonts w:ascii="Arial" w:hAnsi="Arial" w:cs="Arial"/>
          <w:sz w:val="22"/>
          <w:szCs w:val="22"/>
        </w:rPr>
        <w:t>, tools,</w:t>
      </w:r>
      <w:r w:rsidRPr="00B7387C">
        <w:rPr>
          <w:rFonts w:ascii="Arial" w:hAnsi="Arial" w:cs="Arial"/>
          <w:sz w:val="22"/>
          <w:szCs w:val="22"/>
        </w:rPr>
        <w:t xml:space="preserve"> and vehicles essential in accomplishing job duties are expensive and may be difficult to replace.  When using property, employees are expected to exercise care, perform required maintenance and follow all operating instructions, safety standards and guidelines.</w:t>
      </w:r>
      <w:r w:rsidR="002742CB">
        <w:rPr>
          <w:rFonts w:ascii="Arial" w:hAnsi="Arial" w:cs="Arial"/>
          <w:sz w:val="22"/>
          <w:szCs w:val="22"/>
        </w:rPr>
        <w:t xml:space="preserve"> </w:t>
      </w:r>
      <w:r w:rsidR="002742CB" w:rsidRPr="001614D8">
        <w:rPr>
          <w:rFonts w:ascii="Arial" w:hAnsi="Arial" w:cs="Arial"/>
          <w:sz w:val="22"/>
        </w:rPr>
        <w:t xml:space="preserve">Additionally, employees are required to only use </w:t>
      </w:r>
      <w:r w:rsidR="002742CB">
        <w:rPr>
          <w:rFonts w:ascii="Arial" w:hAnsi="Arial" w:cs="Arial"/>
          <w:sz w:val="22"/>
        </w:rPr>
        <w:t>equipment, tools, and vehicles</w:t>
      </w:r>
      <w:r w:rsidR="002742CB" w:rsidRPr="001614D8">
        <w:rPr>
          <w:rFonts w:ascii="Arial" w:hAnsi="Arial" w:cs="Arial"/>
          <w:sz w:val="22"/>
        </w:rPr>
        <w:t xml:space="preserve"> that they are authorized </w:t>
      </w:r>
      <w:r w:rsidR="00455C00">
        <w:rPr>
          <w:rFonts w:ascii="Arial" w:hAnsi="Arial" w:cs="Arial"/>
          <w:sz w:val="22"/>
        </w:rPr>
        <w:t xml:space="preserve">and </w:t>
      </w:r>
      <w:r w:rsidR="002742CB" w:rsidRPr="001614D8">
        <w:rPr>
          <w:rFonts w:ascii="Arial" w:hAnsi="Arial" w:cs="Arial"/>
          <w:sz w:val="22"/>
        </w:rPr>
        <w:t xml:space="preserve">trained to use and only for </w:t>
      </w:r>
      <w:r w:rsidR="00455C00">
        <w:rPr>
          <w:rFonts w:ascii="Arial" w:hAnsi="Arial" w:cs="Arial"/>
          <w:sz w:val="22"/>
        </w:rPr>
        <w:t xml:space="preserve">which </w:t>
      </w:r>
      <w:r w:rsidR="002742CB" w:rsidRPr="001614D8">
        <w:rPr>
          <w:rFonts w:ascii="Arial" w:hAnsi="Arial" w:cs="Arial"/>
          <w:sz w:val="22"/>
        </w:rPr>
        <w:t xml:space="preserve">the purposes the </w:t>
      </w:r>
      <w:r w:rsidR="002742CB">
        <w:rPr>
          <w:rFonts w:ascii="Arial" w:hAnsi="Arial" w:cs="Arial"/>
          <w:sz w:val="22"/>
        </w:rPr>
        <w:t>equipment, tool, or vehicle</w:t>
      </w:r>
      <w:r w:rsidR="002742CB" w:rsidRPr="001614D8">
        <w:rPr>
          <w:rFonts w:ascii="Arial" w:hAnsi="Arial" w:cs="Arial"/>
          <w:sz w:val="22"/>
        </w:rPr>
        <w:t xml:space="preserve"> is designed. Employees should always ask their supervisor if they are unsure about using a specific tool or piece of equipment. </w:t>
      </w:r>
    </w:p>
    <w:p w:rsidR="00FF44D9" w:rsidRPr="00B7387C" w:rsidRDefault="00FF44D9" w:rsidP="00136425">
      <w:pPr>
        <w:spacing w:line="300" w:lineRule="exact"/>
        <w:rPr>
          <w:rFonts w:ascii="Arial" w:hAnsi="Arial" w:cs="Arial"/>
          <w:sz w:val="22"/>
          <w:szCs w:val="22"/>
        </w:rPr>
      </w:pPr>
    </w:p>
    <w:p w:rsidR="00FF44D9" w:rsidRPr="00B7387C" w:rsidRDefault="00FF44D9" w:rsidP="00136425">
      <w:pPr>
        <w:spacing w:line="300" w:lineRule="exact"/>
        <w:rPr>
          <w:rFonts w:ascii="Arial" w:hAnsi="Arial" w:cs="Arial"/>
          <w:sz w:val="22"/>
          <w:szCs w:val="22"/>
        </w:rPr>
      </w:pPr>
      <w:r w:rsidRPr="00B7387C">
        <w:rPr>
          <w:rFonts w:ascii="Arial" w:hAnsi="Arial" w:cs="Arial"/>
          <w:sz w:val="22"/>
          <w:szCs w:val="22"/>
        </w:rPr>
        <w:t>Please notify the supervisor if any equipment, machines, tools</w:t>
      </w:r>
      <w:r w:rsidR="00965DF5" w:rsidRPr="00B7387C">
        <w:rPr>
          <w:rFonts w:ascii="Arial" w:hAnsi="Arial" w:cs="Arial"/>
          <w:sz w:val="22"/>
          <w:szCs w:val="22"/>
        </w:rPr>
        <w:t>,</w:t>
      </w:r>
      <w:r w:rsidRPr="00B7387C">
        <w:rPr>
          <w:rFonts w:ascii="Arial" w:hAnsi="Arial" w:cs="Arial"/>
          <w:sz w:val="22"/>
          <w:szCs w:val="22"/>
        </w:rPr>
        <w:t xml:space="preserve"> or vehicles appear to be damaged, defective or in need of repair.  Prompt reporting of damages, defects and the need for repairs could prevent deterioration of equipment and possible injury to employees or others.  The supervisor can answer any questions about an employee’s responsibility for maintenance and care of equipment or vehicles used on the job.</w:t>
      </w:r>
    </w:p>
    <w:p w:rsidR="00FF44D9" w:rsidRPr="00B7387C" w:rsidRDefault="00FF44D9" w:rsidP="00136425">
      <w:pPr>
        <w:spacing w:line="300" w:lineRule="exact"/>
        <w:rPr>
          <w:rFonts w:ascii="Arial" w:hAnsi="Arial" w:cs="Arial"/>
          <w:sz w:val="22"/>
          <w:szCs w:val="22"/>
        </w:rPr>
      </w:pPr>
    </w:p>
    <w:p w:rsidR="00FF44D9" w:rsidRPr="00B7387C" w:rsidRDefault="00FF44D9" w:rsidP="00136425">
      <w:pPr>
        <w:spacing w:line="300" w:lineRule="exact"/>
        <w:rPr>
          <w:rFonts w:ascii="Arial" w:hAnsi="Arial" w:cs="Arial"/>
          <w:sz w:val="22"/>
          <w:szCs w:val="22"/>
        </w:rPr>
      </w:pPr>
      <w:r w:rsidRPr="00B7387C">
        <w:rPr>
          <w:rFonts w:ascii="Arial" w:hAnsi="Arial" w:cs="Arial"/>
          <w:sz w:val="22"/>
          <w:szCs w:val="22"/>
        </w:rPr>
        <w:t>The improper, careless, negligent, destructive</w:t>
      </w:r>
      <w:r w:rsidR="00965DF5" w:rsidRPr="00B7387C">
        <w:rPr>
          <w:rFonts w:ascii="Arial" w:hAnsi="Arial" w:cs="Arial"/>
          <w:sz w:val="22"/>
          <w:szCs w:val="22"/>
        </w:rPr>
        <w:t>,</w:t>
      </w:r>
      <w:r w:rsidRPr="00B7387C">
        <w:rPr>
          <w:rFonts w:ascii="Arial" w:hAnsi="Arial" w:cs="Arial"/>
          <w:sz w:val="22"/>
          <w:szCs w:val="22"/>
        </w:rPr>
        <w:t xml:space="preserve"> or unsafe use or operation of equipment</w:t>
      </w:r>
      <w:r w:rsidR="002742CB">
        <w:rPr>
          <w:rFonts w:ascii="Arial" w:hAnsi="Arial" w:cs="Arial"/>
          <w:sz w:val="22"/>
          <w:szCs w:val="22"/>
        </w:rPr>
        <w:t>, tools,</w:t>
      </w:r>
      <w:r w:rsidRPr="00B7387C">
        <w:rPr>
          <w:rFonts w:ascii="Arial" w:hAnsi="Arial" w:cs="Arial"/>
          <w:sz w:val="22"/>
          <w:szCs w:val="22"/>
        </w:rPr>
        <w:t xml:space="preserve"> or vehicles, as well as excessive or available traffic and parking violations, can result in disciplinary action, up to and including termination of employment.</w:t>
      </w:r>
    </w:p>
    <w:p w:rsidR="00FF44D9" w:rsidRPr="00B7387C" w:rsidRDefault="00FF44D9" w:rsidP="00136425">
      <w:pPr>
        <w:spacing w:line="300" w:lineRule="exact"/>
        <w:rPr>
          <w:rFonts w:ascii="Arial" w:hAnsi="Arial" w:cs="Arial"/>
          <w:sz w:val="22"/>
          <w:szCs w:val="22"/>
        </w:rPr>
      </w:pPr>
    </w:p>
    <w:p w:rsidR="00FF44D9" w:rsidRPr="00B7387C" w:rsidRDefault="00FF44D9" w:rsidP="00136425">
      <w:pPr>
        <w:spacing w:line="300" w:lineRule="exact"/>
        <w:rPr>
          <w:rFonts w:ascii="Arial" w:hAnsi="Arial" w:cs="Arial"/>
          <w:sz w:val="22"/>
          <w:szCs w:val="22"/>
        </w:rPr>
      </w:pPr>
      <w:r w:rsidRPr="00B7387C">
        <w:rPr>
          <w:rFonts w:ascii="Arial" w:hAnsi="Arial" w:cs="Arial"/>
          <w:sz w:val="22"/>
          <w:szCs w:val="22"/>
        </w:rPr>
        <w:t xml:space="preserve">Only </w:t>
      </w:r>
      <w:r w:rsidR="00486672">
        <w:rPr>
          <w:rFonts w:ascii="Arial" w:hAnsi="Arial" w:cs="Arial"/>
          <w:sz w:val="22"/>
          <w:szCs w:val="22"/>
        </w:rPr>
        <w:t>employees</w:t>
      </w:r>
      <w:r w:rsidR="00486672" w:rsidRPr="00B7387C">
        <w:rPr>
          <w:rFonts w:ascii="Arial" w:hAnsi="Arial" w:cs="Arial"/>
          <w:sz w:val="22"/>
          <w:szCs w:val="22"/>
        </w:rPr>
        <w:t xml:space="preserve"> </w:t>
      </w:r>
      <w:r w:rsidRPr="00B7387C">
        <w:rPr>
          <w:rFonts w:ascii="Arial" w:hAnsi="Arial" w:cs="Arial"/>
          <w:sz w:val="22"/>
          <w:szCs w:val="22"/>
        </w:rPr>
        <w:t xml:space="preserve">with valid </w:t>
      </w:r>
      <w:r w:rsidR="003A0A0F" w:rsidRPr="00B7387C">
        <w:rPr>
          <w:rFonts w:ascii="Arial" w:hAnsi="Arial" w:cs="Arial"/>
          <w:sz w:val="22"/>
          <w:szCs w:val="22"/>
        </w:rPr>
        <w:t>driver</w:t>
      </w:r>
      <w:r w:rsidR="00965DF5" w:rsidRPr="00B7387C">
        <w:rPr>
          <w:rFonts w:ascii="Arial" w:hAnsi="Arial" w:cs="Arial"/>
          <w:sz w:val="22"/>
          <w:szCs w:val="22"/>
        </w:rPr>
        <w:t>’</w:t>
      </w:r>
      <w:r w:rsidR="003A0A0F" w:rsidRPr="00B7387C">
        <w:rPr>
          <w:rFonts w:ascii="Arial" w:hAnsi="Arial" w:cs="Arial"/>
          <w:sz w:val="22"/>
          <w:szCs w:val="22"/>
        </w:rPr>
        <w:t>s license</w:t>
      </w:r>
      <w:r w:rsidR="0006380A">
        <w:rPr>
          <w:rFonts w:ascii="Arial" w:hAnsi="Arial" w:cs="Arial"/>
          <w:sz w:val="22"/>
          <w:szCs w:val="22"/>
        </w:rPr>
        <w:t>s</w:t>
      </w:r>
      <w:r w:rsidRPr="00B7387C">
        <w:rPr>
          <w:rFonts w:ascii="Arial" w:hAnsi="Arial" w:cs="Arial"/>
          <w:sz w:val="22"/>
          <w:szCs w:val="22"/>
        </w:rPr>
        <w:t xml:space="preserve"> and approval from </w:t>
      </w:r>
      <w:r w:rsidR="003A0A0F" w:rsidRPr="00B7387C">
        <w:rPr>
          <w:rFonts w:ascii="Arial" w:hAnsi="Arial" w:cs="Arial"/>
          <w:sz w:val="22"/>
          <w:szCs w:val="22"/>
        </w:rPr>
        <w:t>_______________</w:t>
      </w:r>
      <w:r w:rsidRPr="00B7387C">
        <w:rPr>
          <w:rFonts w:ascii="Arial" w:hAnsi="Arial" w:cs="Arial"/>
          <w:sz w:val="22"/>
          <w:szCs w:val="22"/>
        </w:rPr>
        <w:t xml:space="preserve"> are authorized to operate </w:t>
      </w:r>
      <w:r w:rsidR="00965DF5" w:rsidRPr="00B7387C">
        <w:rPr>
          <w:rFonts w:ascii="Arial" w:hAnsi="Arial" w:cs="Arial"/>
          <w:sz w:val="22"/>
          <w:szCs w:val="22"/>
        </w:rPr>
        <w:t>C</w:t>
      </w:r>
      <w:r w:rsidRPr="00B7387C">
        <w:rPr>
          <w:rFonts w:ascii="Arial" w:hAnsi="Arial" w:cs="Arial"/>
          <w:sz w:val="22"/>
          <w:szCs w:val="22"/>
        </w:rPr>
        <w:t>ompany vehicles.  Authorization to operate larger vehicles or specialized equipment may require additional licenses, certificates or training.</w:t>
      </w:r>
      <w:r w:rsidR="003A0A0F" w:rsidRPr="00B7387C">
        <w:rPr>
          <w:rFonts w:ascii="Arial" w:hAnsi="Arial" w:cs="Arial"/>
          <w:sz w:val="22"/>
          <w:szCs w:val="22"/>
        </w:rPr>
        <w:t xml:space="preserve">  Do not operate any vehicles or machinery for which you are not approved by your supervisor.</w:t>
      </w:r>
      <w:r w:rsidR="0006380A">
        <w:rPr>
          <w:rFonts w:ascii="Arial" w:hAnsi="Arial" w:cs="Arial"/>
          <w:sz w:val="22"/>
          <w:szCs w:val="22"/>
        </w:rPr>
        <w:t xml:space="preserve"> If a Company vehicle is involved in an accident</w:t>
      </w:r>
      <w:r w:rsidR="009D2CE8">
        <w:rPr>
          <w:rFonts w:ascii="Arial" w:hAnsi="Arial" w:cs="Arial"/>
          <w:sz w:val="22"/>
          <w:szCs w:val="22"/>
        </w:rPr>
        <w:t xml:space="preserve">, you are required to immediately contact your supervisor and follow established accident procedures. </w:t>
      </w:r>
    </w:p>
    <w:p w:rsidR="00FF44D9" w:rsidRPr="00B7387C" w:rsidRDefault="00FF44D9" w:rsidP="00136425">
      <w:pPr>
        <w:spacing w:line="300" w:lineRule="exact"/>
        <w:rPr>
          <w:rFonts w:ascii="Arial" w:hAnsi="Arial" w:cs="Arial"/>
          <w:sz w:val="22"/>
          <w:szCs w:val="22"/>
        </w:rPr>
      </w:pPr>
    </w:p>
    <w:p w:rsidR="00FF44D9" w:rsidRPr="00B7387C" w:rsidRDefault="0006380A" w:rsidP="00136425">
      <w:pPr>
        <w:spacing w:line="300" w:lineRule="exact"/>
        <w:rPr>
          <w:rFonts w:ascii="Arial" w:hAnsi="Arial" w:cs="Arial"/>
          <w:sz w:val="22"/>
          <w:szCs w:val="22"/>
        </w:rPr>
      </w:pPr>
      <w:r>
        <w:rPr>
          <w:rFonts w:ascii="Arial" w:hAnsi="Arial" w:cs="Arial"/>
          <w:sz w:val="22"/>
          <w:szCs w:val="22"/>
        </w:rPr>
        <w:t xml:space="preserve">Use of </w:t>
      </w:r>
      <w:r w:rsidR="00FF44D9" w:rsidRPr="00B7387C">
        <w:rPr>
          <w:rFonts w:ascii="Arial" w:hAnsi="Arial" w:cs="Arial"/>
          <w:sz w:val="22"/>
          <w:szCs w:val="22"/>
        </w:rPr>
        <w:t xml:space="preserve">Company vehicles for any non-business purposes </w:t>
      </w:r>
      <w:r>
        <w:rPr>
          <w:rFonts w:ascii="Arial" w:hAnsi="Arial" w:cs="Arial"/>
          <w:sz w:val="22"/>
          <w:szCs w:val="22"/>
        </w:rPr>
        <w:t xml:space="preserve">is prohibited, </w:t>
      </w:r>
      <w:r w:rsidR="00FF44D9" w:rsidRPr="00B7387C">
        <w:rPr>
          <w:rFonts w:ascii="Arial" w:hAnsi="Arial" w:cs="Arial"/>
          <w:sz w:val="22"/>
          <w:szCs w:val="22"/>
        </w:rPr>
        <w:t>including transport of materials/tools for personal use</w:t>
      </w:r>
      <w:r w:rsidR="001878E3">
        <w:rPr>
          <w:rFonts w:ascii="Arial" w:hAnsi="Arial" w:cs="Arial"/>
          <w:sz w:val="22"/>
          <w:szCs w:val="22"/>
        </w:rPr>
        <w:t>;</w:t>
      </w:r>
      <w:r w:rsidR="00FF44D9" w:rsidRPr="00B7387C">
        <w:rPr>
          <w:rFonts w:ascii="Arial" w:hAnsi="Arial" w:cs="Arial"/>
          <w:sz w:val="22"/>
          <w:szCs w:val="22"/>
        </w:rPr>
        <w:t xml:space="preserve"> transport of firearms, alcohol or controlled substances</w:t>
      </w:r>
      <w:r w:rsidR="001878E3">
        <w:rPr>
          <w:rFonts w:ascii="Arial" w:hAnsi="Arial" w:cs="Arial"/>
          <w:sz w:val="22"/>
          <w:szCs w:val="22"/>
        </w:rPr>
        <w:t>;</w:t>
      </w:r>
      <w:r w:rsidR="00FF44D9" w:rsidRPr="00B7387C">
        <w:rPr>
          <w:rFonts w:ascii="Arial" w:hAnsi="Arial" w:cs="Arial"/>
          <w:sz w:val="22"/>
          <w:szCs w:val="22"/>
        </w:rPr>
        <w:t xml:space="preserve"> </w:t>
      </w:r>
      <w:r w:rsidR="00455C00">
        <w:rPr>
          <w:rFonts w:ascii="Arial" w:hAnsi="Arial" w:cs="Arial"/>
          <w:sz w:val="22"/>
          <w:szCs w:val="22"/>
        </w:rPr>
        <w:t xml:space="preserve">travel to </w:t>
      </w:r>
      <w:r w:rsidR="00FF44D9" w:rsidRPr="00B7387C">
        <w:rPr>
          <w:rFonts w:ascii="Arial" w:hAnsi="Arial" w:cs="Arial"/>
          <w:sz w:val="22"/>
          <w:szCs w:val="22"/>
        </w:rPr>
        <w:t>purchase alcohol</w:t>
      </w:r>
      <w:r w:rsidR="001878E3">
        <w:rPr>
          <w:rFonts w:ascii="Arial" w:hAnsi="Arial" w:cs="Arial"/>
          <w:sz w:val="22"/>
          <w:szCs w:val="22"/>
        </w:rPr>
        <w:t>;</w:t>
      </w:r>
      <w:r w:rsidR="00FF44D9" w:rsidRPr="00B7387C">
        <w:rPr>
          <w:rFonts w:ascii="Arial" w:hAnsi="Arial" w:cs="Arial"/>
          <w:sz w:val="22"/>
          <w:szCs w:val="22"/>
        </w:rPr>
        <w:t xml:space="preserve"> transport to or from illegal activities</w:t>
      </w:r>
      <w:r w:rsidR="001878E3">
        <w:rPr>
          <w:rFonts w:ascii="Arial" w:hAnsi="Arial" w:cs="Arial"/>
          <w:sz w:val="22"/>
          <w:szCs w:val="22"/>
        </w:rPr>
        <w:t>; or</w:t>
      </w:r>
      <w:r w:rsidR="00FF44D9" w:rsidRPr="00B7387C">
        <w:rPr>
          <w:rFonts w:ascii="Arial" w:hAnsi="Arial" w:cs="Arial"/>
          <w:sz w:val="22"/>
          <w:szCs w:val="22"/>
        </w:rPr>
        <w:t xml:space="preserve"> transport to taverns, bars or other drinking establishments, while in town or working out of town.  Any violation of these rules will result in disciplinary action, up to and including termination of employment.</w:t>
      </w:r>
    </w:p>
    <w:p w:rsidR="00FF44D9" w:rsidRPr="00B7387C" w:rsidRDefault="00FF44D9" w:rsidP="00136425">
      <w:pPr>
        <w:spacing w:line="300" w:lineRule="exact"/>
        <w:rPr>
          <w:rFonts w:ascii="Arial" w:hAnsi="Arial" w:cs="Arial"/>
          <w:sz w:val="22"/>
          <w:szCs w:val="22"/>
        </w:rPr>
      </w:pPr>
    </w:p>
    <w:p w:rsidR="002742CB" w:rsidRPr="001614D8" w:rsidRDefault="002742CB" w:rsidP="00136425">
      <w:pPr>
        <w:tabs>
          <w:tab w:val="left" w:pos="9000"/>
        </w:tabs>
        <w:spacing w:line="300" w:lineRule="exact"/>
        <w:rPr>
          <w:rFonts w:ascii="Arial" w:hAnsi="Arial" w:cs="Arial"/>
          <w:sz w:val="22"/>
        </w:rPr>
      </w:pPr>
      <w:r>
        <w:rPr>
          <w:rFonts w:ascii="Arial" w:hAnsi="Arial" w:cs="Arial"/>
          <w:sz w:val="22"/>
        </w:rPr>
        <w:t>Additionally, t</w:t>
      </w:r>
      <w:r w:rsidRPr="001614D8">
        <w:rPr>
          <w:rFonts w:ascii="Arial" w:hAnsi="Arial" w:cs="Arial"/>
          <w:sz w:val="22"/>
        </w:rPr>
        <w:t xml:space="preserve">he Company provides tools and equipment for Company business use only.  You are responsible for any Company tools and equipment assigned to you.  </w:t>
      </w:r>
      <w:r w:rsidRPr="001614D8">
        <w:rPr>
          <w:rFonts w:ascii="Arial" w:hAnsi="Arial" w:cs="Arial"/>
          <w:sz w:val="22"/>
        </w:rPr>
        <w:lastRenderedPageBreak/>
        <w:t xml:space="preserve">Employees are prohibited from taking home, borrowing, or using the Company’s tools or equipment in the shop for their private use unless direct permission is granted by your supervisor. Personal project work will only be allowed during the lunch break or after shift hours. Requirements of equipment training and personal protective equipment (PPE) use apply to personal project work. Employees who damage tools and equipment while using them for private use may be liable for the full repair or replacement cost. Employees that use Company tools and equipment for personal use without permission may be subject to corrective action up to and including termination.  </w:t>
      </w:r>
    </w:p>
    <w:p w:rsidR="00965DF5" w:rsidRPr="00B7387C" w:rsidRDefault="00965DF5" w:rsidP="00136425">
      <w:pPr>
        <w:spacing w:line="300" w:lineRule="exact"/>
        <w:rPr>
          <w:rFonts w:ascii="Arial" w:hAnsi="Arial" w:cs="Arial"/>
          <w:sz w:val="22"/>
          <w:szCs w:val="22"/>
        </w:rPr>
      </w:pPr>
    </w:p>
    <w:p w:rsidR="00B7387C" w:rsidRDefault="00B7387C"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p>
    <w:p w:rsidR="002D2430" w:rsidRDefault="002D2430" w:rsidP="009620DF">
      <w:pPr>
        <w:spacing w:line="300" w:lineRule="exact"/>
        <w:ind w:right="-720"/>
        <w:jc w:val="right"/>
        <w:rPr>
          <w:rFonts w:ascii="Calibri" w:hAnsi="Calibri"/>
          <w:sz w:val="20"/>
        </w:rPr>
      </w:pPr>
      <w:bookmarkStart w:id="0" w:name="_GoBack"/>
      <w:bookmarkEnd w:id="0"/>
    </w:p>
    <w:p w:rsidR="002D2430" w:rsidRDefault="002D2430"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B7387C" w:rsidRDefault="00B7387C" w:rsidP="009620DF">
      <w:pPr>
        <w:spacing w:line="300" w:lineRule="exact"/>
        <w:ind w:right="-720"/>
        <w:jc w:val="right"/>
        <w:rPr>
          <w:rFonts w:ascii="Calibri" w:hAnsi="Calibri"/>
          <w:sz w:val="20"/>
        </w:rPr>
      </w:pPr>
    </w:p>
    <w:p w:rsidR="00965DF5" w:rsidRPr="00B7387C" w:rsidRDefault="002742CB" w:rsidP="002D2430">
      <w:pPr>
        <w:spacing w:line="300" w:lineRule="exact"/>
        <w:jc w:val="right"/>
        <w:rPr>
          <w:rFonts w:ascii="Arial" w:hAnsi="Arial" w:cs="Arial"/>
          <w:sz w:val="20"/>
        </w:rPr>
      </w:pPr>
      <w:r>
        <w:rPr>
          <w:rFonts w:ascii="Arial" w:hAnsi="Arial" w:cs="Arial"/>
          <w:sz w:val="20"/>
        </w:rPr>
        <w:t>1/2022</w:t>
      </w:r>
    </w:p>
    <w:sectPr w:rsidR="00965DF5" w:rsidRPr="00B7387C" w:rsidSect="00136425">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AE0" w:rsidRDefault="00DD2AE0">
      <w:r>
        <w:separator/>
      </w:r>
    </w:p>
  </w:endnote>
  <w:endnote w:type="continuationSeparator" w:id="0">
    <w:p w:rsidR="00DD2AE0" w:rsidRDefault="00DD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F5" w:rsidRPr="00B7387C" w:rsidRDefault="00965DF5" w:rsidP="00965DF5">
    <w:pPr>
      <w:pStyle w:val="Footer"/>
      <w:rPr>
        <w:rFonts w:ascii="Arial" w:hAnsi="Arial" w:cs="Arial"/>
        <w:sz w:val="20"/>
      </w:rPr>
    </w:pPr>
    <w:r w:rsidRPr="00B7387C">
      <w:rPr>
        <w:rFonts w:ascii="Arial" w:hAnsi="Arial" w:cs="Arial"/>
        <w:sz w:val="20"/>
      </w:rPr>
      <w:t>©</w:t>
    </w:r>
    <w:r w:rsidR="00B7387C">
      <w:rPr>
        <w:rFonts w:ascii="Arial" w:hAnsi="Arial" w:cs="Arial"/>
        <w:sz w:val="20"/>
      </w:rPr>
      <w:t xml:space="preserve"> </w:t>
    </w:r>
    <w:r w:rsidRPr="00B7387C">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AE0" w:rsidRDefault="00DD2AE0">
      <w:r>
        <w:separator/>
      </w:r>
    </w:p>
  </w:footnote>
  <w:footnote w:type="continuationSeparator" w:id="0">
    <w:p w:rsidR="00DD2AE0" w:rsidRDefault="00DD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15"/>
    <w:rsid w:val="0006380A"/>
    <w:rsid w:val="00136425"/>
    <w:rsid w:val="001614D8"/>
    <w:rsid w:val="001878E3"/>
    <w:rsid w:val="002742CB"/>
    <w:rsid w:val="002D2430"/>
    <w:rsid w:val="003A0A0F"/>
    <w:rsid w:val="00415AA3"/>
    <w:rsid w:val="00455C00"/>
    <w:rsid w:val="00486672"/>
    <w:rsid w:val="0059281B"/>
    <w:rsid w:val="00794DF7"/>
    <w:rsid w:val="008F6C15"/>
    <w:rsid w:val="009620DF"/>
    <w:rsid w:val="00965DF5"/>
    <w:rsid w:val="009D2CE8"/>
    <w:rsid w:val="00A72182"/>
    <w:rsid w:val="00B7387C"/>
    <w:rsid w:val="00CD4E5A"/>
    <w:rsid w:val="00D871C2"/>
    <w:rsid w:val="00DD2AE0"/>
    <w:rsid w:val="00E7674A"/>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F6E94-2279-4B89-956A-DBDFD7A0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Perpetua" w:hAnsi="Perpet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F6C15"/>
    <w:rPr>
      <w:sz w:val="24"/>
    </w:rPr>
  </w:style>
  <w:style w:type="paragraph" w:styleId="Title">
    <w:name w:val="Title"/>
    <w:basedOn w:val="Normal"/>
    <w:link w:val="TitleChar"/>
    <w:qFormat/>
    <w:rsid w:val="00965DF5"/>
    <w:pPr>
      <w:jc w:val="center"/>
    </w:pPr>
    <w:rPr>
      <w:b/>
    </w:rPr>
  </w:style>
  <w:style w:type="character" w:customStyle="1" w:styleId="TitleChar">
    <w:name w:val="Title Char"/>
    <w:link w:val="Title"/>
    <w:rsid w:val="00965DF5"/>
    <w:rPr>
      <w:b/>
      <w:sz w:val="24"/>
    </w:rPr>
  </w:style>
  <w:style w:type="paragraph" w:styleId="BalloonText">
    <w:name w:val="Balloon Text"/>
    <w:basedOn w:val="Normal"/>
    <w:link w:val="BalloonTextChar"/>
    <w:uiPriority w:val="99"/>
    <w:semiHidden/>
    <w:unhideWhenUsed/>
    <w:rsid w:val="00274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CB"/>
    <w:rPr>
      <w:rFonts w:ascii="Segoe UI" w:hAnsi="Segoe UI" w:cs="Segoe UI"/>
      <w:sz w:val="18"/>
      <w:szCs w:val="18"/>
    </w:rPr>
  </w:style>
  <w:style w:type="character" w:customStyle="1" w:styleId="HeaderChar">
    <w:name w:val="Header Char"/>
    <w:link w:val="Header"/>
    <w:rsid w:val="001364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POLICY</vt:lpstr>
    </vt:vector>
  </TitlesOfParts>
  <Company>Cascade Employers Association</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dc:title>
  <dc:subject/>
  <dc:creator>Patrice Altenhofen</dc:creator>
  <cp:keywords/>
  <dc:description/>
  <cp:lastModifiedBy>Nancy Van Dyke</cp:lastModifiedBy>
  <cp:revision>2</cp:revision>
  <cp:lastPrinted>2000-07-10T23:21:00Z</cp:lastPrinted>
  <dcterms:created xsi:type="dcterms:W3CDTF">2022-01-12T19:32:00Z</dcterms:created>
  <dcterms:modified xsi:type="dcterms:W3CDTF">2022-01-12T19:32:00Z</dcterms:modified>
</cp:coreProperties>
</file>