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F5B02A" w14:textId="77777777" w:rsidR="00CD2808" w:rsidRPr="00CD2808" w:rsidRDefault="00CD2808" w:rsidP="00CD2808">
      <w:pPr>
        <w:pStyle w:val="Heading1"/>
        <w:rPr>
          <w:rStyle w:val="Heading1Char"/>
          <w:rFonts w:ascii="Arial" w:hAnsi="Arial" w:cs="Arial"/>
          <w:b/>
          <w:bCs/>
          <w:color w:val="1D2C4C"/>
          <w:sz w:val="60"/>
          <w:szCs w:val="60"/>
        </w:rPr>
      </w:pPr>
      <w:r w:rsidRPr="00CD2808">
        <w:rPr>
          <w:rStyle w:val="Heading1Char"/>
          <w:rFonts w:ascii="Arial" w:hAnsi="Arial" w:cs="Arial"/>
          <w:b/>
          <w:bCs/>
          <w:color w:val="1D2C4C"/>
          <w:sz w:val="60"/>
          <w:szCs w:val="60"/>
        </w:rPr>
        <w:t>Mediation Techniques to Address Tension in the Workplace</w:t>
      </w:r>
    </w:p>
    <w:p w14:paraId="5DE9172F" w14:textId="77777777" w:rsidR="00893294" w:rsidRPr="004B31E8" w:rsidRDefault="00893294" w:rsidP="004B31E8">
      <w:pPr>
        <w:pStyle w:val="lead"/>
        <w:shd w:val="clear" w:color="auto" w:fill="FFFFFF"/>
        <w:spacing w:before="0" w:beforeAutospacing="0" w:after="0" w:afterAutospacing="0" w:line="300" w:lineRule="exact"/>
        <w:rPr>
          <w:rFonts w:ascii="Arial" w:hAnsi="Arial" w:cs="Arial"/>
          <w:color w:val="002060"/>
          <w:sz w:val="22"/>
          <w:szCs w:val="22"/>
        </w:rPr>
      </w:pPr>
    </w:p>
    <w:p w14:paraId="39F23488" w14:textId="0E1AB326" w:rsidR="00CD2808" w:rsidRPr="00DC155D" w:rsidRDefault="00CD2808" w:rsidP="00CD2808">
      <w:pPr>
        <w:rPr>
          <w:rFonts w:cs="Arial"/>
        </w:rPr>
      </w:pPr>
      <w:r w:rsidRPr="00DC155D">
        <w:rPr>
          <w:rFonts w:cs="Arial"/>
        </w:rPr>
        <w:t>In workplace conflicts, using mediation techniques can help reduce tension, promote understanding, and guide both parties toward a peaceful resolution. Below are key mediation strategies leaders can use to diffuse conflicts and restore harmony in the workplace.</w:t>
      </w:r>
    </w:p>
    <w:p w14:paraId="4AD68BA5" w14:textId="77777777" w:rsidR="00CD2808" w:rsidRPr="00DC155D" w:rsidRDefault="00CD2808" w:rsidP="00CD2808">
      <w:pPr>
        <w:rPr>
          <w:rFonts w:cs="Arial"/>
        </w:rPr>
      </w:pPr>
    </w:p>
    <w:p w14:paraId="7DC7A498" w14:textId="777F2217" w:rsidR="00CD2808" w:rsidRPr="000B6F73" w:rsidRDefault="00CD2808" w:rsidP="000B6F73">
      <w:pPr>
        <w:pStyle w:val="ListParagraph"/>
        <w:numPr>
          <w:ilvl w:val="0"/>
          <w:numId w:val="21"/>
        </w:numPr>
        <w:rPr>
          <w:rFonts w:ascii="Arial" w:hAnsi="Arial" w:cs="Arial"/>
          <w:color w:val="1D2C4C"/>
        </w:rPr>
      </w:pPr>
      <w:r w:rsidRPr="000B6F73">
        <w:rPr>
          <w:rFonts w:ascii="Arial" w:hAnsi="Arial" w:cs="Arial"/>
          <w:b/>
          <w:bCs/>
          <w:color w:val="1D2C4C"/>
        </w:rPr>
        <w:t>Create a Safe and Neutral Environment</w:t>
      </w:r>
    </w:p>
    <w:p w14:paraId="6F025294" w14:textId="77777777" w:rsidR="00CD2808" w:rsidRPr="00DC155D" w:rsidRDefault="00CD2808" w:rsidP="000B6F73">
      <w:pPr>
        <w:ind w:left="360"/>
        <w:rPr>
          <w:rFonts w:cs="Arial"/>
          <w:color w:val="000000" w:themeColor="text1"/>
        </w:rPr>
      </w:pPr>
      <w:r w:rsidRPr="00DC155D">
        <w:rPr>
          <w:rFonts w:cs="Arial"/>
          <w:color w:val="000000" w:themeColor="text1"/>
        </w:rPr>
        <w:t>Establishing a neutral and calm setting is crucial for addressing conflict, as it helps both parties feel comfortable and reduces defensiveness.</w:t>
      </w:r>
    </w:p>
    <w:p w14:paraId="4726DF3E" w14:textId="77777777" w:rsidR="00CD2808" w:rsidRPr="00CD2808" w:rsidRDefault="00CD2808" w:rsidP="00CD2808">
      <w:pPr>
        <w:pStyle w:val="ListParagraph"/>
        <w:numPr>
          <w:ilvl w:val="0"/>
          <w:numId w:val="13"/>
        </w:numPr>
        <w:spacing w:line="300" w:lineRule="exact"/>
        <w:contextualSpacing/>
        <w:rPr>
          <w:rFonts w:ascii="Arial" w:hAnsi="Arial" w:cs="Arial"/>
          <w:color w:val="1D2C4C"/>
          <w:sz w:val="22"/>
          <w:szCs w:val="22"/>
        </w:rPr>
      </w:pPr>
      <w:r w:rsidRPr="00CD2808">
        <w:rPr>
          <w:rFonts w:ascii="Arial" w:hAnsi="Arial" w:cs="Arial"/>
          <w:b/>
          <w:bCs/>
          <w:color w:val="1D2C4C"/>
          <w:sz w:val="22"/>
          <w:szCs w:val="22"/>
        </w:rPr>
        <w:t>Technique:</w:t>
      </w:r>
      <w:r w:rsidRPr="00CD2808">
        <w:rPr>
          <w:rFonts w:ascii="Arial" w:hAnsi="Arial" w:cs="Arial"/>
          <w:color w:val="1D2C4C"/>
          <w:sz w:val="22"/>
          <w:szCs w:val="22"/>
        </w:rPr>
        <w:t xml:space="preserve"> </w:t>
      </w:r>
      <w:r w:rsidRPr="00DC155D">
        <w:rPr>
          <w:rFonts w:ascii="Arial" w:hAnsi="Arial" w:cs="Arial"/>
          <w:color w:val="000000" w:themeColor="text1"/>
          <w:sz w:val="22"/>
          <w:szCs w:val="22"/>
        </w:rPr>
        <w:t>Choose a private, neutral location for the conversation. If virtual, ensure the participants are in quiet, distraction-free environments</w:t>
      </w:r>
      <w:r w:rsidRPr="00CD2808">
        <w:rPr>
          <w:rFonts w:ascii="Arial" w:hAnsi="Arial" w:cs="Arial"/>
          <w:color w:val="1D2C4C"/>
          <w:sz w:val="22"/>
          <w:szCs w:val="22"/>
        </w:rPr>
        <w:t>.</w:t>
      </w:r>
    </w:p>
    <w:p w14:paraId="394F2185" w14:textId="77777777" w:rsidR="00CD2808" w:rsidRPr="00DC155D" w:rsidRDefault="00CD2808" w:rsidP="00CD2808">
      <w:pPr>
        <w:pStyle w:val="ListParagraph"/>
        <w:numPr>
          <w:ilvl w:val="0"/>
          <w:numId w:val="13"/>
        </w:numPr>
        <w:spacing w:line="300" w:lineRule="exact"/>
        <w:contextualSpacing/>
        <w:rPr>
          <w:rFonts w:ascii="Arial" w:hAnsi="Arial" w:cs="Arial"/>
          <w:color w:val="000000" w:themeColor="text1"/>
          <w:sz w:val="22"/>
          <w:szCs w:val="22"/>
        </w:rPr>
      </w:pPr>
      <w:r w:rsidRPr="00CD2808">
        <w:rPr>
          <w:rFonts w:ascii="Arial" w:hAnsi="Arial" w:cs="Arial"/>
          <w:b/>
          <w:bCs/>
          <w:color w:val="1D2C4C"/>
          <w:sz w:val="22"/>
          <w:szCs w:val="22"/>
        </w:rPr>
        <w:t>Example:</w:t>
      </w:r>
      <w:r w:rsidRPr="00CD2808">
        <w:rPr>
          <w:rFonts w:ascii="Arial" w:hAnsi="Arial" w:cs="Arial"/>
          <w:color w:val="1D2C4C"/>
          <w:sz w:val="22"/>
          <w:szCs w:val="22"/>
        </w:rPr>
        <w:t xml:space="preserve"> </w:t>
      </w:r>
      <w:r w:rsidRPr="00DC155D">
        <w:rPr>
          <w:rFonts w:ascii="Arial" w:hAnsi="Arial" w:cs="Arial"/>
          <w:color w:val="000000" w:themeColor="text1"/>
          <w:sz w:val="22"/>
          <w:szCs w:val="22"/>
        </w:rPr>
        <w:t>Start by stating that the purpose of the discussion is to find a resolution that works for everyone, emphasizing fairness and understanding.</w:t>
      </w:r>
    </w:p>
    <w:p w14:paraId="133BFBD9" w14:textId="77777777" w:rsidR="00CD2808" w:rsidRPr="00DC155D" w:rsidRDefault="00CD2808" w:rsidP="00CD2808">
      <w:pPr>
        <w:rPr>
          <w:rFonts w:cs="Arial"/>
          <w:b/>
          <w:bCs/>
          <w:color w:val="000000" w:themeColor="text1"/>
        </w:rPr>
      </w:pPr>
    </w:p>
    <w:p w14:paraId="2BC5B68C" w14:textId="07C61F1D" w:rsidR="00CD2808" w:rsidRPr="000B6F73" w:rsidRDefault="00CD2808" w:rsidP="000B6F73">
      <w:pPr>
        <w:pStyle w:val="ListParagraph"/>
        <w:numPr>
          <w:ilvl w:val="0"/>
          <w:numId w:val="21"/>
        </w:numPr>
        <w:rPr>
          <w:rFonts w:ascii="Arial" w:hAnsi="Arial" w:cs="Arial"/>
          <w:b/>
          <w:bCs/>
          <w:color w:val="1D2C4C"/>
        </w:rPr>
      </w:pPr>
      <w:r w:rsidRPr="000B6F73">
        <w:rPr>
          <w:rFonts w:ascii="Arial" w:hAnsi="Arial" w:cs="Arial"/>
          <w:b/>
          <w:bCs/>
          <w:color w:val="1D2C4C"/>
        </w:rPr>
        <w:t>Stay Neutral and Impartial</w:t>
      </w:r>
    </w:p>
    <w:p w14:paraId="5AF8DA6C" w14:textId="77777777" w:rsidR="00CD2808" w:rsidRPr="00DC155D" w:rsidRDefault="00CD2808" w:rsidP="000B6F73">
      <w:pPr>
        <w:ind w:left="360"/>
        <w:rPr>
          <w:rFonts w:cs="Arial"/>
          <w:color w:val="000000" w:themeColor="text1"/>
        </w:rPr>
      </w:pPr>
      <w:r w:rsidRPr="00DC155D">
        <w:rPr>
          <w:rFonts w:cs="Arial"/>
          <w:color w:val="000000" w:themeColor="text1"/>
        </w:rPr>
        <w:t>As a mediator, it's important to remain unbiased and avoid taking sides. This ensures trust in the process and helps both parties feel respected.</w:t>
      </w:r>
    </w:p>
    <w:p w14:paraId="17E0389B" w14:textId="77777777" w:rsidR="00CD2808" w:rsidRPr="00DC155D" w:rsidRDefault="00CD2808" w:rsidP="00CD2808">
      <w:pPr>
        <w:pStyle w:val="ListParagraph"/>
        <w:numPr>
          <w:ilvl w:val="0"/>
          <w:numId w:val="14"/>
        </w:numPr>
        <w:spacing w:line="300" w:lineRule="exact"/>
        <w:contextualSpacing/>
        <w:rPr>
          <w:rFonts w:ascii="Arial" w:hAnsi="Arial" w:cs="Arial"/>
          <w:color w:val="000000" w:themeColor="text1"/>
          <w:sz w:val="22"/>
          <w:szCs w:val="22"/>
        </w:rPr>
      </w:pPr>
      <w:r w:rsidRPr="00CD2808">
        <w:rPr>
          <w:rFonts w:ascii="Arial" w:hAnsi="Arial" w:cs="Arial"/>
          <w:b/>
          <w:bCs/>
          <w:color w:val="1D2C4C"/>
          <w:sz w:val="22"/>
          <w:szCs w:val="22"/>
        </w:rPr>
        <w:t xml:space="preserve">Technique: </w:t>
      </w:r>
      <w:r w:rsidRPr="00DC155D">
        <w:rPr>
          <w:rFonts w:ascii="Arial" w:hAnsi="Arial" w:cs="Arial"/>
          <w:color w:val="000000" w:themeColor="text1"/>
          <w:sz w:val="22"/>
          <w:szCs w:val="22"/>
        </w:rPr>
        <w:t>Avoid giving opinions or showing favoritism. Focus on guiding the discussion and summarizing key points neutrally.</w:t>
      </w:r>
    </w:p>
    <w:p w14:paraId="0FE83DD8" w14:textId="77777777" w:rsidR="00CD2808" w:rsidRPr="00DC155D" w:rsidRDefault="00CD2808" w:rsidP="00CD2808">
      <w:pPr>
        <w:pStyle w:val="ListParagraph"/>
        <w:numPr>
          <w:ilvl w:val="0"/>
          <w:numId w:val="14"/>
        </w:numPr>
        <w:spacing w:line="300" w:lineRule="exact"/>
        <w:contextualSpacing/>
        <w:rPr>
          <w:rFonts w:ascii="Arial" w:hAnsi="Arial" w:cs="Arial"/>
          <w:color w:val="000000" w:themeColor="text1"/>
          <w:sz w:val="22"/>
          <w:szCs w:val="22"/>
        </w:rPr>
      </w:pPr>
      <w:r w:rsidRPr="00CD2808">
        <w:rPr>
          <w:rFonts w:ascii="Arial" w:hAnsi="Arial" w:cs="Arial"/>
          <w:b/>
          <w:bCs/>
          <w:color w:val="1D2C4C"/>
          <w:sz w:val="22"/>
          <w:szCs w:val="22"/>
        </w:rPr>
        <w:t xml:space="preserve">Example: </w:t>
      </w:r>
      <w:r w:rsidRPr="00DC155D">
        <w:rPr>
          <w:rFonts w:ascii="Arial" w:hAnsi="Arial" w:cs="Arial"/>
          <w:color w:val="000000" w:themeColor="text1"/>
          <w:sz w:val="22"/>
          <w:szCs w:val="22"/>
        </w:rPr>
        <w:t>“What I’m hearing from both of you is that communication has been unclear, and this has caused frustration. Does that seem accurate?”</w:t>
      </w:r>
    </w:p>
    <w:p w14:paraId="646D151E" w14:textId="77777777" w:rsidR="00CD2808" w:rsidRDefault="00CD2808" w:rsidP="00CD2808">
      <w:pPr>
        <w:rPr>
          <w:rFonts w:cs="Arial"/>
          <w:b/>
          <w:bCs/>
          <w:color w:val="1D2C4C"/>
        </w:rPr>
      </w:pPr>
    </w:p>
    <w:p w14:paraId="5B994F66" w14:textId="44645B70" w:rsidR="00CD2808" w:rsidRPr="000B6F73" w:rsidRDefault="00CD2808" w:rsidP="000B6F73">
      <w:pPr>
        <w:pStyle w:val="ListParagraph"/>
        <w:numPr>
          <w:ilvl w:val="0"/>
          <w:numId w:val="21"/>
        </w:numPr>
        <w:rPr>
          <w:rFonts w:ascii="Arial" w:hAnsi="Arial" w:cs="Arial"/>
          <w:b/>
          <w:bCs/>
          <w:color w:val="1D2C4C"/>
        </w:rPr>
      </w:pPr>
      <w:r w:rsidRPr="000B6F73">
        <w:rPr>
          <w:rFonts w:ascii="Arial" w:hAnsi="Arial" w:cs="Arial"/>
          <w:b/>
          <w:bCs/>
          <w:color w:val="1D2C4C"/>
        </w:rPr>
        <w:t>Acknowledge Emotions and Validate Feelings</w:t>
      </w:r>
    </w:p>
    <w:p w14:paraId="2387E448" w14:textId="77777777" w:rsidR="00CD2808" w:rsidRPr="00DC155D" w:rsidRDefault="00CD2808" w:rsidP="000B6F73">
      <w:pPr>
        <w:ind w:left="360"/>
        <w:rPr>
          <w:rFonts w:cs="Arial"/>
          <w:color w:val="000000" w:themeColor="text1"/>
        </w:rPr>
      </w:pPr>
      <w:r w:rsidRPr="00DC155D">
        <w:rPr>
          <w:rFonts w:cs="Arial"/>
          <w:color w:val="000000" w:themeColor="text1"/>
        </w:rPr>
        <w:t>Emotions often run high during conflicts, and acknowledging feelings can help de-escalate tension. Validating emotions shows empathy and diffuses anger or frustration.</w:t>
      </w:r>
    </w:p>
    <w:p w14:paraId="2F4D6B09" w14:textId="77777777" w:rsidR="00CD2808" w:rsidRPr="00CD2808" w:rsidRDefault="00CD2808" w:rsidP="00CD2808">
      <w:pPr>
        <w:pStyle w:val="ListParagraph"/>
        <w:numPr>
          <w:ilvl w:val="0"/>
          <w:numId w:val="15"/>
        </w:numPr>
        <w:spacing w:line="300" w:lineRule="exact"/>
        <w:contextualSpacing/>
        <w:rPr>
          <w:rFonts w:ascii="Arial" w:hAnsi="Arial" w:cs="Arial"/>
          <w:color w:val="1D2C4C"/>
          <w:sz w:val="22"/>
          <w:szCs w:val="22"/>
        </w:rPr>
      </w:pPr>
      <w:r w:rsidRPr="00CD2808">
        <w:rPr>
          <w:rFonts w:ascii="Arial" w:hAnsi="Arial" w:cs="Arial"/>
          <w:b/>
          <w:bCs/>
          <w:color w:val="1D2C4C"/>
          <w:sz w:val="22"/>
          <w:szCs w:val="22"/>
        </w:rPr>
        <w:t xml:space="preserve">Technique: </w:t>
      </w:r>
      <w:r w:rsidRPr="00DC155D">
        <w:rPr>
          <w:rFonts w:ascii="Arial" w:hAnsi="Arial" w:cs="Arial"/>
          <w:color w:val="000000" w:themeColor="text1"/>
          <w:sz w:val="22"/>
          <w:szCs w:val="22"/>
        </w:rPr>
        <w:t>Recognize and validate each person’s emotions without assigning blame. Make it clear that their feelings are legitimate.</w:t>
      </w:r>
    </w:p>
    <w:p w14:paraId="480FF9AF" w14:textId="77777777" w:rsidR="00CD2808" w:rsidRPr="00DC155D" w:rsidRDefault="00CD2808" w:rsidP="00CD2808">
      <w:pPr>
        <w:pStyle w:val="ListParagraph"/>
        <w:numPr>
          <w:ilvl w:val="0"/>
          <w:numId w:val="15"/>
        </w:numPr>
        <w:spacing w:line="300" w:lineRule="exact"/>
        <w:contextualSpacing/>
        <w:rPr>
          <w:rFonts w:ascii="Arial" w:hAnsi="Arial" w:cs="Arial"/>
          <w:color w:val="000000" w:themeColor="text1"/>
          <w:sz w:val="22"/>
          <w:szCs w:val="22"/>
        </w:rPr>
      </w:pPr>
      <w:r w:rsidRPr="00CD2808">
        <w:rPr>
          <w:rFonts w:ascii="Arial" w:hAnsi="Arial" w:cs="Arial"/>
          <w:b/>
          <w:bCs/>
          <w:color w:val="1D2C4C"/>
          <w:sz w:val="22"/>
          <w:szCs w:val="22"/>
        </w:rPr>
        <w:t xml:space="preserve">Example: </w:t>
      </w:r>
      <w:r w:rsidRPr="00DC155D">
        <w:rPr>
          <w:rFonts w:ascii="Arial" w:hAnsi="Arial" w:cs="Arial"/>
          <w:color w:val="000000" w:themeColor="text1"/>
          <w:sz w:val="22"/>
          <w:szCs w:val="22"/>
        </w:rPr>
        <w:t>“I can see how you would feel frustrated by the situation. It’s understandable that both of you feel upset, and it’s okay to express that.”</w:t>
      </w:r>
    </w:p>
    <w:p w14:paraId="08EE3133" w14:textId="77777777" w:rsidR="00CD2808" w:rsidRDefault="00CD2808" w:rsidP="00CD2808">
      <w:pPr>
        <w:rPr>
          <w:rFonts w:cs="Arial"/>
          <w:b/>
          <w:bCs/>
          <w:color w:val="1D2C4C"/>
        </w:rPr>
      </w:pPr>
    </w:p>
    <w:p w14:paraId="27EA7801" w14:textId="48962DB5" w:rsidR="00CD2808" w:rsidRPr="000B6F73" w:rsidRDefault="00CD2808" w:rsidP="000B6F73">
      <w:pPr>
        <w:pStyle w:val="ListParagraph"/>
        <w:numPr>
          <w:ilvl w:val="0"/>
          <w:numId w:val="21"/>
        </w:numPr>
        <w:rPr>
          <w:rFonts w:ascii="Arial" w:hAnsi="Arial" w:cs="Arial"/>
          <w:b/>
          <w:bCs/>
          <w:color w:val="1D2C4C"/>
        </w:rPr>
      </w:pPr>
      <w:r w:rsidRPr="000B6F73">
        <w:rPr>
          <w:rFonts w:ascii="Arial" w:hAnsi="Arial" w:cs="Arial"/>
          <w:b/>
          <w:bCs/>
          <w:color w:val="1D2C4C"/>
        </w:rPr>
        <w:t>Reframe Negative Statements</w:t>
      </w:r>
    </w:p>
    <w:p w14:paraId="690A9880" w14:textId="77777777" w:rsidR="00CD2808" w:rsidRPr="00DC155D" w:rsidRDefault="00CD2808" w:rsidP="000B6F73">
      <w:pPr>
        <w:ind w:left="360"/>
        <w:rPr>
          <w:rFonts w:cs="Arial"/>
          <w:color w:val="000000" w:themeColor="text1"/>
        </w:rPr>
      </w:pPr>
      <w:r w:rsidRPr="00DC155D">
        <w:rPr>
          <w:rFonts w:cs="Arial"/>
          <w:color w:val="000000" w:themeColor="text1"/>
        </w:rPr>
        <w:t xml:space="preserve">When people are in conflict, they often make statements that can be hurtful or </w:t>
      </w:r>
      <w:proofErr w:type="gramStart"/>
      <w:r w:rsidRPr="00DC155D">
        <w:rPr>
          <w:rFonts w:cs="Arial"/>
          <w:color w:val="000000" w:themeColor="text1"/>
        </w:rPr>
        <w:t>accusatory</w:t>
      </w:r>
      <w:proofErr w:type="gramEnd"/>
      <w:r w:rsidRPr="00DC155D">
        <w:rPr>
          <w:rFonts w:cs="Arial"/>
          <w:color w:val="000000" w:themeColor="text1"/>
        </w:rPr>
        <w:t>. Reframing these statements into neutral terms helps to calm emotions and refocus the conversation on solutions.</w:t>
      </w:r>
    </w:p>
    <w:p w14:paraId="5689540B" w14:textId="77777777" w:rsidR="00CD2808" w:rsidRPr="00DC155D" w:rsidRDefault="00CD2808" w:rsidP="00CD2808">
      <w:pPr>
        <w:pStyle w:val="ListParagraph"/>
        <w:numPr>
          <w:ilvl w:val="0"/>
          <w:numId w:val="16"/>
        </w:numPr>
        <w:spacing w:line="300" w:lineRule="exact"/>
        <w:contextualSpacing/>
        <w:rPr>
          <w:rFonts w:ascii="Arial" w:hAnsi="Arial" w:cs="Arial"/>
          <w:b/>
          <w:bCs/>
          <w:color w:val="000000" w:themeColor="text1"/>
          <w:sz w:val="22"/>
          <w:szCs w:val="22"/>
        </w:rPr>
      </w:pPr>
      <w:r w:rsidRPr="00CD2808">
        <w:rPr>
          <w:rFonts w:ascii="Arial" w:hAnsi="Arial" w:cs="Arial"/>
          <w:b/>
          <w:bCs/>
          <w:color w:val="1D2C4C"/>
          <w:sz w:val="22"/>
          <w:szCs w:val="22"/>
        </w:rPr>
        <w:t xml:space="preserve">Technique: </w:t>
      </w:r>
      <w:r w:rsidRPr="00DC155D">
        <w:rPr>
          <w:rFonts w:ascii="Arial" w:hAnsi="Arial" w:cs="Arial"/>
          <w:color w:val="000000" w:themeColor="text1"/>
          <w:sz w:val="22"/>
          <w:szCs w:val="22"/>
        </w:rPr>
        <w:t>Take emotionally charged language and rephrase it in a way that focuses on the underlying issue rather than personal attacks.</w:t>
      </w:r>
    </w:p>
    <w:p w14:paraId="6D6A1943" w14:textId="77777777" w:rsidR="00CD2808" w:rsidRPr="00DC155D" w:rsidRDefault="00CD2808" w:rsidP="00CD2808">
      <w:pPr>
        <w:pStyle w:val="ListParagraph"/>
        <w:numPr>
          <w:ilvl w:val="0"/>
          <w:numId w:val="16"/>
        </w:numPr>
        <w:spacing w:line="300" w:lineRule="exact"/>
        <w:contextualSpacing/>
        <w:rPr>
          <w:rFonts w:ascii="Arial" w:hAnsi="Arial" w:cs="Arial"/>
          <w:color w:val="000000" w:themeColor="text1"/>
          <w:sz w:val="22"/>
          <w:szCs w:val="22"/>
        </w:rPr>
      </w:pPr>
      <w:r w:rsidRPr="00CD2808">
        <w:rPr>
          <w:rFonts w:ascii="Arial" w:hAnsi="Arial" w:cs="Arial"/>
          <w:b/>
          <w:bCs/>
          <w:color w:val="1D2C4C"/>
          <w:sz w:val="22"/>
          <w:szCs w:val="22"/>
        </w:rPr>
        <w:t xml:space="preserve">Example: </w:t>
      </w:r>
      <w:r w:rsidRPr="00DC155D">
        <w:rPr>
          <w:rFonts w:ascii="Arial" w:hAnsi="Arial" w:cs="Arial"/>
          <w:color w:val="000000" w:themeColor="text1"/>
          <w:sz w:val="22"/>
          <w:szCs w:val="22"/>
        </w:rPr>
        <w:t>Instead of letting “You never listen to me” linger, reframe it: “It seems like there have been some communication challenges. Let’s explore how we can improve that.”</w:t>
      </w:r>
    </w:p>
    <w:p w14:paraId="403ADAA1" w14:textId="77777777" w:rsidR="00CD2808" w:rsidRPr="00CD2808" w:rsidRDefault="00CD2808" w:rsidP="00CD2808">
      <w:pPr>
        <w:rPr>
          <w:rFonts w:cs="Arial"/>
          <w:color w:val="1D2C4C"/>
        </w:rPr>
      </w:pPr>
    </w:p>
    <w:p w14:paraId="478C35B8" w14:textId="77777777" w:rsidR="000B6F73" w:rsidRDefault="000B6F73">
      <w:pPr>
        <w:rPr>
          <w:rFonts w:cs="Arial"/>
          <w:b/>
          <w:bCs/>
          <w:color w:val="1D2C4C"/>
        </w:rPr>
      </w:pPr>
      <w:r>
        <w:rPr>
          <w:rFonts w:cs="Arial"/>
          <w:b/>
          <w:bCs/>
          <w:color w:val="1D2C4C"/>
        </w:rPr>
        <w:br w:type="page"/>
      </w:r>
    </w:p>
    <w:p w14:paraId="2CE218C6" w14:textId="1E12FEA9" w:rsidR="00CD2808" w:rsidRPr="000B6F73" w:rsidRDefault="00CD2808" w:rsidP="000B6F73">
      <w:pPr>
        <w:pStyle w:val="ListParagraph"/>
        <w:numPr>
          <w:ilvl w:val="0"/>
          <w:numId w:val="21"/>
        </w:numPr>
        <w:rPr>
          <w:rFonts w:ascii="Arial" w:hAnsi="Arial" w:cs="Arial"/>
          <w:b/>
          <w:bCs/>
          <w:color w:val="1D2C4C"/>
        </w:rPr>
      </w:pPr>
      <w:r w:rsidRPr="000B6F73">
        <w:rPr>
          <w:rFonts w:ascii="Arial" w:hAnsi="Arial" w:cs="Arial"/>
          <w:b/>
          <w:bCs/>
          <w:color w:val="1D2C4C"/>
        </w:rPr>
        <w:lastRenderedPageBreak/>
        <w:t>Focus on Common Interests</w:t>
      </w:r>
    </w:p>
    <w:p w14:paraId="78DD25F0" w14:textId="77777777" w:rsidR="00CD2808" w:rsidRPr="00DC155D" w:rsidRDefault="00CD2808" w:rsidP="000B6F73">
      <w:pPr>
        <w:ind w:left="360"/>
        <w:rPr>
          <w:rFonts w:cs="Arial"/>
          <w:color w:val="000000" w:themeColor="text1"/>
        </w:rPr>
      </w:pPr>
      <w:r w:rsidRPr="00DC155D">
        <w:rPr>
          <w:rFonts w:cs="Arial"/>
          <w:color w:val="000000" w:themeColor="text1"/>
        </w:rPr>
        <w:t>Highlighting shared goals and interests can create a sense of unity and guide both parties toward a collaborative solution.</w:t>
      </w:r>
    </w:p>
    <w:p w14:paraId="5705695D" w14:textId="77777777" w:rsidR="00CD2808" w:rsidRPr="00DC155D" w:rsidRDefault="00CD2808" w:rsidP="00CD2808">
      <w:pPr>
        <w:pStyle w:val="ListParagraph"/>
        <w:numPr>
          <w:ilvl w:val="0"/>
          <w:numId w:val="17"/>
        </w:numPr>
        <w:spacing w:line="300" w:lineRule="exact"/>
        <w:contextualSpacing/>
        <w:rPr>
          <w:rFonts w:ascii="Arial" w:hAnsi="Arial" w:cs="Arial"/>
          <w:color w:val="000000" w:themeColor="text1"/>
          <w:sz w:val="22"/>
          <w:szCs w:val="22"/>
        </w:rPr>
      </w:pPr>
      <w:r w:rsidRPr="00CD2808">
        <w:rPr>
          <w:rFonts w:ascii="Arial" w:hAnsi="Arial" w:cs="Arial"/>
          <w:b/>
          <w:bCs/>
          <w:color w:val="1D2C4C"/>
          <w:sz w:val="22"/>
          <w:szCs w:val="22"/>
        </w:rPr>
        <w:t xml:space="preserve">Technique: </w:t>
      </w:r>
      <w:r w:rsidRPr="00DC155D">
        <w:rPr>
          <w:rFonts w:ascii="Arial" w:hAnsi="Arial" w:cs="Arial"/>
          <w:color w:val="000000" w:themeColor="text1"/>
          <w:sz w:val="22"/>
          <w:szCs w:val="22"/>
        </w:rPr>
        <w:t>Find common ground and remind both parties that they share a common interest, such as the success of a project or maintaining a positive work environment.</w:t>
      </w:r>
    </w:p>
    <w:p w14:paraId="05A7F453" w14:textId="77777777" w:rsidR="00CD2808" w:rsidRPr="00DC155D" w:rsidRDefault="00CD2808" w:rsidP="00CD2808">
      <w:pPr>
        <w:pStyle w:val="ListParagraph"/>
        <w:numPr>
          <w:ilvl w:val="0"/>
          <w:numId w:val="17"/>
        </w:numPr>
        <w:spacing w:line="300" w:lineRule="exact"/>
        <w:contextualSpacing/>
        <w:rPr>
          <w:rFonts w:ascii="Arial" w:hAnsi="Arial" w:cs="Arial"/>
          <w:color w:val="000000" w:themeColor="text1"/>
          <w:sz w:val="22"/>
          <w:szCs w:val="22"/>
        </w:rPr>
      </w:pPr>
      <w:r w:rsidRPr="00CD2808">
        <w:rPr>
          <w:rFonts w:ascii="Arial" w:hAnsi="Arial" w:cs="Arial"/>
          <w:b/>
          <w:bCs/>
          <w:color w:val="1D2C4C"/>
          <w:sz w:val="22"/>
          <w:szCs w:val="22"/>
        </w:rPr>
        <w:t xml:space="preserve">Example: </w:t>
      </w:r>
      <w:r w:rsidRPr="00DC155D">
        <w:rPr>
          <w:rFonts w:ascii="Arial" w:hAnsi="Arial" w:cs="Arial"/>
          <w:color w:val="000000" w:themeColor="text1"/>
          <w:sz w:val="22"/>
          <w:szCs w:val="22"/>
        </w:rPr>
        <w:t>“Both of you want this project to succeed, and that’s clear. Let’s focus on how you can work together to make that happen.”</w:t>
      </w:r>
    </w:p>
    <w:p w14:paraId="7C2FE0CB" w14:textId="77777777" w:rsidR="00CD2808" w:rsidRDefault="00CD2808" w:rsidP="00CD2808">
      <w:pPr>
        <w:rPr>
          <w:rFonts w:cs="Arial"/>
          <w:b/>
          <w:bCs/>
          <w:color w:val="1D2C4C"/>
        </w:rPr>
      </w:pPr>
    </w:p>
    <w:p w14:paraId="1754B7F9" w14:textId="0E924F50" w:rsidR="00CD2808" w:rsidRPr="000B6F73" w:rsidRDefault="00CD2808" w:rsidP="000B6F73">
      <w:pPr>
        <w:pStyle w:val="ListParagraph"/>
        <w:numPr>
          <w:ilvl w:val="0"/>
          <w:numId w:val="21"/>
        </w:numPr>
        <w:rPr>
          <w:rFonts w:ascii="Arial" w:hAnsi="Arial" w:cs="Arial"/>
          <w:b/>
          <w:bCs/>
          <w:color w:val="1D2C4C"/>
        </w:rPr>
      </w:pPr>
      <w:r w:rsidRPr="000B6F73">
        <w:rPr>
          <w:rFonts w:ascii="Arial" w:hAnsi="Arial" w:cs="Arial"/>
          <w:b/>
          <w:bCs/>
          <w:color w:val="1D2C4C"/>
        </w:rPr>
        <w:t>Keep the Conversation Solution-Oriented</w:t>
      </w:r>
    </w:p>
    <w:p w14:paraId="28227831" w14:textId="77777777" w:rsidR="00CD2808" w:rsidRPr="00DC155D" w:rsidRDefault="00CD2808" w:rsidP="000B6F73">
      <w:pPr>
        <w:ind w:left="360"/>
        <w:rPr>
          <w:rFonts w:cs="Arial"/>
          <w:color w:val="000000" w:themeColor="text1"/>
        </w:rPr>
      </w:pPr>
      <w:r w:rsidRPr="00DC155D">
        <w:rPr>
          <w:rFonts w:cs="Arial"/>
          <w:color w:val="000000" w:themeColor="text1"/>
        </w:rPr>
        <w:t>Mediation should be focused on moving toward a resolution, rather than dwelling on past grievances.</w:t>
      </w:r>
    </w:p>
    <w:p w14:paraId="4D69B423" w14:textId="77777777" w:rsidR="00CD2808" w:rsidRPr="00DC155D" w:rsidRDefault="00CD2808" w:rsidP="00CD2808">
      <w:pPr>
        <w:pStyle w:val="ListParagraph"/>
        <w:numPr>
          <w:ilvl w:val="0"/>
          <w:numId w:val="18"/>
        </w:numPr>
        <w:spacing w:line="300" w:lineRule="exact"/>
        <w:contextualSpacing/>
        <w:rPr>
          <w:rFonts w:ascii="Arial" w:hAnsi="Arial" w:cs="Arial"/>
          <w:color w:val="000000" w:themeColor="text1"/>
          <w:sz w:val="22"/>
          <w:szCs w:val="22"/>
        </w:rPr>
      </w:pPr>
      <w:r w:rsidRPr="00CD2808">
        <w:rPr>
          <w:rFonts w:ascii="Arial" w:hAnsi="Arial" w:cs="Arial"/>
          <w:b/>
          <w:bCs/>
          <w:color w:val="1D2C4C"/>
          <w:sz w:val="22"/>
          <w:szCs w:val="22"/>
        </w:rPr>
        <w:t xml:space="preserve">Technique: </w:t>
      </w:r>
      <w:r w:rsidRPr="00DC155D">
        <w:rPr>
          <w:rFonts w:ascii="Arial" w:hAnsi="Arial" w:cs="Arial"/>
          <w:color w:val="000000" w:themeColor="text1"/>
          <w:sz w:val="22"/>
          <w:szCs w:val="22"/>
        </w:rPr>
        <w:t>After both parties have expressed their views, shift the focus to solutions by asking forward-looking, problem-solving questions.</w:t>
      </w:r>
    </w:p>
    <w:p w14:paraId="6B306F5D" w14:textId="77777777" w:rsidR="00CD2808" w:rsidRPr="00DC155D" w:rsidRDefault="00CD2808" w:rsidP="00CD2808">
      <w:pPr>
        <w:pStyle w:val="ListParagraph"/>
        <w:numPr>
          <w:ilvl w:val="0"/>
          <w:numId w:val="18"/>
        </w:numPr>
        <w:spacing w:line="300" w:lineRule="exact"/>
        <w:contextualSpacing/>
        <w:rPr>
          <w:rFonts w:ascii="Arial" w:hAnsi="Arial" w:cs="Arial"/>
          <w:color w:val="000000" w:themeColor="text1"/>
          <w:sz w:val="22"/>
          <w:szCs w:val="22"/>
        </w:rPr>
      </w:pPr>
      <w:r w:rsidRPr="00CD2808">
        <w:rPr>
          <w:rFonts w:ascii="Arial" w:hAnsi="Arial" w:cs="Arial"/>
          <w:b/>
          <w:bCs/>
          <w:color w:val="1D2C4C"/>
          <w:sz w:val="22"/>
          <w:szCs w:val="22"/>
        </w:rPr>
        <w:t xml:space="preserve">Example: </w:t>
      </w:r>
      <w:r w:rsidRPr="00DC155D">
        <w:rPr>
          <w:rFonts w:ascii="Arial" w:hAnsi="Arial" w:cs="Arial"/>
          <w:color w:val="000000" w:themeColor="text1"/>
          <w:sz w:val="22"/>
          <w:szCs w:val="22"/>
        </w:rPr>
        <w:t xml:space="preserve">“What steps can each of you take to prevent this situation from happening again? Let’s brainstorm some solutions together.” </w:t>
      </w:r>
    </w:p>
    <w:p w14:paraId="33562283" w14:textId="77777777" w:rsidR="00CD2808" w:rsidRDefault="00CD2808" w:rsidP="00CD2808">
      <w:pPr>
        <w:rPr>
          <w:rFonts w:cs="Arial"/>
          <w:b/>
          <w:bCs/>
          <w:color w:val="1D2C4C"/>
        </w:rPr>
      </w:pPr>
    </w:p>
    <w:p w14:paraId="3C2D3C05" w14:textId="097D9133" w:rsidR="00CD2808" w:rsidRPr="000B6F73" w:rsidRDefault="00CD2808" w:rsidP="000B6F73">
      <w:pPr>
        <w:pStyle w:val="ListParagraph"/>
        <w:numPr>
          <w:ilvl w:val="0"/>
          <w:numId w:val="21"/>
        </w:numPr>
        <w:rPr>
          <w:rFonts w:ascii="Arial" w:hAnsi="Arial" w:cs="Arial"/>
          <w:b/>
          <w:bCs/>
          <w:color w:val="1D2C4C"/>
        </w:rPr>
      </w:pPr>
      <w:r w:rsidRPr="000B6F73">
        <w:rPr>
          <w:rFonts w:ascii="Arial" w:hAnsi="Arial" w:cs="Arial"/>
          <w:b/>
          <w:bCs/>
          <w:color w:val="1D2C4C"/>
        </w:rPr>
        <w:t>Set Clear Agreements and Expectations</w:t>
      </w:r>
    </w:p>
    <w:p w14:paraId="2E6461C3" w14:textId="77777777" w:rsidR="00CD2808" w:rsidRPr="00DC155D" w:rsidRDefault="00CD2808" w:rsidP="000B6F73">
      <w:pPr>
        <w:ind w:left="360"/>
        <w:rPr>
          <w:rFonts w:cs="Arial"/>
          <w:color w:val="000000" w:themeColor="text1"/>
        </w:rPr>
      </w:pPr>
      <w:r w:rsidRPr="00DC155D">
        <w:rPr>
          <w:rFonts w:cs="Arial"/>
          <w:color w:val="000000" w:themeColor="text1"/>
        </w:rPr>
        <w:t>Once both parties have expressed their concerns and discussed potential solutions, formalize the agreement to ensure accountability.</w:t>
      </w:r>
    </w:p>
    <w:p w14:paraId="5C07366D" w14:textId="77777777" w:rsidR="00CD2808" w:rsidRPr="00DC155D" w:rsidRDefault="00CD2808" w:rsidP="00CD2808">
      <w:pPr>
        <w:pStyle w:val="ListParagraph"/>
        <w:numPr>
          <w:ilvl w:val="0"/>
          <w:numId w:val="19"/>
        </w:numPr>
        <w:spacing w:line="300" w:lineRule="exact"/>
        <w:contextualSpacing/>
        <w:rPr>
          <w:rFonts w:ascii="Arial" w:hAnsi="Arial" w:cs="Arial"/>
          <w:color w:val="000000" w:themeColor="text1"/>
          <w:sz w:val="22"/>
          <w:szCs w:val="22"/>
        </w:rPr>
      </w:pPr>
      <w:r w:rsidRPr="00CD2808">
        <w:rPr>
          <w:rFonts w:ascii="Arial" w:hAnsi="Arial" w:cs="Arial"/>
          <w:b/>
          <w:bCs/>
          <w:color w:val="1D2C4C"/>
          <w:sz w:val="22"/>
          <w:szCs w:val="22"/>
        </w:rPr>
        <w:t xml:space="preserve">Technique: </w:t>
      </w:r>
      <w:r w:rsidRPr="00DC155D">
        <w:rPr>
          <w:rFonts w:ascii="Arial" w:hAnsi="Arial" w:cs="Arial"/>
          <w:color w:val="000000" w:themeColor="text1"/>
          <w:sz w:val="22"/>
          <w:szCs w:val="22"/>
        </w:rPr>
        <w:t>Summarize the key points agreed upon and clarify the next steps. Ask both parties to confirm their commitment to these solutions.</w:t>
      </w:r>
    </w:p>
    <w:p w14:paraId="1BBFE378" w14:textId="77777777" w:rsidR="00CD2808" w:rsidRPr="00DC155D" w:rsidRDefault="00CD2808" w:rsidP="00CD2808">
      <w:pPr>
        <w:pStyle w:val="ListParagraph"/>
        <w:numPr>
          <w:ilvl w:val="0"/>
          <w:numId w:val="19"/>
        </w:numPr>
        <w:spacing w:line="300" w:lineRule="exact"/>
        <w:contextualSpacing/>
        <w:rPr>
          <w:rFonts w:ascii="Arial" w:hAnsi="Arial" w:cs="Arial"/>
          <w:b/>
          <w:bCs/>
          <w:color w:val="000000" w:themeColor="text1"/>
          <w:sz w:val="22"/>
          <w:szCs w:val="22"/>
        </w:rPr>
      </w:pPr>
      <w:r w:rsidRPr="00CD2808">
        <w:rPr>
          <w:rFonts w:ascii="Arial" w:hAnsi="Arial" w:cs="Arial"/>
          <w:b/>
          <w:bCs/>
          <w:color w:val="1D2C4C"/>
          <w:sz w:val="22"/>
          <w:szCs w:val="22"/>
        </w:rPr>
        <w:t xml:space="preserve">Example: </w:t>
      </w:r>
      <w:r w:rsidRPr="00DC155D">
        <w:rPr>
          <w:rFonts w:ascii="Arial" w:hAnsi="Arial" w:cs="Arial"/>
          <w:color w:val="000000" w:themeColor="text1"/>
          <w:sz w:val="22"/>
          <w:szCs w:val="22"/>
        </w:rPr>
        <w:t>“Let’s make sure we’re all on the same page. You both agree to check in with each other before deadlines to ensure clear communication. Does that sound fair to both of you?”</w:t>
      </w:r>
    </w:p>
    <w:p w14:paraId="4D236272" w14:textId="77777777" w:rsidR="00CD2808" w:rsidRDefault="00CD2808" w:rsidP="00CD2808">
      <w:pPr>
        <w:rPr>
          <w:rFonts w:cs="Arial"/>
          <w:b/>
          <w:bCs/>
          <w:color w:val="1D2C4C"/>
        </w:rPr>
      </w:pPr>
    </w:p>
    <w:p w14:paraId="2B862D57" w14:textId="4F7653E6" w:rsidR="00CD2808" w:rsidRPr="000B6F73" w:rsidRDefault="00CD2808" w:rsidP="000B6F73">
      <w:pPr>
        <w:pStyle w:val="ListParagraph"/>
        <w:numPr>
          <w:ilvl w:val="0"/>
          <w:numId w:val="21"/>
        </w:numPr>
        <w:rPr>
          <w:rFonts w:ascii="Arial" w:hAnsi="Arial" w:cs="Arial"/>
          <w:b/>
          <w:bCs/>
          <w:color w:val="1D2C4C"/>
        </w:rPr>
      </w:pPr>
      <w:r w:rsidRPr="000B6F73">
        <w:rPr>
          <w:rFonts w:ascii="Arial" w:hAnsi="Arial" w:cs="Arial"/>
          <w:b/>
          <w:bCs/>
          <w:color w:val="1D2C4C"/>
        </w:rPr>
        <w:t>Follow Up After Mediation</w:t>
      </w:r>
    </w:p>
    <w:p w14:paraId="558625AA" w14:textId="77777777" w:rsidR="00CD2808" w:rsidRPr="00DC155D" w:rsidRDefault="00CD2808" w:rsidP="000B6F73">
      <w:pPr>
        <w:ind w:left="360"/>
        <w:rPr>
          <w:rFonts w:cs="Arial"/>
          <w:color w:val="000000" w:themeColor="text1"/>
        </w:rPr>
      </w:pPr>
      <w:r w:rsidRPr="00DC155D">
        <w:rPr>
          <w:rFonts w:cs="Arial"/>
          <w:color w:val="000000" w:themeColor="text1"/>
        </w:rPr>
        <w:t>Conflict resolution doesn’t always end when the meeting does. It’s important to follow up with both parties to ensure that the agreements made during mediation are being honored.</w:t>
      </w:r>
    </w:p>
    <w:p w14:paraId="165FDA67" w14:textId="77777777" w:rsidR="00CD2808" w:rsidRPr="00DC155D" w:rsidRDefault="00CD2808" w:rsidP="00CD2808">
      <w:pPr>
        <w:pStyle w:val="ListParagraph"/>
        <w:numPr>
          <w:ilvl w:val="0"/>
          <w:numId w:val="20"/>
        </w:numPr>
        <w:spacing w:line="300" w:lineRule="exact"/>
        <w:contextualSpacing/>
        <w:rPr>
          <w:rFonts w:ascii="Arial" w:hAnsi="Arial" w:cs="Arial"/>
          <w:color w:val="000000" w:themeColor="text1"/>
          <w:sz w:val="22"/>
          <w:szCs w:val="22"/>
        </w:rPr>
      </w:pPr>
      <w:r w:rsidRPr="00CD2808">
        <w:rPr>
          <w:rFonts w:ascii="Arial" w:hAnsi="Arial" w:cs="Arial"/>
          <w:b/>
          <w:bCs/>
          <w:color w:val="1D2C4C"/>
          <w:sz w:val="22"/>
          <w:szCs w:val="22"/>
        </w:rPr>
        <w:t xml:space="preserve">Technique: </w:t>
      </w:r>
      <w:r w:rsidRPr="00DC155D">
        <w:rPr>
          <w:rFonts w:ascii="Arial" w:hAnsi="Arial" w:cs="Arial"/>
          <w:color w:val="000000" w:themeColor="text1"/>
          <w:sz w:val="22"/>
          <w:szCs w:val="22"/>
        </w:rPr>
        <w:t>Schedule a follow-up conversation to check in on progress and reinforce any positive changes. This ensures the conflict stays resolved.</w:t>
      </w:r>
    </w:p>
    <w:p w14:paraId="764A6D9E" w14:textId="77777777" w:rsidR="00CD2808" w:rsidRPr="00DC155D" w:rsidRDefault="00CD2808" w:rsidP="00CD2808">
      <w:pPr>
        <w:pStyle w:val="ListParagraph"/>
        <w:numPr>
          <w:ilvl w:val="0"/>
          <w:numId w:val="20"/>
        </w:numPr>
        <w:spacing w:line="300" w:lineRule="exact"/>
        <w:contextualSpacing/>
        <w:rPr>
          <w:rFonts w:ascii="Arial" w:hAnsi="Arial" w:cs="Arial"/>
          <w:b/>
          <w:bCs/>
          <w:color w:val="000000" w:themeColor="text1"/>
          <w:sz w:val="22"/>
          <w:szCs w:val="22"/>
        </w:rPr>
      </w:pPr>
      <w:r w:rsidRPr="00CD2808">
        <w:rPr>
          <w:rFonts w:ascii="Arial" w:hAnsi="Arial" w:cs="Arial"/>
          <w:b/>
          <w:bCs/>
          <w:color w:val="1D2C4C"/>
          <w:sz w:val="22"/>
          <w:szCs w:val="22"/>
        </w:rPr>
        <w:t xml:space="preserve">Example: </w:t>
      </w:r>
      <w:r w:rsidRPr="00DC155D">
        <w:rPr>
          <w:rFonts w:ascii="Arial" w:hAnsi="Arial" w:cs="Arial"/>
          <w:color w:val="000000" w:themeColor="text1"/>
          <w:sz w:val="22"/>
          <w:szCs w:val="22"/>
        </w:rPr>
        <w:t>“I’ll check in with both of you in a week to see how things are going. Feel free to reach out if any challenges arise before then.”</w:t>
      </w:r>
    </w:p>
    <w:p w14:paraId="097967CB" w14:textId="77777777" w:rsidR="00CD2808" w:rsidRDefault="00CD2808" w:rsidP="00CD2808">
      <w:pPr>
        <w:rPr>
          <w:rFonts w:cs="Arial"/>
          <w:color w:val="1D2C4C"/>
        </w:rPr>
      </w:pPr>
    </w:p>
    <w:p w14:paraId="205C3C30" w14:textId="14407FF4" w:rsidR="00CD2808" w:rsidRPr="00DC155D" w:rsidRDefault="00CD2808" w:rsidP="00CD2808">
      <w:pPr>
        <w:rPr>
          <w:rFonts w:cs="Arial"/>
          <w:color w:val="000000" w:themeColor="text1"/>
        </w:rPr>
      </w:pPr>
      <w:r w:rsidRPr="00DC155D">
        <w:rPr>
          <w:rFonts w:cs="Arial"/>
          <w:color w:val="000000" w:themeColor="text1"/>
        </w:rPr>
        <w:t>Effective mediation is about creating an atmosphere of understanding, respect, and collaboration. By focusing on empathy, clear communication, and shared goals, leaders can de-escalate conflicts and promote healthy workplace relationships.</w:t>
      </w:r>
    </w:p>
    <w:p w14:paraId="0D7DC599" w14:textId="77777777" w:rsidR="00CD2808" w:rsidRPr="00221ECD" w:rsidRDefault="00CD2808" w:rsidP="00CD2808">
      <w:pPr>
        <w:rPr>
          <w:color w:val="1D2C4C"/>
        </w:rPr>
      </w:pPr>
    </w:p>
    <w:p w14:paraId="0CA9B4B8" w14:textId="77777777" w:rsidR="00CD2808" w:rsidRDefault="00CD2808" w:rsidP="00E10AFB">
      <w:pPr>
        <w:rPr>
          <w:rFonts w:cs="Arial"/>
        </w:rPr>
      </w:pPr>
    </w:p>
    <w:p w14:paraId="7D8557D3" w14:textId="77777777" w:rsidR="00CD2808" w:rsidRDefault="00CD2808" w:rsidP="00E10AFB">
      <w:pPr>
        <w:rPr>
          <w:rFonts w:cs="Arial"/>
        </w:rPr>
      </w:pPr>
    </w:p>
    <w:sectPr w:rsidR="00CD2808" w:rsidSect="00D02D53">
      <w:footerReference w:type="default" r:id="rId8"/>
      <w:pgSz w:w="12240" w:h="15840"/>
      <w:pgMar w:top="720" w:right="864" w:bottom="720" w:left="864" w:header="720" w:footer="720" w:gutter="0"/>
      <w:pgBorders w:offsetFrom="page">
        <w:top w:val="single" w:sz="4" w:space="24" w:color="1D2C4C"/>
        <w:left w:val="single" w:sz="4" w:space="24" w:color="1D2C4C"/>
        <w:bottom w:val="single" w:sz="4" w:space="24" w:color="1D2C4C"/>
        <w:right w:val="single" w:sz="4" w:space="24" w:color="1D2C4C"/>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2F38D2" w14:textId="77777777" w:rsidR="00D02D53" w:rsidRDefault="00D02D53" w:rsidP="00E31BE3">
      <w:pPr>
        <w:spacing w:line="240" w:lineRule="auto"/>
      </w:pPr>
      <w:r>
        <w:separator/>
      </w:r>
    </w:p>
  </w:endnote>
  <w:endnote w:type="continuationSeparator" w:id="0">
    <w:p w14:paraId="4CF97A39" w14:textId="77777777" w:rsidR="00D02D53" w:rsidRDefault="00D02D53" w:rsidP="00E31BE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B0A7BD" w14:textId="499BFC95" w:rsidR="00E31BE3" w:rsidRPr="00E31BE3" w:rsidRDefault="00E31BE3">
    <w:pPr>
      <w:pStyle w:val="Footer"/>
      <w:rPr>
        <w:b/>
        <w:bCs/>
        <w:color w:val="1D2C4C"/>
      </w:rPr>
    </w:pPr>
    <w:r w:rsidRPr="00E31BE3">
      <w:rPr>
        <w:b/>
        <w:bCs/>
        <w:noProof/>
        <w:sz w:val="24"/>
      </w:rPr>
      <w:drawing>
        <wp:anchor distT="0" distB="0" distL="114300" distR="114300" simplePos="0" relativeHeight="251659264" behindDoc="0" locked="0" layoutInCell="1" allowOverlap="1" wp14:anchorId="557D47E8" wp14:editId="556DB240">
          <wp:simplePos x="0" y="0"/>
          <wp:positionH relativeFrom="column">
            <wp:posOffset>4213860</wp:posOffset>
          </wp:positionH>
          <wp:positionV relativeFrom="paragraph">
            <wp:posOffset>-22225</wp:posOffset>
          </wp:positionV>
          <wp:extent cx="2526030" cy="304800"/>
          <wp:effectExtent l="0" t="0" r="762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26030" cy="304800"/>
                  </a:xfrm>
                  <a:prstGeom prst="rect">
                    <a:avLst/>
                  </a:prstGeom>
                </pic:spPr>
              </pic:pic>
            </a:graphicData>
          </a:graphic>
          <wp14:sizeRelH relativeFrom="page">
            <wp14:pctWidth>0</wp14:pctWidth>
          </wp14:sizeRelH>
          <wp14:sizeRelV relativeFrom="page">
            <wp14:pctHeight>0</wp14:pctHeight>
          </wp14:sizeRelV>
        </wp:anchor>
      </w:drawing>
    </w:r>
    <w:r w:rsidRPr="00E31BE3">
      <w:rPr>
        <w:b/>
        <w:bCs/>
        <w:color w:val="1D2C4C"/>
      </w:rPr>
      <w:t>info@cascadeemployers.com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76A92D" w14:textId="77777777" w:rsidR="00D02D53" w:rsidRDefault="00D02D53" w:rsidP="00E31BE3">
      <w:pPr>
        <w:spacing w:line="240" w:lineRule="auto"/>
      </w:pPr>
      <w:r>
        <w:separator/>
      </w:r>
    </w:p>
  </w:footnote>
  <w:footnote w:type="continuationSeparator" w:id="0">
    <w:p w14:paraId="723A3699" w14:textId="77777777" w:rsidR="00D02D53" w:rsidRDefault="00D02D53" w:rsidP="00E31BE3">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34pt;height:36pt;visibility:visible;mso-wrap-style:square" o:bullet="t">
        <v:imagedata r:id="rId1" o:title=""/>
      </v:shape>
    </w:pict>
  </w:numPicBullet>
  <w:abstractNum w:abstractNumId="0" w15:restartNumberingAfterBreak="0">
    <w:nsid w:val="200F0A5B"/>
    <w:multiLevelType w:val="hybridMultilevel"/>
    <w:tmpl w:val="F45CF58E"/>
    <w:lvl w:ilvl="0" w:tplc="A12EFE8E">
      <w:numFmt w:val="bullet"/>
      <w:lvlText w:val=""/>
      <w:lvlJc w:val="left"/>
      <w:pPr>
        <w:ind w:left="720" w:hanging="360"/>
      </w:pPr>
      <w:rPr>
        <w:rFonts w:ascii="Wingdings" w:hAnsi="Wingdings" w:cs="Wingdings" w:hint="default"/>
        <w:color w:val="1D2C4C"/>
        <w:w w:val="99"/>
        <w:sz w:val="22"/>
        <w:szCs w:val="2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2CF20C14"/>
    <w:multiLevelType w:val="hybridMultilevel"/>
    <w:tmpl w:val="06A66CAA"/>
    <w:lvl w:ilvl="0" w:tplc="A12EFE8E">
      <w:numFmt w:val="bullet"/>
      <w:lvlText w:val=""/>
      <w:lvlJc w:val="left"/>
      <w:pPr>
        <w:ind w:left="1080" w:hanging="360"/>
      </w:pPr>
      <w:rPr>
        <w:rFonts w:ascii="Wingdings" w:hAnsi="Wingdings" w:cs="Wingdings" w:hint="default"/>
        <w:color w:val="1D2C4C"/>
        <w:w w:val="99"/>
        <w:sz w:val="22"/>
        <w:szCs w:val="20"/>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 w15:restartNumberingAfterBreak="0">
    <w:nsid w:val="384E3D34"/>
    <w:multiLevelType w:val="multilevel"/>
    <w:tmpl w:val="A8D6AF06"/>
    <w:lvl w:ilvl="0">
      <w:numFmt w:val="bullet"/>
      <w:lvlText w:val=""/>
      <w:lvlJc w:val="left"/>
      <w:pPr>
        <w:tabs>
          <w:tab w:val="num" w:pos="720"/>
        </w:tabs>
        <w:ind w:left="720" w:hanging="360"/>
      </w:pPr>
      <w:rPr>
        <w:rFonts w:ascii="Wingdings" w:hAnsi="Wingdings" w:cs="Wingdings" w:hint="default"/>
        <w:color w:val="1D2C4C"/>
        <w:w w:val="99"/>
        <w:sz w:val="22"/>
        <w:szCs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A235B97"/>
    <w:multiLevelType w:val="multilevel"/>
    <w:tmpl w:val="08C8310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D6D0EAF"/>
    <w:multiLevelType w:val="hybridMultilevel"/>
    <w:tmpl w:val="78EEB0F6"/>
    <w:lvl w:ilvl="0" w:tplc="A12EFE8E">
      <w:numFmt w:val="bullet"/>
      <w:lvlText w:val=""/>
      <w:lvlJc w:val="left"/>
      <w:pPr>
        <w:ind w:left="1080" w:hanging="360"/>
      </w:pPr>
      <w:rPr>
        <w:rFonts w:ascii="Wingdings" w:hAnsi="Wingdings" w:cs="Wingdings" w:hint="default"/>
        <w:color w:val="1D2C4C"/>
        <w:w w:val="99"/>
        <w:sz w:val="22"/>
        <w:szCs w:val="20"/>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5" w15:restartNumberingAfterBreak="0">
    <w:nsid w:val="4ECA5B3E"/>
    <w:multiLevelType w:val="hybridMultilevel"/>
    <w:tmpl w:val="9FF4D902"/>
    <w:lvl w:ilvl="0" w:tplc="A12EFE8E">
      <w:numFmt w:val="bullet"/>
      <w:lvlText w:val=""/>
      <w:lvlJc w:val="left"/>
      <w:pPr>
        <w:ind w:left="1080" w:hanging="360"/>
      </w:pPr>
      <w:rPr>
        <w:rFonts w:ascii="Wingdings" w:hAnsi="Wingdings" w:cs="Wingdings" w:hint="default"/>
        <w:color w:val="1D2C4C"/>
        <w:w w:val="99"/>
        <w:sz w:val="22"/>
        <w:szCs w:val="20"/>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6" w15:restartNumberingAfterBreak="0">
    <w:nsid w:val="4EE61788"/>
    <w:multiLevelType w:val="multilevel"/>
    <w:tmpl w:val="FEDE1B78"/>
    <w:lvl w:ilvl="0">
      <w:start w:val="3"/>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05F0F42"/>
    <w:multiLevelType w:val="hybridMultilevel"/>
    <w:tmpl w:val="D3B8D050"/>
    <w:lvl w:ilvl="0" w:tplc="A12EFE8E">
      <w:numFmt w:val="bullet"/>
      <w:lvlText w:val=""/>
      <w:lvlJc w:val="left"/>
      <w:pPr>
        <w:ind w:left="1080" w:hanging="360"/>
      </w:pPr>
      <w:rPr>
        <w:rFonts w:ascii="Wingdings" w:hAnsi="Wingdings" w:cs="Wingdings" w:hint="default"/>
        <w:color w:val="1D2C4C"/>
        <w:w w:val="99"/>
        <w:sz w:val="22"/>
        <w:szCs w:val="20"/>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8" w15:restartNumberingAfterBreak="0">
    <w:nsid w:val="53622E3A"/>
    <w:multiLevelType w:val="multilevel"/>
    <w:tmpl w:val="795659F0"/>
    <w:lvl w:ilvl="0">
      <w:start w:val="2"/>
      <w:numFmt w:val="decimal"/>
      <w:lvlText w:val="%1."/>
      <w:lvlJc w:val="left"/>
      <w:pPr>
        <w:tabs>
          <w:tab w:val="num" w:pos="720"/>
        </w:tabs>
        <w:ind w:left="720" w:hanging="360"/>
      </w:pPr>
      <w:rPr>
        <w:rFonts w:hint="default"/>
        <w:color w:val="1D2C4C"/>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EF076F5"/>
    <w:multiLevelType w:val="hybridMultilevel"/>
    <w:tmpl w:val="75FA5F02"/>
    <w:lvl w:ilvl="0" w:tplc="A12EFE8E">
      <w:numFmt w:val="bullet"/>
      <w:lvlText w:val=""/>
      <w:lvlJc w:val="left"/>
      <w:pPr>
        <w:ind w:left="1080" w:hanging="360"/>
      </w:pPr>
      <w:rPr>
        <w:rFonts w:ascii="Wingdings" w:hAnsi="Wingdings" w:cs="Wingdings" w:hint="default"/>
        <w:color w:val="1D2C4C"/>
        <w:w w:val="99"/>
        <w:sz w:val="22"/>
        <w:szCs w:val="20"/>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0" w15:restartNumberingAfterBreak="0">
    <w:nsid w:val="609911AD"/>
    <w:multiLevelType w:val="multilevel"/>
    <w:tmpl w:val="975ACB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A08120C"/>
    <w:multiLevelType w:val="hybridMultilevel"/>
    <w:tmpl w:val="CCFC7992"/>
    <w:lvl w:ilvl="0" w:tplc="A12EFE8E">
      <w:numFmt w:val="bullet"/>
      <w:lvlText w:val=""/>
      <w:lvlJc w:val="left"/>
      <w:pPr>
        <w:ind w:left="1080" w:hanging="360"/>
      </w:pPr>
      <w:rPr>
        <w:rFonts w:ascii="Wingdings" w:hAnsi="Wingdings" w:cs="Wingdings" w:hint="default"/>
        <w:color w:val="1D2C4C"/>
        <w:w w:val="99"/>
        <w:sz w:val="22"/>
        <w:szCs w:val="20"/>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2" w15:restartNumberingAfterBreak="0">
    <w:nsid w:val="6A26044F"/>
    <w:multiLevelType w:val="multilevel"/>
    <w:tmpl w:val="26E2F196"/>
    <w:lvl w:ilvl="0">
      <w:numFmt w:val="bullet"/>
      <w:lvlText w:val=""/>
      <w:lvlJc w:val="left"/>
      <w:pPr>
        <w:tabs>
          <w:tab w:val="num" w:pos="720"/>
        </w:tabs>
        <w:ind w:left="720" w:hanging="360"/>
      </w:pPr>
      <w:rPr>
        <w:rFonts w:ascii="Wingdings" w:hAnsi="Wingdings" w:cs="Wingdings" w:hint="default"/>
        <w:color w:val="1D2C4C"/>
        <w:w w:val="99"/>
        <w:sz w:val="22"/>
        <w:szCs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0F36FAD"/>
    <w:multiLevelType w:val="multilevel"/>
    <w:tmpl w:val="38405D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37F20AA"/>
    <w:multiLevelType w:val="hybridMultilevel"/>
    <w:tmpl w:val="3BA0B284"/>
    <w:lvl w:ilvl="0" w:tplc="18CCBFC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49A1629"/>
    <w:multiLevelType w:val="hybridMultilevel"/>
    <w:tmpl w:val="9BA48D94"/>
    <w:lvl w:ilvl="0" w:tplc="A12EFE8E">
      <w:numFmt w:val="bullet"/>
      <w:lvlText w:val=""/>
      <w:lvlJc w:val="left"/>
      <w:pPr>
        <w:ind w:left="1080" w:hanging="360"/>
      </w:pPr>
      <w:rPr>
        <w:rFonts w:ascii="Wingdings" w:hAnsi="Wingdings" w:cs="Wingdings" w:hint="default"/>
        <w:color w:val="1D2C4C"/>
        <w:w w:val="99"/>
        <w:sz w:val="22"/>
        <w:szCs w:val="20"/>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6" w15:restartNumberingAfterBreak="0">
    <w:nsid w:val="773A36EB"/>
    <w:multiLevelType w:val="multilevel"/>
    <w:tmpl w:val="D4DA3FDA"/>
    <w:lvl w:ilvl="0">
      <w:numFmt w:val="bullet"/>
      <w:lvlText w:val=""/>
      <w:lvlJc w:val="left"/>
      <w:pPr>
        <w:tabs>
          <w:tab w:val="num" w:pos="720"/>
        </w:tabs>
        <w:ind w:left="720" w:hanging="360"/>
      </w:pPr>
      <w:rPr>
        <w:rFonts w:ascii="Wingdings" w:hAnsi="Wingdings" w:cs="Wingdings" w:hint="default"/>
        <w:color w:val="1D2C4C"/>
        <w:w w:val="99"/>
        <w:sz w:val="22"/>
        <w:szCs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A695EE2"/>
    <w:multiLevelType w:val="hybridMultilevel"/>
    <w:tmpl w:val="83C237D2"/>
    <w:lvl w:ilvl="0" w:tplc="D23A7A36">
      <w:start w:val="1"/>
      <w:numFmt w:val="decimal"/>
      <w:lvlText w:val="%1."/>
      <w:lvlJc w:val="left"/>
      <w:pPr>
        <w:ind w:left="360" w:hanging="360"/>
      </w:pPr>
      <w:rPr>
        <w:rFonts w:hint="default"/>
        <w:b/>
        <w:bCs/>
        <w:color w:val="1D2C4C"/>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7D8413EB"/>
    <w:multiLevelType w:val="hybridMultilevel"/>
    <w:tmpl w:val="AB4C1A18"/>
    <w:lvl w:ilvl="0" w:tplc="61602E5A">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EE60929"/>
    <w:multiLevelType w:val="hybridMultilevel"/>
    <w:tmpl w:val="1A2A22D4"/>
    <w:lvl w:ilvl="0" w:tplc="A12EFE8E">
      <w:numFmt w:val="bullet"/>
      <w:lvlText w:val=""/>
      <w:lvlJc w:val="left"/>
      <w:pPr>
        <w:ind w:left="1080" w:hanging="360"/>
      </w:pPr>
      <w:rPr>
        <w:rFonts w:ascii="Wingdings" w:hAnsi="Wingdings" w:cs="Wingdings" w:hint="default"/>
        <w:color w:val="1D2C4C"/>
        <w:w w:val="99"/>
        <w:sz w:val="22"/>
        <w:szCs w:val="20"/>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0" w15:restartNumberingAfterBreak="0">
    <w:nsid w:val="7F2169E0"/>
    <w:multiLevelType w:val="multilevel"/>
    <w:tmpl w:val="19B6B5E2"/>
    <w:lvl w:ilvl="0">
      <w:start w:val="5"/>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F216A5D"/>
    <w:multiLevelType w:val="multilevel"/>
    <w:tmpl w:val="5ACA622E"/>
    <w:lvl w:ilvl="0">
      <w:start w:val="4"/>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00282012">
    <w:abstractNumId w:val="13"/>
  </w:num>
  <w:num w:numId="2" w16cid:durableId="171576886">
    <w:abstractNumId w:val="3"/>
  </w:num>
  <w:num w:numId="3" w16cid:durableId="1806267241">
    <w:abstractNumId w:val="8"/>
  </w:num>
  <w:num w:numId="4" w16cid:durableId="77292243">
    <w:abstractNumId w:val="6"/>
  </w:num>
  <w:num w:numId="5" w16cid:durableId="2003508241">
    <w:abstractNumId w:val="21"/>
  </w:num>
  <w:num w:numId="6" w16cid:durableId="281501899">
    <w:abstractNumId w:val="20"/>
  </w:num>
  <w:num w:numId="7" w16cid:durableId="176238290">
    <w:abstractNumId w:val="10"/>
  </w:num>
  <w:num w:numId="8" w16cid:durableId="317464778">
    <w:abstractNumId w:val="16"/>
  </w:num>
  <w:num w:numId="9" w16cid:durableId="1995908067">
    <w:abstractNumId w:val="0"/>
  </w:num>
  <w:num w:numId="10" w16cid:durableId="1801460200">
    <w:abstractNumId w:val="12"/>
  </w:num>
  <w:num w:numId="11" w16cid:durableId="890382403">
    <w:abstractNumId w:val="2"/>
  </w:num>
  <w:num w:numId="12" w16cid:durableId="1409157246">
    <w:abstractNumId w:val="18"/>
  </w:num>
  <w:num w:numId="13" w16cid:durableId="1534152937">
    <w:abstractNumId w:val="9"/>
  </w:num>
  <w:num w:numId="14" w16cid:durableId="707874644">
    <w:abstractNumId w:val="19"/>
  </w:num>
  <w:num w:numId="15" w16cid:durableId="2009358067">
    <w:abstractNumId w:val="11"/>
  </w:num>
  <w:num w:numId="16" w16cid:durableId="1218976501">
    <w:abstractNumId w:val="15"/>
  </w:num>
  <w:num w:numId="17" w16cid:durableId="618033464">
    <w:abstractNumId w:val="5"/>
  </w:num>
  <w:num w:numId="18" w16cid:durableId="414324005">
    <w:abstractNumId w:val="7"/>
  </w:num>
  <w:num w:numId="19" w16cid:durableId="281808809">
    <w:abstractNumId w:val="1"/>
  </w:num>
  <w:num w:numId="20" w16cid:durableId="48773702">
    <w:abstractNumId w:val="4"/>
  </w:num>
  <w:num w:numId="21" w16cid:durableId="941451697">
    <w:abstractNumId w:val="17"/>
  </w:num>
  <w:num w:numId="22" w16cid:durableId="178080846">
    <w:abstractNumId w:val="1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584B"/>
    <w:rsid w:val="00035BC1"/>
    <w:rsid w:val="000662A1"/>
    <w:rsid w:val="000702B4"/>
    <w:rsid w:val="00092396"/>
    <w:rsid w:val="00096A79"/>
    <w:rsid w:val="000B6F73"/>
    <w:rsid w:val="000D0D81"/>
    <w:rsid w:val="000D33F2"/>
    <w:rsid w:val="00100B1A"/>
    <w:rsid w:val="00147482"/>
    <w:rsid w:val="00152100"/>
    <w:rsid w:val="00176808"/>
    <w:rsid w:val="001818A1"/>
    <w:rsid w:val="0018511A"/>
    <w:rsid w:val="00191125"/>
    <w:rsid w:val="001922C5"/>
    <w:rsid w:val="001B584B"/>
    <w:rsid w:val="001E201E"/>
    <w:rsid w:val="00216857"/>
    <w:rsid w:val="00224C08"/>
    <w:rsid w:val="00225FEB"/>
    <w:rsid w:val="00230DD2"/>
    <w:rsid w:val="002611F4"/>
    <w:rsid w:val="00291BA2"/>
    <w:rsid w:val="0029780D"/>
    <w:rsid w:val="002A0D70"/>
    <w:rsid w:val="002D55E1"/>
    <w:rsid w:val="002D701E"/>
    <w:rsid w:val="002F6AA5"/>
    <w:rsid w:val="00305086"/>
    <w:rsid w:val="00305585"/>
    <w:rsid w:val="00306FA0"/>
    <w:rsid w:val="003125C3"/>
    <w:rsid w:val="00341316"/>
    <w:rsid w:val="00347DBD"/>
    <w:rsid w:val="00363BAE"/>
    <w:rsid w:val="0036637E"/>
    <w:rsid w:val="00384C2B"/>
    <w:rsid w:val="003B1836"/>
    <w:rsid w:val="003D3C81"/>
    <w:rsid w:val="003E7F68"/>
    <w:rsid w:val="00405BB6"/>
    <w:rsid w:val="00422E08"/>
    <w:rsid w:val="00467983"/>
    <w:rsid w:val="00472CEF"/>
    <w:rsid w:val="004766BC"/>
    <w:rsid w:val="00490836"/>
    <w:rsid w:val="004A71AA"/>
    <w:rsid w:val="004B31E8"/>
    <w:rsid w:val="004E79F1"/>
    <w:rsid w:val="004F6BEC"/>
    <w:rsid w:val="005111D7"/>
    <w:rsid w:val="0052533B"/>
    <w:rsid w:val="00550C0F"/>
    <w:rsid w:val="00553BE5"/>
    <w:rsid w:val="006066A9"/>
    <w:rsid w:val="00635889"/>
    <w:rsid w:val="00646A2F"/>
    <w:rsid w:val="00670BB6"/>
    <w:rsid w:val="00673B91"/>
    <w:rsid w:val="006755CC"/>
    <w:rsid w:val="00675F51"/>
    <w:rsid w:val="00684560"/>
    <w:rsid w:val="006E32D9"/>
    <w:rsid w:val="006E6094"/>
    <w:rsid w:val="00710989"/>
    <w:rsid w:val="0075673F"/>
    <w:rsid w:val="007614AC"/>
    <w:rsid w:val="007A7D7C"/>
    <w:rsid w:val="007C4362"/>
    <w:rsid w:val="007D216E"/>
    <w:rsid w:val="00803EDA"/>
    <w:rsid w:val="00893294"/>
    <w:rsid w:val="008A03AF"/>
    <w:rsid w:val="008A3A0A"/>
    <w:rsid w:val="008D60C9"/>
    <w:rsid w:val="008F2C72"/>
    <w:rsid w:val="008F75B1"/>
    <w:rsid w:val="00915AB8"/>
    <w:rsid w:val="009234A1"/>
    <w:rsid w:val="00935D6F"/>
    <w:rsid w:val="0094375F"/>
    <w:rsid w:val="009732C8"/>
    <w:rsid w:val="00974C22"/>
    <w:rsid w:val="009A7FDE"/>
    <w:rsid w:val="00A26016"/>
    <w:rsid w:val="00A41BA0"/>
    <w:rsid w:val="00A42A7F"/>
    <w:rsid w:val="00A53547"/>
    <w:rsid w:val="00A548AC"/>
    <w:rsid w:val="00A94CF5"/>
    <w:rsid w:val="00AA7B73"/>
    <w:rsid w:val="00B47A20"/>
    <w:rsid w:val="00C20246"/>
    <w:rsid w:val="00C356E2"/>
    <w:rsid w:val="00C63779"/>
    <w:rsid w:val="00C83B09"/>
    <w:rsid w:val="00C952C5"/>
    <w:rsid w:val="00CB1F76"/>
    <w:rsid w:val="00CC23F8"/>
    <w:rsid w:val="00CD2808"/>
    <w:rsid w:val="00CF7258"/>
    <w:rsid w:val="00D02D53"/>
    <w:rsid w:val="00D13805"/>
    <w:rsid w:val="00D43ACA"/>
    <w:rsid w:val="00DC155D"/>
    <w:rsid w:val="00E05945"/>
    <w:rsid w:val="00E10AFB"/>
    <w:rsid w:val="00E31BE3"/>
    <w:rsid w:val="00E402A8"/>
    <w:rsid w:val="00E42DD1"/>
    <w:rsid w:val="00E50C11"/>
    <w:rsid w:val="00EA2FF4"/>
    <w:rsid w:val="00EB574D"/>
    <w:rsid w:val="00ED12CE"/>
    <w:rsid w:val="00ED5410"/>
    <w:rsid w:val="00EF03D0"/>
    <w:rsid w:val="00F26E5E"/>
    <w:rsid w:val="00F44FE5"/>
    <w:rsid w:val="00F45D7E"/>
    <w:rsid w:val="00F572C8"/>
    <w:rsid w:val="00F66089"/>
    <w:rsid w:val="00FF0E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65606379"/>
  <w15:docId w15:val="{E8F8DA7F-D2DB-4867-B345-5327EFDC6B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2"/>
        <w:szCs w:val="22"/>
        <w:lang w:val="en-US" w:eastAsia="en-US" w:bidi="ar-SA"/>
      </w:rPr>
    </w:rPrDefault>
    <w:pPrDefault>
      <w:pPr>
        <w:spacing w:line="300" w:lineRule="exact"/>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C356E2"/>
    <w:pPr>
      <w:keepNext/>
      <w:spacing w:line="240" w:lineRule="auto"/>
      <w:outlineLvl w:val="0"/>
    </w:pPr>
    <w:rPr>
      <w:rFonts w:ascii="Times New Roman" w:eastAsia="Times New Roman" w:hAnsi="Times New Roman" w:cs="Times New Roman"/>
      <w:sz w:val="24"/>
      <w:szCs w:val="20"/>
    </w:rPr>
  </w:style>
  <w:style w:type="paragraph" w:styleId="Heading7">
    <w:name w:val="heading 7"/>
    <w:basedOn w:val="Normal"/>
    <w:next w:val="Normal"/>
    <w:link w:val="Heading7Char"/>
    <w:uiPriority w:val="9"/>
    <w:unhideWhenUsed/>
    <w:qFormat/>
    <w:rsid w:val="00553BE5"/>
    <w:pPr>
      <w:spacing w:before="240" w:after="60" w:line="340" w:lineRule="exact"/>
      <w:outlineLvl w:val="6"/>
    </w:pPr>
    <w:rPr>
      <w:rFonts w:ascii="Calibri" w:eastAsia="Times New Roman" w:hAnsi="Calibri"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link w:val="SubtitleChar"/>
    <w:qFormat/>
    <w:rsid w:val="001B584B"/>
    <w:pPr>
      <w:spacing w:line="340" w:lineRule="exact"/>
      <w:outlineLvl w:val="1"/>
    </w:pPr>
    <w:rPr>
      <w:rFonts w:eastAsia="Times New Roman" w:cs="Times New Roman"/>
      <w:b/>
      <w:sz w:val="28"/>
      <w:szCs w:val="20"/>
    </w:rPr>
  </w:style>
  <w:style w:type="character" w:customStyle="1" w:styleId="SubtitleChar">
    <w:name w:val="Subtitle Char"/>
    <w:basedOn w:val="DefaultParagraphFont"/>
    <w:link w:val="Subtitle"/>
    <w:rsid w:val="001B584B"/>
    <w:rPr>
      <w:rFonts w:eastAsia="Times New Roman" w:cs="Times New Roman"/>
      <w:b/>
      <w:sz w:val="28"/>
      <w:szCs w:val="20"/>
    </w:rPr>
  </w:style>
  <w:style w:type="paragraph" w:styleId="ListParagraph">
    <w:name w:val="List Paragraph"/>
    <w:basedOn w:val="Normal"/>
    <w:uiPriority w:val="34"/>
    <w:qFormat/>
    <w:rsid w:val="001B584B"/>
    <w:pPr>
      <w:spacing w:line="340" w:lineRule="exact"/>
      <w:ind w:left="720"/>
    </w:pPr>
    <w:rPr>
      <w:rFonts w:ascii="Garamond" w:eastAsia="Times New Roman" w:hAnsi="Garamond" w:cs="Times New Roman"/>
      <w:sz w:val="24"/>
      <w:szCs w:val="20"/>
    </w:rPr>
  </w:style>
  <w:style w:type="paragraph" w:styleId="TOC1">
    <w:name w:val="toc 1"/>
    <w:basedOn w:val="Normal"/>
    <w:next w:val="Normal"/>
    <w:autoRedefine/>
    <w:semiHidden/>
    <w:rsid w:val="00E402A8"/>
    <w:pPr>
      <w:ind w:left="360"/>
    </w:pPr>
    <w:rPr>
      <w:rFonts w:eastAsia="Times New Roman" w:cs="Arial"/>
    </w:rPr>
  </w:style>
  <w:style w:type="paragraph" w:styleId="Header">
    <w:name w:val="header"/>
    <w:basedOn w:val="Normal"/>
    <w:link w:val="HeaderChar"/>
    <w:uiPriority w:val="99"/>
    <w:unhideWhenUsed/>
    <w:rsid w:val="00E31BE3"/>
    <w:pPr>
      <w:tabs>
        <w:tab w:val="center" w:pos="4680"/>
        <w:tab w:val="right" w:pos="9360"/>
      </w:tabs>
      <w:spacing w:line="240" w:lineRule="auto"/>
    </w:pPr>
  </w:style>
  <w:style w:type="character" w:customStyle="1" w:styleId="HeaderChar">
    <w:name w:val="Header Char"/>
    <w:basedOn w:val="DefaultParagraphFont"/>
    <w:link w:val="Header"/>
    <w:uiPriority w:val="99"/>
    <w:rsid w:val="00E31BE3"/>
  </w:style>
  <w:style w:type="paragraph" w:styleId="Footer">
    <w:name w:val="footer"/>
    <w:basedOn w:val="Normal"/>
    <w:link w:val="FooterChar"/>
    <w:uiPriority w:val="99"/>
    <w:unhideWhenUsed/>
    <w:rsid w:val="00E31BE3"/>
    <w:pPr>
      <w:tabs>
        <w:tab w:val="center" w:pos="4680"/>
        <w:tab w:val="right" w:pos="9360"/>
      </w:tabs>
      <w:spacing w:line="240" w:lineRule="auto"/>
    </w:pPr>
  </w:style>
  <w:style w:type="character" w:customStyle="1" w:styleId="FooterChar">
    <w:name w:val="Footer Char"/>
    <w:basedOn w:val="DefaultParagraphFont"/>
    <w:link w:val="Footer"/>
    <w:uiPriority w:val="99"/>
    <w:rsid w:val="00E31BE3"/>
  </w:style>
  <w:style w:type="character" w:customStyle="1" w:styleId="Heading1Char">
    <w:name w:val="Heading 1 Char"/>
    <w:basedOn w:val="DefaultParagraphFont"/>
    <w:link w:val="Heading1"/>
    <w:uiPriority w:val="9"/>
    <w:rsid w:val="00C356E2"/>
    <w:rPr>
      <w:rFonts w:ascii="Times New Roman" w:eastAsia="Times New Roman" w:hAnsi="Times New Roman" w:cs="Times New Roman"/>
      <w:sz w:val="24"/>
      <w:szCs w:val="20"/>
    </w:rPr>
  </w:style>
  <w:style w:type="paragraph" w:styleId="BodyText">
    <w:name w:val="Body Text"/>
    <w:basedOn w:val="Normal"/>
    <w:link w:val="BodyTextChar"/>
    <w:rsid w:val="00C356E2"/>
    <w:pPr>
      <w:spacing w:line="240" w:lineRule="auto"/>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C356E2"/>
    <w:rPr>
      <w:rFonts w:ascii="Times New Roman" w:eastAsia="Times New Roman" w:hAnsi="Times New Roman" w:cs="Times New Roman"/>
      <w:sz w:val="24"/>
      <w:szCs w:val="20"/>
    </w:rPr>
  </w:style>
  <w:style w:type="paragraph" w:styleId="FootnoteText">
    <w:name w:val="footnote text"/>
    <w:basedOn w:val="Normal"/>
    <w:link w:val="FootnoteTextChar"/>
    <w:rsid w:val="006E6094"/>
    <w:pPr>
      <w:spacing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rsid w:val="006E6094"/>
    <w:rPr>
      <w:rFonts w:ascii="Times New Roman" w:eastAsia="Times New Roman" w:hAnsi="Times New Roman" w:cs="Times New Roman"/>
      <w:sz w:val="20"/>
      <w:szCs w:val="20"/>
    </w:rPr>
  </w:style>
  <w:style w:type="character" w:styleId="FootnoteReference">
    <w:name w:val="footnote reference"/>
    <w:rsid w:val="006E6094"/>
    <w:rPr>
      <w:vertAlign w:val="superscript"/>
    </w:rPr>
  </w:style>
  <w:style w:type="character" w:styleId="Hyperlink">
    <w:name w:val="Hyperlink"/>
    <w:rsid w:val="00422E08"/>
    <w:rPr>
      <w:color w:val="0000FF"/>
      <w:u w:val="single"/>
    </w:rPr>
  </w:style>
  <w:style w:type="character" w:customStyle="1" w:styleId="Heading7Char">
    <w:name w:val="Heading 7 Char"/>
    <w:basedOn w:val="DefaultParagraphFont"/>
    <w:link w:val="Heading7"/>
    <w:uiPriority w:val="9"/>
    <w:rsid w:val="00553BE5"/>
    <w:rPr>
      <w:rFonts w:ascii="Calibri" w:eastAsia="Times New Roman" w:hAnsi="Calibri" w:cs="Times New Roman"/>
      <w:sz w:val="24"/>
      <w:szCs w:val="24"/>
    </w:rPr>
  </w:style>
  <w:style w:type="paragraph" w:customStyle="1" w:styleId="lead">
    <w:name w:val="lead"/>
    <w:basedOn w:val="Normal"/>
    <w:rsid w:val="00893294"/>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893294"/>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893294"/>
    <w:rPr>
      <w:color w:val="605E5C"/>
      <w:shd w:val="clear" w:color="auto" w:fill="E1DFDD"/>
    </w:rPr>
  </w:style>
  <w:style w:type="character" w:customStyle="1" w:styleId="field">
    <w:name w:val="field"/>
    <w:basedOn w:val="DefaultParagraphFont"/>
    <w:rsid w:val="003B1836"/>
  </w:style>
  <w:style w:type="character" w:styleId="Emphasis">
    <w:name w:val="Emphasis"/>
    <w:basedOn w:val="DefaultParagraphFont"/>
    <w:uiPriority w:val="20"/>
    <w:qFormat/>
    <w:rsid w:val="00935D6F"/>
    <w:rPr>
      <w:i/>
      <w:iCs/>
    </w:rPr>
  </w:style>
  <w:style w:type="paragraph" w:styleId="Revision">
    <w:name w:val="Revision"/>
    <w:hidden/>
    <w:uiPriority w:val="99"/>
    <w:semiHidden/>
    <w:rsid w:val="00306FA0"/>
    <w:pPr>
      <w:spacing w:line="240" w:lineRule="auto"/>
    </w:pPr>
  </w:style>
  <w:style w:type="table" w:styleId="TableGrid">
    <w:name w:val="Table Grid"/>
    <w:basedOn w:val="TableNormal"/>
    <w:uiPriority w:val="39"/>
    <w:rsid w:val="006755CC"/>
    <w:pPr>
      <w:spacing w:line="240" w:lineRule="auto"/>
    </w:pPr>
    <w:rPr>
      <w:rFonts w:asciiTheme="minorHAnsi" w:hAnsiTheme="minorHAnsi"/>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E10AFB"/>
    <w:pPr>
      <w:spacing w:line="240" w:lineRule="auto"/>
    </w:pPr>
    <w:rPr>
      <w:rFonts w:asciiTheme="minorHAnsi" w:hAnsiTheme="minorHAnsi"/>
      <w:kern w:val="2"/>
      <w14:ligatures w14:val="standardContextual"/>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565880">
      <w:bodyDiv w:val="1"/>
      <w:marLeft w:val="0"/>
      <w:marRight w:val="0"/>
      <w:marTop w:val="0"/>
      <w:marBottom w:val="0"/>
      <w:divBdr>
        <w:top w:val="none" w:sz="0" w:space="0" w:color="auto"/>
        <w:left w:val="none" w:sz="0" w:space="0" w:color="auto"/>
        <w:bottom w:val="none" w:sz="0" w:space="0" w:color="auto"/>
        <w:right w:val="none" w:sz="0" w:space="0" w:color="auto"/>
      </w:divBdr>
    </w:div>
    <w:div w:id="519977899">
      <w:bodyDiv w:val="1"/>
      <w:marLeft w:val="0"/>
      <w:marRight w:val="0"/>
      <w:marTop w:val="0"/>
      <w:marBottom w:val="0"/>
      <w:divBdr>
        <w:top w:val="none" w:sz="0" w:space="0" w:color="auto"/>
        <w:left w:val="none" w:sz="0" w:space="0" w:color="auto"/>
        <w:bottom w:val="none" w:sz="0" w:space="0" w:color="auto"/>
        <w:right w:val="none" w:sz="0" w:space="0" w:color="auto"/>
      </w:divBdr>
    </w:div>
    <w:div w:id="892741562">
      <w:bodyDiv w:val="1"/>
      <w:marLeft w:val="0"/>
      <w:marRight w:val="0"/>
      <w:marTop w:val="0"/>
      <w:marBottom w:val="0"/>
      <w:divBdr>
        <w:top w:val="none" w:sz="0" w:space="0" w:color="auto"/>
        <w:left w:val="none" w:sz="0" w:space="0" w:color="auto"/>
        <w:bottom w:val="none" w:sz="0" w:space="0" w:color="auto"/>
        <w:right w:val="none" w:sz="0" w:space="0" w:color="auto"/>
      </w:divBdr>
      <w:divsChild>
        <w:div w:id="2001958598">
          <w:marLeft w:val="0"/>
          <w:marRight w:val="0"/>
          <w:marTop w:val="0"/>
          <w:marBottom w:val="0"/>
          <w:divBdr>
            <w:top w:val="none" w:sz="0" w:space="0" w:color="auto"/>
            <w:left w:val="none" w:sz="0" w:space="0" w:color="auto"/>
            <w:bottom w:val="none" w:sz="0" w:space="0" w:color="auto"/>
            <w:right w:val="none" w:sz="0" w:space="0" w:color="auto"/>
          </w:divBdr>
        </w:div>
      </w:divsChild>
    </w:div>
    <w:div w:id="1096630616">
      <w:bodyDiv w:val="1"/>
      <w:marLeft w:val="0"/>
      <w:marRight w:val="0"/>
      <w:marTop w:val="0"/>
      <w:marBottom w:val="0"/>
      <w:divBdr>
        <w:top w:val="none" w:sz="0" w:space="0" w:color="auto"/>
        <w:left w:val="none" w:sz="0" w:space="0" w:color="auto"/>
        <w:bottom w:val="none" w:sz="0" w:space="0" w:color="auto"/>
        <w:right w:val="none" w:sz="0" w:space="0" w:color="auto"/>
      </w:divBdr>
    </w:div>
    <w:div w:id="1337271591">
      <w:bodyDiv w:val="1"/>
      <w:marLeft w:val="0"/>
      <w:marRight w:val="0"/>
      <w:marTop w:val="0"/>
      <w:marBottom w:val="0"/>
      <w:divBdr>
        <w:top w:val="none" w:sz="0" w:space="0" w:color="auto"/>
        <w:left w:val="none" w:sz="0" w:space="0" w:color="auto"/>
        <w:bottom w:val="none" w:sz="0" w:space="0" w:color="auto"/>
        <w:right w:val="none" w:sz="0" w:space="0" w:color="auto"/>
      </w:divBdr>
      <w:divsChild>
        <w:div w:id="891426986">
          <w:marLeft w:val="0"/>
          <w:marRight w:val="0"/>
          <w:marTop w:val="0"/>
          <w:marBottom w:val="0"/>
          <w:divBdr>
            <w:top w:val="none" w:sz="0" w:space="0" w:color="auto"/>
            <w:left w:val="none" w:sz="0" w:space="0" w:color="auto"/>
            <w:bottom w:val="none" w:sz="0" w:space="0" w:color="auto"/>
            <w:right w:val="none" w:sz="0" w:space="0" w:color="auto"/>
          </w:divBdr>
        </w:div>
      </w:divsChild>
    </w:div>
    <w:div w:id="1549806051">
      <w:bodyDiv w:val="1"/>
      <w:marLeft w:val="0"/>
      <w:marRight w:val="0"/>
      <w:marTop w:val="0"/>
      <w:marBottom w:val="0"/>
      <w:divBdr>
        <w:top w:val="none" w:sz="0" w:space="0" w:color="auto"/>
        <w:left w:val="none" w:sz="0" w:space="0" w:color="auto"/>
        <w:bottom w:val="none" w:sz="0" w:space="0" w:color="auto"/>
        <w:right w:val="none" w:sz="0" w:space="0" w:color="auto"/>
      </w:divBdr>
      <w:divsChild>
        <w:div w:id="1671370162">
          <w:marLeft w:val="0"/>
          <w:marRight w:val="0"/>
          <w:marTop w:val="0"/>
          <w:marBottom w:val="0"/>
          <w:divBdr>
            <w:top w:val="none" w:sz="0" w:space="0" w:color="auto"/>
            <w:left w:val="none" w:sz="0" w:space="0" w:color="auto"/>
            <w:bottom w:val="none" w:sz="0" w:space="0" w:color="auto"/>
            <w:right w:val="none" w:sz="0" w:space="0" w:color="auto"/>
          </w:divBdr>
        </w:div>
      </w:divsChild>
    </w:div>
    <w:div w:id="1558055620">
      <w:bodyDiv w:val="1"/>
      <w:marLeft w:val="0"/>
      <w:marRight w:val="0"/>
      <w:marTop w:val="0"/>
      <w:marBottom w:val="0"/>
      <w:divBdr>
        <w:top w:val="none" w:sz="0" w:space="0" w:color="auto"/>
        <w:left w:val="none" w:sz="0" w:space="0" w:color="auto"/>
        <w:bottom w:val="none" w:sz="0" w:space="0" w:color="auto"/>
        <w:right w:val="none" w:sz="0" w:space="0" w:color="auto"/>
      </w:divBdr>
    </w:div>
    <w:div w:id="1563708204">
      <w:bodyDiv w:val="1"/>
      <w:marLeft w:val="0"/>
      <w:marRight w:val="0"/>
      <w:marTop w:val="0"/>
      <w:marBottom w:val="0"/>
      <w:divBdr>
        <w:top w:val="none" w:sz="0" w:space="0" w:color="auto"/>
        <w:left w:val="none" w:sz="0" w:space="0" w:color="auto"/>
        <w:bottom w:val="none" w:sz="0" w:space="0" w:color="auto"/>
        <w:right w:val="none" w:sz="0" w:space="0" w:color="auto"/>
      </w:divBdr>
    </w:div>
    <w:div w:id="1587810061">
      <w:bodyDiv w:val="1"/>
      <w:marLeft w:val="0"/>
      <w:marRight w:val="0"/>
      <w:marTop w:val="0"/>
      <w:marBottom w:val="0"/>
      <w:divBdr>
        <w:top w:val="none" w:sz="0" w:space="0" w:color="auto"/>
        <w:left w:val="none" w:sz="0" w:space="0" w:color="auto"/>
        <w:bottom w:val="none" w:sz="0" w:space="0" w:color="auto"/>
        <w:right w:val="none" w:sz="0" w:space="0" w:color="auto"/>
      </w:divBdr>
    </w:div>
    <w:div w:id="18217235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175426-DDBB-43B0-8F66-198A235A6F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Pages>
  <Words>654</Words>
  <Characters>3731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 VanDyke</dc:creator>
  <cp:keywords/>
  <dc:description/>
  <cp:lastModifiedBy>Nancy Van Dyke</cp:lastModifiedBy>
  <cp:revision>3</cp:revision>
  <cp:lastPrinted>2022-03-11T21:00:00Z</cp:lastPrinted>
  <dcterms:created xsi:type="dcterms:W3CDTF">2025-08-12T16:49:00Z</dcterms:created>
  <dcterms:modified xsi:type="dcterms:W3CDTF">2025-08-12T16:55:00Z</dcterms:modified>
</cp:coreProperties>
</file>