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D1C0B" w14:textId="6148BF95" w:rsidR="00C356E2" w:rsidRPr="006E1D04" w:rsidRDefault="00A40F77" w:rsidP="006E1D04">
      <w:pPr>
        <w:pStyle w:val="Heading4"/>
        <w:spacing w:before="0" w:line="240" w:lineRule="auto"/>
        <w:rPr>
          <w:rFonts w:ascii="Arial" w:eastAsia="DFKai-SB" w:hAnsi="Arial" w:cs="Arial"/>
          <w:b/>
          <w:i w:val="0"/>
          <w:iCs w:val="0"/>
          <w:color w:val="1D2C4C"/>
          <w:sz w:val="60"/>
          <w:szCs w:val="60"/>
        </w:rPr>
      </w:pPr>
      <w:r w:rsidRPr="006E1D04">
        <w:rPr>
          <w:rFonts w:ascii="Arial" w:eastAsia="DFKai-SB" w:hAnsi="Arial" w:cs="Arial"/>
          <w:b/>
          <w:i w:val="0"/>
          <w:iCs w:val="0"/>
          <w:color w:val="1D2C4C"/>
          <w:sz w:val="60"/>
          <w:szCs w:val="60"/>
        </w:rPr>
        <w:t>Variable Pay</w:t>
      </w:r>
      <w:r w:rsidR="00E4264D" w:rsidRPr="006E1D04">
        <w:rPr>
          <w:rFonts w:ascii="Arial" w:eastAsia="DFKai-SB" w:hAnsi="Arial" w:cs="Arial"/>
          <w:b/>
          <w:i w:val="0"/>
          <w:iCs w:val="0"/>
          <w:color w:val="1D2C4C"/>
          <w:sz w:val="60"/>
          <w:szCs w:val="60"/>
        </w:rPr>
        <w:t xml:space="preserve"> </w:t>
      </w:r>
      <w:r w:rsidR="001D0A63" w:rsidRPr="006E1D04">
        <w:rPr>
          <w:rFonts w:ascii="Arial" w:eastAsia="DFKai-SB" w:hAnsi="Arial" w:cs="Arial"/>
          <w:b/>
          <w:i w:val="0"/>
          <w:iCs w:val="0"/>
          <w:color w:val="1D2C4C"/>
          <w:sz w:val="60"/>
          <w:szCs w:val="60"/>
        </w:rPr>
        <w:t>Guide</w:t>
      </w:r>
    </w:p>
    <w:p w14:paraId="2CE7B854" w14:textId="3A0D4C97" w:rsidR="001B584B" w:rsidRPr="00522E9D" w:rsidRDefault="001B584B" w:rsidP="001B584B">
      <w:pPr>
        <w:spacing w:line="240" w:lineRule="auto"/>
        <w:rPr>
          <w:rFonts w:cs="Arial"/>
          <w:b/>
          <w:bCs/>
        </w:rPr>
      </w:pPr>
    </w:p>
    <w:p w14:paraId="4F5DB19A" w14:textId="2035D1BE" w:rsidR="00407AFE" w:rsidRPr="006E1D04" w:rsidRDefault="000130AB" w:rsidP="006E1D04">
      <w:pPr>
        <w:rPr>
          <w:rFonts w:cs="Arial"/>
        </w:rPr>
      </w:pPr>
      <w:r w:rsidRPr="006E1D04">
        <w:rPr>
          <w:rFonts w:cs="Arial"/>
        </w:rPr>
        <w:t xml:space="preserve">Variable pay is a flexible compensation plan </w:t>
      </w:r>
      <w:proofErr w:type="gramStart"/>
      <w:r w:rsidR="00A4044D" w:rsidRPr="006E1D04">
        <w:rPr>
          <w:rFonts w:cs="Arial"/>
        </w:rPr>
        <w:t>that rewards employees</w:t>
      </w:r>
      <w:proofErr w:type="gramEnd"/>
      <w:r w:rsidRPr="006E1D04">
        <w:rPr>
          <w:rFonts w:cs="Arial"/>
        </w:rPr>
        <w:t xml:space="preserve"> based on their contributions to the </w:t>
      </w:r>
      <w:r w:rsidR="0095247A" w:rsidRPr="006E1D04">
        <w:rPr>
          <w:rFonts w:cs="Arial"/>
        </w:rPr>
        <w:t>organization</w:t>
      </w:r>
      <w:r w:rsidR="00962CD3">
        <w:rPr>
          <w:rFonts w:cs="Arial"/>
        </w:rPr>
        <w:t>’</w:t>
      </w:r>
      <w:r w:rsidRPr="006E1D04">
        <w:rPr>
          <w:rFonts w:cs="Arial"/>
        </w:rPr>
        <w:t xml:space="preserve">s success.  </w:t>
      </w:r>
      <w:r w:rsidR="00BC761B" w:rsidRPr="006E1D04">
        <w:rPr>
          <w:rFonts w:cs="Arial"/>
        </w:rPr>
        <w:t xml:space="preserve">Variable pay plans are designed to motivate employees to achieve specific goals or objectives that contribute to the </w:t>
      </w:r>
      <w:r w:rsidR="0095247A" w:rsidRPr="006E1D04">
        <w:rPr>
          <w:rFonts w:cs="Arial"/>
        </w:rPr>
        <w:t>organization</w:t>
      </w:r>
      <w:r w:rsidR="00962CD3">
        <w:rPr>
          <w:rFonts w:cs="Arial"/>
        </w:rPr>
        <w:t>’</w:t>
      </w:r>
      <w:r w:rsidR="00BC761B" w:rsidRPr="006E1D04">
        <w:rPr>
          <w:rFonts w:cs="Arial"/>
        </w:rPr>
        <w:t xml:space="preserve">s success. They often involve a direct link between performance and rewards. </w:t>
      </w:r>
    </w:p>
    <w:p w14:paraId="46EEE3B3" w14:textId="77777777" w:rsidR="00407AFE" w:rsidRPr="006E1D04" w:rsidRDefault="00407AFE" w:rsidP="006E1D04">
      <w:pPr>
        <w:rPr>
          <w:rFonts w:cs="Arial"/>
        </w:rPr>
      </w:pPr>
    </w:p>
    <w:p w14:paraId="60C4A077" w14:textId="724CF248" w:rsidR="008A3B43" w:rsidRPr="00B35A6B" w:rsidRDefault="000130AB" w:rsidP="006E1D04">
      <w:pPr>
        <w:spacing w:line="240" w:lineRule="auto"/>
        <w:rPr>
          <w:rFonts w:cs="Arial"/>
          <w:b/>
          <w:bCs/>
          <w:color w:val="1D2C4C"/>
          <w:sz w:val="36"/>
          <w:szCs w:val="36"/>
        </w:rPr>
      </w:pPr>
      <w:r w:rsidRPr="00B35A6B">
        <w:rPr>
          <w:rFonts w:cs="Arial"/>
          <w:b/>
          <w:bCs/>
          <w:color w:val="1D2C4C"/>
          <w:sz w:val="36"/>
          <w:szCs w:val="36"/>
        </w:rPr>
        <w:t>Common Types of Variable Pay</w:t>
      </w:r>
      <w:r w:rsidR="008A3B43" w:rsidRPr="00B35A6B">
        <w:rPr>
          <w:rFonts w:cs="Arial"/>
          <w:b/>
          <w:bCs/>
          <w:color w:val="1D2C4C"/>
          <w:sz w:val="36"/>
          <w:szCs w:val="36"/>
        </w:rPr>
        <w:t xml:space="preserve"> Plans</w:t>
      </w:r>
    </w:p>
    <w:p w14:paraId="0E9844B3" w14:textId="77777777" w:rsidR="006E1D04" w:rsidRPr="006E1D04" w:rsidRDefault="006E1D04" w:rsidP="006E1D04">
      <w:pPr>
        <w:spacing w:line="240" w:lineRule="auto"/>
        <w:rPr>
          <w:rFonts w:cs="Arial"/>
          <w:b/>
          <w:bCs/>
          <w:sz w:val="28"/>
          <w:szCs w:val="28"/>
        </w:rPr>
      </w:pPr>
    </w:p>
    <w:p w14:paraId="06C3ABE8" w14:textId="5EB094EF" w:rsidR="00A4044D" w:rsidRPr="00D75F66" w:rsidRDefault="000130AB" w:rsidP="00D75F66">
      <w:pPr>
        <w:pStyle w:val="ListParagraph"/>
        <w:numPr>
          <w:ilvl w:val="0"/>
          <w:numId w:val="3"/>
        </w:numPr>
        <w:spacing w:line="300" w:lineRule="exact"/>
        <w:rPr>
          <w:rFonts w:ascii="Arial" w:hAnsi="Arial" w:cs="Arial"/>
          <w:b/>
          <w:bCs/>
          <w:sz w:val="22"/>
          <w:szCs w:val="22"/>
        </w:rPr>
      </w:pPr>
      <w:r w:rsidRPr="00D75F66">
        <w:rPr>
          <w:rFonts w:ascii="Arial" w:hAnsi="Arial" w:cs="Arial"/>
          <w:b/>
          <w:bCs/>
          <w:color w:val="1D2C4C"/>
          <w:sz w:val="22"/>
          <w:szCs w:val="22"/>
        </w:rPr>
        <w:t xml:space="preserve">Short-term Incentive Plans: </w:t>
      </w:r>
      <w:r w:rsidRPr="00D75F66">
        <w:rPr>
          <w:rFonts w:ascii="Arial" w:hAnsi="Arial" w:cs="Arial"/>
          <w:sz w:val="22"/>
          <w:szCs w:val="22"/>
        </w:rPr>
        <w:t xml:space="preserve">These reward employees for performance over a relatively short period, typically a year or less. </w:t>
      </w:r>
    </w:p>
    <w:p w14:paraId="5BAFC892" w14:textId="77777777" w:rsidR="006E1D04" w:rsidRPr="006E1D04" w:rsidRDefault="006E1D04" w:rsidP="006E1D04">
      <w:pPr>
        <w:ind w:left="360"/>
        <w:rPr>
          <w:rFonts w:cs="Arial"/>
          <w:b/>
          <w:bCs/>
        </w:rPr>
      </w:pPr>
    </w:p>
    <w:p w14:paraId="0D7DD1D9" w14:textId="3301EE5A" w:rsidR="00BC761B" w:rsidRDefault="00BC761B" w:rsidP="006E1D04">
      <w:pPr>
        <w:pStyle w:val="Heading3"/>
        <w:spacing w:before="0"/>
        <w:ind w:firstLine="720"/>
        <w:rPr>
          <w:rStyle w:val="Strong"/>
          <w:rFonts w:ascii="Arial" w:hAnsi="Arial" w:cs="Arial"/>
          <w:b w:val="0"/>
          <w:bCs w:val="0"/>
          <w:color w:val="auto"/>
          <w:u w:val="single"/>
        </w:rPr>
      </w:pPr>
      <w:r w:rsidRPr="006E1D04">
        <w:rPr>
          <w:rStyle w:val="Strong"/>
          <w:rFonts w:ascii="Arial" w:hAnsi="Arial" w:cs="Arial"/>
          <w:b w:val="0"/>
          <w:bCs w:val="0"/>
          <w:color w:val="auto"/>
          <w:u w:val="single"/>
        </w:rPr>
        <w:t>Common Types of Short-Term Incentive Plans include:</w:t>
      </w:r>
    </w:p>
    <w:p w14:paraId="1C16AC43" w14:textId="77777777" w:rsidR="006E1D04" w:rsidRPr="006E1D04" w:rsidRDefault="006E1D04" w:rsidP="006E1D04"/>
    <w:p w14:paraId="2EE839EA" w14:textId="06099E7E" w:rsidR="00BC761B" w:rsidRPr="006E1D04" w:rsidRDefault="00BC761B" w:rsidP="00D75F66">
      <w:pPr>
        <w:numPr>
          <w:ilvl w:val="0"/>
          <w:numId w:val="4"/>
        </w:numPr>
        <w:rPr>
          <w:rFonts w:cs="Arial"/>
        </w:rPr>
      </w:pPr>
      <w:r w:rsidRPr="00B35A6B">
        <w:rPr>
          <w:rStyle w:val="Strong"/>
          <w:rFonts w:cs="Arial"/>
          <w:color w:val="1D2C4C"/>
        </w:rPr>
        <w:t>Sales Commissions</w:t>
      </w:r>
      <w:r w:rsidRPr="00F940E1">
        <w:rPr>
          <w:rStyle w:val="Strong"/>
          <w:rFonts w:cs="Arial"/>
          <w:color w:val="1D2C4C"/>
        </w:rPr>
        <w:t>:</w:t>
      </w:r>
      <w:r w:rsidRPr="00F940E1">
        <w:rPr>
          <w:rFonts w:cs="Arial"/>
          <w:color w:val="1D2C4C"/>
        </w:rPr>
        <w:t xml:space="preserve"> </w:t>
      </w:r>
      <w:r w:rsidRPr="006E1D04">
        <w:rPr>
          <w:rFonts w:cs="Arial"/>
        </w:rPr>
        <w:t xml:space="preserve">Sales commissions are typically based on the amount or volume of sales generated by </w:t>
      </w:r>
      <w:r w:rsidR="00810FDE" w:rsidRPr="006E1D04">
        <w:rPr>
          <w:rFonts w:cs="Arial"/>
        </w:rPr>
        <w:t>a salesperson.</w:t>
      </w:r>
      <w:r w:rsidRPr="006E1D04">
        <w:rPr>
          <w:rFonts w:cs="Arial"/>
        </w:rPr>
        <w:t xml:space="preserve"> These plans tie employee earnings directly to sales or performance.</w:t>
      </w:r>
      <w:r w:rsidR="00810FDE" w:rsidRPr="006E1D04">
        <w:rPr>
          <w:rFonts w:cs="Arial"/>
        </w:rPr>
        <w:t xml:space="preserve"> </w:t>
      </w:r>
    </w:p>
    <w:p w14:paraId="32C3D79A" w14:textId="34B06950" w:rsidR="00BC761B" w:rsidRPr="006E1D04" w:rsidRDefault="00BC761B" w:rsidP="00D75F66">
      <w:pPr>
        <w:numPr>
          <w:ilvl w:val="0"/>
          <w:numId w:val="5"/>
        </w:numPr>
        <w:rPr>
          <w:rFonts w:cs="Arial"/>
        </w:rPr>
      </w:pPr>
      <w:r w:rsidRPr="00B35A6B">
        <w:rPr>
          <w:rStyle w:val="Strong"/>
          <w:rFonts w:cs="Arial"/>
          <w:color w:val="1D2C4C"/>
        </w:rPr>
        <w:t>Bonuses</w:t>
      </w:r>
      <w:r w:rsidRPr="00F940E1">
        <w:rPr>
          <w:rStyle w:val="Strong"/>
          <w:rFonts w:cs="Arial"/>
          <w:color w:val="1D2C4C"/>
        </w:rPr>
        <w:t>:</w:t>
      </w:r>
      <w:r w:rsidRPr="006E1D04">
        <w:rPr>
          <w:rFonts w:cs="Arial"/>
        </w:rPr>
        <w:t xml:space="preserve"> Bonus plans are typically one-time payments given to employees based on their performance or the </w:t>
      </w:r>
      <w:r w:rsidR="0095247A" w:rsidRPr="006E1D04">
        <w:rPr>
          <w:rFonts w:cs="Arial"/>
        </w:rPr>
        <w:t>organization</w:t>
      </w:r>
      <w:r w:rsidR="00962CD3">
        <w:rPr>
          <w:rFonts w:cs="Arial"/>
        </w:rPr>
        <w:t>’</w:t>
      </w:r>
      <w:r w:rsidRPr="006E1D04">
        <w:rPr>
          <w:rFonts w:cs="Arial"/>
        </w:rPr>
        <w:t>s overall success. They can be individual or team-based and are often used to reward exceptional achievement or to incentivize specific behaviors. A few different types of bonus plans include:</w:t>
      </w:r>
    </w:p>
    <w:p w14:paraId="1E3306FD" w14:textId="77777777" w:rsidR="00BC761B" w:rsidRPr="006E1D04" w:rsidRDefault="00BC761B" w:rsidP="00F940E1">
      <w:pPr>
        <w:pStyle w:val="ListParagraph"/>
        <w:numPr>
          <w:ilvl w:val="1"/>
          <w:numId w:val="2"/>
        </w:numPr>
        <w:tabs>
          <w:tab w:val="clear" w:pos="1800"/>
        </w:tabs>
        <w:spacing w:line="300" w:lineRule="exact"/>
        <w:rPr>
          <w:rFonts w:ascii="Arial" w:hAnsi="Arial" w:cs="Arial"/>
          <w:b/>
          <w:bCs/>
          <w:sz w:val="22"/>
          <w:szCs w:val="22"/>
        </w:rPr>
      </w:pPr>
      <w:r w:rsidRPr="00B35A6B">
        <w:rPr>
          <w:rFonts w:ascii="Arial" w:hAnsi="Arial" w:cs="Arial"/>
          <w:b/>
          <w:bCs/>
          <w:color w:val="1D2C4C"/>
          <w:sz w:val="22"/>
          <w:szCs w:val="22"/>
        </w:rPr>
        <w:t>Individual bonuses</w:t>
      </w:r>
      <w:r w:rsidRPr="00F940E1">
        <w:rPr>
          <w:rFonts w:ascii="Arial" w:hAnsi="Arial" w:cs="Arial"/>
          <w:b/>
          <w:bCs/>
          <w:color w:val="1D2C4C"/>
          <w:sz w:val="22"/>
          <w:szCs w:val="22"/>
        </w:rPr>
        <w:t>:</w:t>
      </w:r>
      <w:r w:rsidRPr="006E1D04">
        <w:rPr>
          <w:rFonts w:ascii="Arial" w:hAnsi="Arial" w:cs="Arial"/>
          <w:b/>
          <w:bCs/>
          <w:sz w:val="22"/>
          <w:szCs w:val="22"/>
        </w:rPr>
        <w:t xml:space="preserve"> </w:t>
      </w:r>
      <w:r w:rsidRPr="006E1D04">
        <w:rPr>
          <w:rFonts w:ascii="Arial" w:hAnsi="Arial" w:cs="Arial"/>
          <w:sz w:val="22"/>
          <w:szCs w:val="22"/>
        </w:rPr>
        <w:t>These are based on the performance of a single employee.</w:t>
      </w:r>
    </w:p>
    <w:p w14:paraId="269FDBCC" w14:textId="77777777" w:rsidR="00BC761B" w:rsidRPr="006E1D04" w:rsidRDefault="00BC761B" w:rsidP="00F940E1">
      <w:pPr>
        <w:pStyle w:val="ListParagraph"/>
        <w:numPr>
          <w:ilvl w:val="1"/>
          <w:numId w:val="2"/>
        </w:numPr>
        <w:tabs>
          <w:tab w:val="clear" w:pos="1800"/>
        </w:tabs>
        <w:spacing w:line="300" w:lineRule="exact"/>
        <w:rPr>
          <w:rFonts w:ascii="Arial" w:hAnsi="Arial" w:cs="Arial"/>
          <w:b/>
          <w:bCs/>
          <w:sz w:val="22"/>
          <w:szCs w:val="22"/>
        </w:rPr>
      </w:pPr>
      <w:r w:rsidRPr="00B35A6B">
        <w:rPr>
          <w:rFonts w:ascii="Arial" w:hAnsi="Arial" w:cs="Arial"/>
          <w:b/>
          <w:bCs/>
          <w:color w:val="1D2C4C"/>
          <w:sz w:val="22"/>
          <w:szCs w:val="22"/>
        </w:rPr>
        <w:t>Team bonuses</w:t>
      </w:r>
      <w:r w:rsidRPr="00F940E1">
        <w:rPr>
          <w:rFonts w:ascii="Arial" w:hAnsi="Arial" w:cs="Arial"/>
          <w:b/>
          <w:bCs/>
          <w:color w:val="1D2C4C"/>
          <w:sz w:val="22"/>
          <w:szCs w:val="22"/>
        </w:rPr>
        <w:t>:</w:t>
      </w:r>
      <w:r w:rsidRPr="006E1D04">
        <w:rPr>
          <w:rFonts w:ascii="Arial" w:hAnsi="Arial" w:cs="Arial"/>
          <w:b/>
          <w:bCs/>
          <w:sz w:val="22"/>
          <w:szCs w:val="22"/>
        </w:rPr>
        <w:t xml:space="preserve"> </w:t>
      </w:r>
      <w:r w:rsidRPr="006E1D04">
        <w:rPr>
          <w:rFonts w:ascii="Arial" w:hAnsi="Arial" w:cs="Arial"/>
          <w:sz w:val="22"/>
          <w:szCs w:val="22"/>
        </w:rPr>
        <w:t>These are based on the performance of a group of employees.</w:t>
      </w:r>
    </w:p>
    <w:p w14:paraId="5DBFEA50" w14:textId="369545FB" w:rsidR="00BC761B" w:rsidRPr="006E1D04" w:rsidRDefault="0095247A" w:rsidP="00F940E1">
      <w:pPr>
        <w:pStyle w:val="ListParagraph"/>
        <w:numPr>
          <w:ilvl w:val="1"/>
          <w:numId w:val="2"/>
        </w:numPr>
        <w:tabs>
          <w:tab w:val="clear" w:pos="1800"/>
        </w:tabs>
        <w:spacing w:line="300" w:lineRule="exact"/>
        <w:rPr>
          <w:rFonts w:ascii="Arial" w:hAnsi="Arial" w:cs="Arial"/>
          <w:b/>
          <w:bCs/>
          <w:sz w:val="22"/>
          <w:szCs w:val="22"/>
        </w:rPr>
      </w:pPr>
      <w:r w:rsidRPr="00B35A6B">
        <w:rPr>
          <w:rFonts w:ascii="Arial" w:hAnsi="Arial" w:cs="Arial"/>
          <w:b/>
          <w:bCs/>
          <w:color w:val="1D2C4C"/>
          <w:sz w:val="22"/>
          <w:szCs w:val="22"/>
        </w:rPr>
        <w:t>Organization</w:t>
      </w:r>
      <w:r w:rsidR="00BC761B" w:rsidRPr="00B35A6B">
        <w:rPr>
          <w:rFonts w:ascii="Arial" w:hAnsi="Arial" w:cs="Arial"/>
          <w:b/>
          <w:bCs/>
          <w:color w:val="1D2C4C"/>
          <w:sz w:val="22"/>
          <w:szCs w:val="22"/>
        </w:rPr>
        <w:t>-wide bonuses</w:t>
      </w:r>
      <w:r w:rsidR="00BC761B" w:rsidRPr="00F940E1">
        <w:rPr>
          <w:rFonts w:ascii="Arial" w:hAnsi="Arial" w:cs="Arial"/>
          <w:b/>
          <w:bCs/>
          <w:color w:val="1D2C4C"/>
          <w:sz w:val="22"/>
          <w:szCs w:val="22"/>
        </w:rPr>
        <w:t>:</w:t>
      </w:r>
      <w:r w:rsidR="00BC761B" w:rsidRPr="006E1D04">
        <w:rPr>
          <w:rFonts w:ascii="Arial" w:hAnsi="Arial" w:cs="Arial"/>
          <w:b/>
          <w:bCs/>
          <w:sz w:val="22"/>
          <w:szCs w:val="22"/>
        </w:rPr>
        <w:t xml:space="preserve"> </w:t>
      </w:r>
      <w:r w:rsidR="00BC761B" w:rsidRPr="006E1D04">
        <w:rPr>
          <w:rFonts w:ascii="Arial" w:hAnsi="Arial" w:cs="Arial"/>
          <w:sz w:val="22"/>
          <w:szCs w:val="22"/>
        </w:rPr>
        <w:t xml:space="preserve">These are based on the overall performance of the </w:t>
      </w:r>
      <w:r w:rsidRPr="006E1D04">
        <w:rPr>
          <w:rFonts w:ascii="Arial" w:hAnsi="Arial" w:cs="Arial"/>
          <w:sz w:val="22"/>
          <w:szCs w:val="22"/>
        </w:rPr>
        <w:t>organization</w:t>
      </w:r>
      <w:r w:rsidR="00BC761B" w:rsidRPr="006E1D04">
        <w:rPr>
          <w:rFonts w:ascii="Arial" w:hAnsi="Arial" w:cs="Arial"/>
          <w:sz w:val="22"/>
          <w:szCs w:val="22"/>
        </w:rPr>
        <w:t>.</w:t>
      </w:r>
    </w:p>
    <w:p w14:paraId="198231F9" w14:textId="0C5F4A53" w:rsidR="00BC761B" w:rsidRPr="006E1D04" w:rsidRDefault="00BC761B" w:rsidP="00F940E1">
      <w:pPr>
        <w:pStyle w:val="ListParagraph"/>
        <w:numPr>
          <w:ilvl w:val="1"/>
          <w:numId w:val="2"/>
        </w:numPr>
        <w:tabs>
          <w:tab w:val="clear" w:pos="1800"/>
        </w:tabs>
        <w:spacing w:line="300" w:lineRule="exact"/>
        <w:rPr>
          <w:rFonts w:ascii="Arial" w:hAnsi="Arial" w:cs="Arial"/>
          <w:b/>
          <w:bCs/>
          <w:sz w:val="22"/>
          <w:szCs w:val="22"/>
        </w:rPr>
      </w:pPr>
      <w:r w:rsidRPr="00B35A6B">
        <w:rPr>
          <w:rFonts w:ascii="Arial" w:hAnsi="Arial" w:cs="Arial"/>
          <w:b/>
          <w:bCs/>
          <w:color w:val="1D2C4C"/>
          <w:sz w:val="22"/>
          <w:szCs w:val="22"/>
        </w:rPr>
        <w:t>Profit Sharing</w:t>
      </w:r>
      <w:r w:rsidRPr="00F940E1">
        <w:rPr>
          <w:rFonts w:ascii="Arial" w:hAnsi="Arial" w:cs="Arial"/>
          <w:b/>
          <w:bCs/>
          <w:color w:val="1D2C4C"/>
          <w:sz w:val="22"/>
          <w:szCs w:val="22"/>
        </w:rPr>
        <w:t>:</w:t>
      </w:r>
      <w:r w:rsidRPr="006E1D04">
        <w:rPr>
          <w:rFonts w:ascii="Arial" w:hAnsi="Arial" w:cs="Arial"/>
          <w:b/>
          <w:bCs/>
          <w:sz w:val="22"/>
          <w:szCs w:val="22"/>
        </w:rPr>
        <w:t xml:space="preserve"> </w:t>
      </w:r>
      <w:r w:rsidRPr="006E1D04">
        <w:rPr>
          <w:rFonts w:ascii="Arial" w:hAnsi="Arial" w:cs="Arial"/>
          <w:sz w:val="22"/>
          <w:szCs w:val="22"/>
        </w:rPr>
        <w:t xml:space="preserve">Profit sharing plans distribute a portion of the </w:t>
      </w:r>
      <w:r w:rsidR="0095247A" w:rsidRPr="006E1D04">
        <w:rPr>
          <w:rFonts w:ascii="Arial" w:hAnsi="Arial" w:cs="Arial"/>
          <w:sz w:val="22"/>
          <w:szCs w:val="22"/>
        </w:rPr>
        <w:t>organization</w:t>
      </w:r>
      <w:r w:rsidR="00962CD3">
        <w:rPr>
          <w:rFonts w:ascii="Arial" w:hAnsi="Arial" w:cs="Arial"/>
          <w:sz w:val="22"/>
          <w:szCs w:val="22"/>
        </w:rPr>
        <w:t>’</w:t>
      </w:r>
      <w:r w:rsidRPr="006E1D04">
        <w:rPr>
          <w:rFonts w:ascii="Arial" w:hAnsi="Arial" w:cs="Arial"/>
          <w:sz w:val="22"/>
          <w:szCs w:val="22"/>
        </w:rPr>
        <w:t>s profits to employees.</w:t>
      </w:r>
    </w:p>
    <w:p w14:paraId="736BC9A9" w14:textId="77777777" w:rsidR="006E1D04" w:rsidRPr="006E1D04" w:rsidRDefault="006E1D04" w:rsidP="006E1D04">
      <w:pPr>
        <w:pStyle w:val="Heading3"/>
        <w:spacing w:before="0"/>
        <w:ind w:left="360"/>
        <w:rPr>
          <w:rFonts w:ascii="Arial" w:hAnsi="Arial" w:cs="Arial"/>
          <w:color w:val="auto"/>
          <w:sz w:val="22"/>
          <w:szCs w:val="22"/>
        </w:rPr>
      </w:pPr>
    </w:p>
    <w:p w14:paraId="0F68BE58" w14:textId="3652DA1B" w:rsidR="00BC761B" w:rsidRPr="006E1D04" w:rsidRDefault="00BC761B" w:rsidP="00D75F66">
      <w:pPr>
        <w:pStyle w:val="Heading3"/>
        <w:numPr>
          <w:ilvl w:val="0"/>
          <w:numId w:val="3"/>
        </w:numPr>
        <w:spacing w:before="0"/>
        <w:rPr>
          <w:rFonts w:ascii="Arial" w:hAnsi="Arial" w:cs="Arial"/>
          <w:color w:val="auto"/>
          <w:sz w:val="22"/>
          <w:szCs w:val="22"/>
        </w:rPr>
      </w:pPr>
      <w:r w:rsidRPr="00F940E1">
        <w:rPr>
          <w:rFonts w:ascii="Arial" w:hAnsi="Arial" w:cs="Arial"/>
          <w:b/>
          <w:bCs/>
          <w:color w:val="1D2C4C"/>
          <w:sz w:val="22"/>
          <w:szCs w:val="22"/>
        </w:rPr>
        <w:t>Long</w:t>
      </w:r>
      <w:r w:rsidR="000130AB" w:rsidRPr="00F940E1">
        <w:rPr>
          <w:rFonts w:ascii="Arial" w:hAnsi="Arial" w:cs="Arial"/>
          <w:b/>
          <w:bCs/>
          <w:color w:val="1D2C4C"/>
          <w:sz w:val="22"/>
          <w:szCs w:val="22"/>
        </w:rPr>
        <w:t xml:space="preserve">-term Incentive Plans: </w:t>
      </w:r>
      <w:r w:rsidR="000130AB" w:rsidRPr="006E1D04">
        <w:rPr>
          <w:rFonts w:ascii="Arial" w:hAnsi="Arial" w:cs="Arial"/>
          <w:color w:val="auto"/>
          <w:sz w:val="22"/>
          <w:szCs w:val="22"/>
        </w:rPr>
        <w:t xml:space="preserve">These encourage employees to stay with the </w:t>
      </w:r>
      <w:r w:rsidR="0095247A" w:rsidRPr="006E1D04">
        <w:rPr>
          <w:rFonts w:ascii="Arial" w:hAnsi="Arial" w:cs="Arial"/>
          <w:color w:val="auto"/>
          <w:sz w:val="22"/>
          <w:szCs w:val="22"/>
        </w:rPr>
        <w:t>organization</w:t>
      </w:r>
      <w:r w:rsidR="000130AB" w:rsidRPr="006E1D04">
        <w:rPr>
          <w:rFonts w:ascii="Arial" w:hAnsi="Arial" w:cs="Arial"/>
          <w:color w:val="auto"/>
          <w:sz w:val="22"/>
          <w:szCs w:val="22"/>
        </w:rPr>
        <w:t xml:space="preserve"> for an extended period and align their interests with the </w:t>
      </w:r>
      <w:r w:rsidR="0095247A" w:rsidRPr="006E1D04">
        <w:rPr>
          <w:rFonts w:ascii="Arial" w:hAnsi="Arial" w:cs="Arial"/>
          <w:color w:val="auto"/>
          <w:sz w:val="22"/>
          <w:szCs w:val="22"/>
        </w:rPr>
        <w:t>organization</w:t>
      </w:r>
      <w:r w:rsidR="00962CD3">
        <w:rPr>
          <w:rFonts w:ascii="Arial" w:hAnsi="Arial" w:cs="Arial"/>
          <w:color w:val="auto"/>
          <w:sz w:val="22"/>
          <w:szCs w:val="22"/>
        </w:rPr>
        <w:t>’</w:t>
      </w:r>
      <w:r w:rsidR="000130AB" w:rsidRPr="006E1D04">
        <w:rPr>
          <w:rFonts w:ascii="Arial" w:hAnsi="Arial" w:cs="Arial"/>
          <w:color w:val="auto"/>
          <w:sz w:val="22"/>
          <w:szCs w:val="22"/>
        </w:rPr>
        <w:t xml:space="preserve">s long-term success. </w:t>
      </w:r>
    </w:p>
    <w:p w14:paraId="5BC1B3FF" w14:textId="77777777" w:rsidR="00D06079" w:rsidRPr="006E1D04" w:rsidRDefault="00D06079" w:rsidP="006E1D04">
      <w:pPr>
        <w:rPr>
          <w:rFonts w:cs="Arial"/>
        </w:rPr>
      </w:pPr>
    </w:p>
    <w:p w14:paraId="5A4D7618" w14:textId="2CE094CC" w:rsidR="00BC761B" w:rsidRPr="006E1D04" w:rsidRDefault="00BC761B" w:rsidP="006E1D04">
      <w:pPr>
        <w:pStyle w:val="Heading3"/>
        <w:spacing w:before="0"/>
        <w:ind w:left="720"/>
        <w:rPr>
          <w:rStyle w:val="Strong"/>
          <w:rFonts w:ascii="Arial" w:hAnsi="Arial" w:cs="Arial"/>
          <w:b w:val="0"/>
          <w:bCs w:val="0"/>
          <w:color w:val="auto"/>
          <w:u w:val="single"/>
        </w:rPr>
      </w:pPr>
      <w:r w:rsidRPr="006E1D04">
        <w:rPr>
          <w:rStyle w:val="Strong"/>
          <w:rFonts w:ascii="Arial" w:hAnsi="Arial" w:cs="Arial"/>
          <w:b w:val="0"/>
          <w:bCs w:val="0"/>
          <w:color w:val="auto"/>
          <w:u w:val="single"/>
        </w:rPr>
        <w:t xml:space="preserve">Common Types of </w:t>
      </w:r>
      <w:r w:rsidR="006E1D04">
        <w:rPr>
          <w:rStyle w:val="Strong"/>
          <w:rFonts w:ascii="Arial" w:hAnsi="Arial" w:cs="Arial"/>
          <w:b w:val="0"/>
          <w:bCs w:val="0"/>
          <w:color w:val="auto"/>
          <w:u w:val="single"/>
        </w:rPr>
        <w:t>Long</w:t>
      </w:r>
      <w:r w:rsidRPr="006E1D04">
        <w:rPr>
          <w:rStyle w:val="Strong"/>
          <w:rFonts w:ascii="Arial" w:hAnsi="Arial" w:cs="Arial"/>
          <w:b w:val="0"/>
          <w:bCs w:val="0"/>
          <w:color w:val="auto"/>
          <w:u w:val="single"/>
        </w:rPr>
        <w:t>-Term Incentive Plans include:</w:t>
      </w:r>
    </w:p>
    <w:p w14:paraId="1929BA85" w14:textId="77777777" w:rsidR="00D06079" w:rsidRPr="006E1D04" w:rsidRDefault="00D06079" w:rsidP="006E1D04">
      <w:pPr>
        <w:rPr>
          <w:rFonts w:cs="Arial"/>
        </w:rPr>
      </w:pPr>
    </w:p>
    <w:p w14:paraId="76D7FDF9" w14:textId="73774D90" w:rsidR="00BC761B" w:rsidRPr="006E1D04" w:rsidRDefault="00BC761B" w:rsidP="00F940E1">
      <w:pPr>
        <w:pStyle w:val="ListParagraph"/>
        <w:numPr>
          <w:ilvl w:val="1"/>
          <w:numId w:val="22"/>
        </w:numPr>
        <w:spacing w:line="300" w:lineRule="exact"/>
        <w:ind w:left="1080"/>
        <w:rPr>
          <w:rFonts w:ascii="Arial" w:hAnsi="Arial" w:cs="Arial"/>
          <w:b/>
          <w:bCs/>
          <w:sz w:val="22"/>
          <w:szCs w:val="22"/>
        </w:rPr>
      </w:pPr>
      <w:r w:rsidRPr="00B35A6B">
        <w:rPr>
          <w:rFonts w:ascii="Arial" w:hAnsi="Arial" w:cs="Arial"/>
          <w:b/>
          <w:bCs/>
          <w:color w:val="1D2C4C"/>
          <w:sz w:val="22"/>
          <w:szCs w:val="22"/>
        </w:rPr>
        <w:t>Stock Options</w:t>
      </w:r>
      <w:r w:rsidRPr="00F940E1">
        <w:rPr>
          <w:rStyle w:val="Strong"/>
          <w:rFonts w:eastAsiaTheme="minorHAnsi"/>
          <w:color w:val="1D2C4C"/>
        </w:rPr>
        <w:t>:</w:t>
      </w:r>
      <w:r w:rsidRPr="006E1D04">
        <w:rPr>
          <w:rFonts w:ascii="Arial" w:hAnsi="Arial" w:cs="Arial"/>
          <w:b/>
          <w:bCs/>
          <w:sz w:val="22"/>
          <w:szCs w:val="22"/>
        </w:rPr>
        <w:t xml:space="preserve"> </w:t>
      </w:r>
      <w:r w:rsidRPr="006E1D04">
        <w:rPr>
          <w:rFonts w:ascii="Arial" w:hAnsi="Arial" w:cs="Arial"/>
          <w:sz w:val="22"/>
          <w:szCs w:val="22"/>
        </w:rPr>
        <w:t xml:space="preserve">These give employees the right to buy </w:t>
      </w:r>
      <w:r w:rsidR="0095247A" w:rsidRPr="006E1D04">
        <w:rPr>
          <w:rFonts w:ascii="Arial" w:hAnsi="Arial" w:cs="Arial"/>
          <w:sz w:val="22"/>
          <w:szCs w:val="22"/>
        </w:rPr>
        <w:t>organization</w:t>
      </w:r>
      <w:r w:rsidRPr="006E1D04">
        <w:rPr>
          <w:rFonts w:ascii="Arial" w:hAnsi="Arial" w:cs="Arial"/>
          <w:sz w:val="22"/>
          <w:szCs w:val="22"/>
        </w:rPr>
        <w:t xml:space="preserve"> stock at a predetermined price, often at a discount.</w:t>
      </w:r>
    </w:p>
    <w:p w14:paraId="57373FE1" w14:textId="5765D67C" w:rsidR="00BC761B" w:rsidRPr="006E1D04" w:rsidRDefault="00BC761B" w:rsidP="00F940E1">
      <w:pPr>
        <w:pStyle w:val="ListParagraph"/>
        <w:numPr>
          <w:ilvl w:val="1"/>
          <w:numId w:val="22"/>
        </w:numPr>
        <w:spacing w:line="300" w:lineRule="exact"/>
        <w:ind w:left="1080"/>
        <w:rPr>
          <w:rFonts w:ascii="Arial" w:hAnsi="Arial" w:cs="Arial"/>
          <w:b/>
          <w:bCs/>
          <w:sz w:val="22"/>
          <w:szCs w:val="22"/>
        </w:rPr>
      </w:pPr>
      <w:r w:rsidRPr="00B35A6B">
        <w:rPr>
          <w:rFonts w:ascii="Arial" w:hAnsi="Arial" w:cs="Arial"/>
          <w:b/>
          <w:bCs/>
          <w:color w:val="1D2C4C"/>
          <w:sz w:val="22"/>
          <w:szCs w:val="22"/>
        </w:rPr>
        <w:t>Restricted Stock Units</w:t>
      </w:r>
      <w:r w:rsidRPr="00F940E1">
        <w:rPr>
          <w:rFonts w:ascii="Arial" w:hAnsi="Arial" w:cs="Arial"/>
          <w:b/>
          <w:bCs/>
          <w:color w:val="1D2C4C"/>
          <w:sz w:val="22"/>
          <w:szCs w:val="22"/>
        </w:rPr>
        <w:t>:</w:t>
      </w:r>
      <w:r w:rsidRPr="006E1D04">
        <w:rPr>
          <w:rFonts w:ascii="Arial" w:hAnsi="Arial" w:cs="Arial"/>
          <w:b/>
          <w:bCs/>
          <w:sz w:val="22"/>
          <w:szCs w:val="22"/>
        </w:rPr>
        <w:t xml:space="preserve"> </w:t>
      </w:r>
      <w:r w:rsidRPr="006E1D04">
        <w:rPr>
          <w:rFonts w:ascii="Arial" w:hAnsi="Arial" w:cs="Arial"/>
          <w:sz w:val="22"/>
          <w:szCs w:val="22"/>
        </w:rPr>
        <w:t xml:space="preserve">Similar to stock options, but the employee receives actual shares of the </w:t>
      </w:r>
      <w:r w:rsidR="0095247A" w:rsidRPr="006E1D04">
        <w:rPr>
          <w:rFonts w:ascii="Arial" w:hAnsi="Arial" w:cs="Arial"/>
          <w:sz w:val="22"/>
          <w:szCs w:val="22"/>
        </w:rPr>
        <w:t>organization</w:t>
      </w:r>
      <w:r w:rsidR="00962CD3">
        <w:rPr>
          <w:rFonts w:ascii="Arial" w:hAnsi="Arial" w:cs="Arial"/>
          <w:sz w:val="22"/>
          <w:szCs w:val="22"/>
        </w:rPr>
        <w:t>’</w:t>
      </w:r>
      <w:r w:rsidRPr="006E1D04">
        <w:rPr>
          <w:rFonts w:ascii="Arial" w:hAnsi="Arial" w:cs="Arial"/>
          <w:sz w:val="22"/>
          <w:szCs w:val="22"/>
        </w:rPr>
        <w:t>s stock after a certain period.</w:t>
      </w:r>
    </w:p>
    <w:p w14:paraId="11962BCB" w14:textId="7DB84198" w:rsidR="00BC761B" w:rsidRPr="006E1D04" w:rsidRDefault="00BC761B" w:rsidP="00F940E1">
      <w:pPr>
        <w:pStyle w:val="ListParagraph"/>
        <w:numPr>
          <w:ilvl w:val="1"/>
          <w:numId w:val="22"/>
        </w:numPr>
        <w:spacing w:line="300" w:lineRule="exact"/>
        <w:ind w:left="1080"/>
        <w:rPr>
          <w:rFonts w:ascii="Arial" w:hAnsi="Arial" w:cs="Arial"/>
          <w:b/>
          <w:bCs/>
          <w:sz w:val="22"/>
          <w:szCs w:val="22"/>
        </w:rPr>
      </w:pPr>
      <w:r w:rsidRPr="00B35A6B">
        <w:rPr>
          <w:rFonts w:ascii="Arial" w:hAnsi="Arial" w:cs="Arial"/>
          <w:b/>
          <w:bCs/>
          <w:color w:val="1D2C4C"/>
          <w:sz w:val="22"/>
          <w:szCs w:val="22"/>
        </w:rPr>
        <w:t>Performance-Based Stock Awards</w:t>
      </w:r>
      <w:r w:rsidRPr="006E1D04">
        <w:rPr>
          <w:rFonts w:ascii="Arial" w:hAnsi="Arial" w:cs="Arial"/>
          <w:b/>
          <w:bCs/>
          <w:sz w:val="22"/>
          <w:szCs w:val="22"/>
        </w:rPr>
        <w:t xml:space="preserve">: </w:t>
      </w:r>
      <w:r w:rsidRPr="006E1D04">
        <w:rPr>
          <w:rFonts w:ascii="Arial" w:hAnsi="Arial" w:cs="Arial"/>
          <w:sz w:val="22"/>
          <w:szCs w:val="22"/>
        </w:rPr>
        <w:t>These are stock awards that are contingent on achieving specific performance goals over a multi-year period.</w:t>
      </w:r>
    </w:p>
    <w:p w14:paraId="62A1461A" w14:textId="77777777" w:rsidR="00385C74" w:rsidRPr="006E1D04" w:rsidRDefault="00385C74" w:rsidP="006E1D04">
      <w:pPr>
        <w:rPr>
          <w:rFonts w:cs="Arial"/>
          <w:b/>
          <w:bCs/>
          <w:sz w:val="36"/>
          <w:szCs w:val="36"/>
        </w:rPr>
      </w:pPr>
    </w:p>
    <w:p w14:paraId="2C4D27B9" w14:textId="77777777" w:rsidR="00385C74" w:rsidRPr="006E1D04" w:rsidRDefault="00385C74" w:rsidP="006E1D04">
      <w:pPr>
        <w:rPr>
          <w:rFonts w:cs="Arial"/>
          <w:b/>
          <w:bCs/>
          <w:sz w:val="36"/>
          <w:szCs w:val="36"/>
        </w:rPr>
      </w:pPr>
    </w:p>
    <w:p w14:paraId="5195D6BA" w14:textId="77777777" w:rsidR="00385C74" w:rsidRPr="006E1D04" w:rsidRDefault="00385C74" w:rsidP="006E1D04">
      <w:pPr>
        <w:rPr>
          <w:rFonts w:cs="Arial"/>
          <w:b/>
          <w:bCs/>
          <w:sz w:val="36"/>
          <w:szCs w:val="36"/>
        </w:rPr>
      </w:pPr>
    </w:p>
    <w:p w14:paraId="36A8D282" w14:textId="77777777" w:rsidR="00636B5D" w:rsidRDefault="00636B5D">
      <w:pPr>
        <w:rPr>
          <w:rFonts w:cs="Arial"/>
          <w:b/>
          <w:bCs/>
          <w:color w:val="1D2C4C"/>
          <w:sz w:val="36"/>
          <w:szCs w:val="36"/>
        </w:rPr>
      </w:pPr>
      <w:r>
        <w:rPr>
          <w:rFonts w:cs="Arial"/>
          <w:b/>
          <w:bCs/>
          <w:color w:val="1D2C4C"/>
          <w:sz w:val="36"/>
          <w:szCs w:val="36"/>
        </w:rPr>
        <w:br w:type="page"/>
      </w:r>
    </w:p>
    <w:p w14:paraId="2A0D25DE" w14:textId="13F199E0" w:rsidR="00D43143" w:rsidRPr="00B35A6B" w:rsidRDefault="00407AFE" w:rsidP="006E1D04">
      <w:pPr>
        <w:spacing w:line="240" w:lineRule="auto"/>
        <w:rPr>
          <w:rFonts w:cs="Arial"/>
          <w:b/>
          <w:bCs/>
          <w:color w:val="1D2C4C"/>
          <w:sz w:val="36"/>
          <w:szCs w:val="36"/>
        </w:rPr>
      </w:pPr>
      <w:r w:rsidRPr="00B35A6B">
        <w:rPr>
          <w:rFonts w:cs="Arial"/>
          <w:b/>
          <w:bCs/>
          <w:color w:val="1D2C4C"/>
          <w:sz w:val="36"/>
          <w:szCs w:val="36"/>
        </w:rPr>
        <w:lastRenderedPageBreak/>
        <w:t xml:space="preserve">Considerations for </w:t>
      </w:r>
      <w:r w:rsidR="0082039D" w:rsidRPr="00B35A6B">
        <w:rPr>
          <w:rFonts w:cs="Arial"/>
          <w:b/>
          <w:bCs/>
          <w:color w:val="1D2C4C"/>
          <w:sz w:val="36"/>
          <w:szCs w:val="36"/>
        </w:rPr>
        <w:t>Designing a Variable Pay Plan</w:t>
      </w:r>
    </w:p>
    <w:p w14:paraId="7DEF01C0" w14:textId="77777777" w:rsidR="00636B5D" w:rsidRDefault="00636B5D" w:rsidP="006E1D04">
      <w:pPr>
        <w:pStyle w:val="NormalWeb"/>
        <w:spacing w:before="0" w:beforeAutospacing="0" w:after="0" w:afterAutospacing="0" w:line="300" w:lineRule="exact"/>
        <w:rPr>
          <w:rFonts w:ascii="Arial" w:hAnsi="Arial" w:cs="Arial"/>
          <w:sz w:val="22"/>
          <w:szCs w:val="22"/>
        </w:rPr>
      </w:pPr>
    </w:p>
    <w:p w14:paraId="2EB120D2" w14:textId="09E3EC64" w:rsidR="0082039D" w:rsidRDefault="0082039D" w:rsidP="006E1D04">
      <w:pPr>
        <w:pStyle w:val="NormalWeb"/>
        <w:spacing w:before="0" w:beforeAutospacing="0" w:after="0" w:afterAutospacing="0" w:line="300" w:lineRule="exact"/>
        <w:rPr>
          <w:rFonts w:ascii="Arial" w:hAnsi="Arial" w:cs="Arial"/>
          <w:sz w:val="22"/>
          <w:szCs w:val="22"/>
        </w:rPr>
      </w:pPr>
      <w:r w:rsidRPr="006E1D04">
        <w:rPr>
          <w:rFonts w:ascii="Arial" w:hAnsi="Arial" w:cs="Arial"/>
          <w:sz w:val="22"/>
          <w:szCs w:val="22"/>
        </w:rPr>
        <w:t>When designing and implementing a variable pay program, it</w:t>
      </w:r>
      <w:r w:rsidR="00962CD3">
        <w:rPr>
          <w:rFonts w:ascii="Arial" w:hAnsi="Arial" w:cs="Arial"/>
          <w:sz w:val="22"/>
          <w:szCs w:val="22"/>
        </w:rPr>
        <w:t>’</w:t>
      </w:r>
      <w:r w:rsidRPr="006E1D04">
        <w:rPr>
          <w:rFonts w:ascii="Arial" w:hAnsi="Arial" w:cs="Arial"/>
          <w:sz w:val="22"/>
          <w:szCs w:val="22"/>
        </w:rPr>
        <w:t>s essential to consider several factors to ensure its effectiveness and alignment with your organization</w:t>
      </w:r>
      <w:r w:rsidR="00962CD3">
        <w:rPr>
          <w:rFonts w:ascii="Arial" w:hAnsi="Arial" w:cs="Arial"/>
          <w:sz w:val="22"/>
          <w:szCs w:val="22"/>
        </w:rPr>
        <w:t>’</w:t>
      </w:r>
      <w:r w:rsidRPr="006E1D04">
        <w:rPr>
          <w:rFonts w:ascii="Arial" w:hAnsi="Arial" w:cs="Arial"/>
          <w:sz w:val="22"/>
          <w:szCs w:val="22"/>
        </w:rPr>
        <w:t>s goals. Here are some key considerations:</w:t>
      </w:r>
    </w:p>
    <w:p w14:paraId="584C1C38" w14:textId="77777777" w:rsidR="006E1D04" w:rsidRPr="006E1D04" w:rsidRDefault="006E1D04" w:rsidP="006E1D04">
      <w:pPr>
        <w:pStyle w:val="NormalWeb"/>
        <w:spacing w:before="0" w:beforeAutospacing="0" w:after="0" w:afterAutospacing="0" w:line="300" w:lineRule="exact"/>
        <w:rPr>
          <w:rFonts w:ascii="Arial" w:hAnsi="Arial" w:cs="Arial"/>
          <w:sz w:val="22"/>
          <w:szCs w:val="22"/>
        </w:rPr>
      </w:pPr>
    </w:p>
    <w:p w14:paraId="7C006D3B" w14:textId="34FC5BC0" w:rsidR="00915399" w:rsidRPr="006E1D04" w:rsidRDefault="00915399" w:rsidP="00D75F66">
      <w:pPr>
        <w:numPr>
          <w:ilvl w:val="0"/>
          <w:numId w:val="6"/>
        </w:numPr>
        <w:rPr>
          <w:rFonts w:cs="Arial"/>
        </w:rPr>
      </w:pPr>
      <w:r w:rsidRPr="00B35A6B">
        <w:rPr>
          <w:rStyle w:val="Strong"/>
          <w:rFonts w:cs="Arial"/>
          <w:color w:val="1D2C4C"/>
        </w:rPr>
        <w:t>Alignment with Goals</w:t>
      </w:r>
      <w:r w:rsidRPr="00F940E1">
        <w:rPr>
          <w:rStyle w:val="Strong"/>
          <w:rFonts w:cs="Arial"/>
          <w:color w:val="1D2C4C"/>
        </w:rPr>
        <w:t>:</w:t>
      </w:r>
      <w:r w:rsidRPr="006E1D04">
        <w:rPr>
          <w:rFonts w:cs="Arial"/>
        </w:rPr>
        <w:t xml:space="preserve"> Ensure the plan is aligned with your </w:t>
      </w:r>
      <w:r w:rsidR="0095247A" w:rsidRPr="006E1D04">
        <w:rPr>
          <w:rFonts w:cs="Arial"/>
        </w:rPr>
        <w:t>organization</w:t>
      </w:r>
      <w:r w:rsidR="00962CD3">
        <w:rPr>
          <w:rFonts w:cs="Arial"/>
        </w:rPr>
        <w:t>’</w:t>
      </w:r>
      <w:r w:rsidRPr="006E1D04">
        <w:rPr>
          <w:rFonts w:cs="Arial"/>
        </w:rPr>
        <w:t>s goals and objectives.</w:t>
      </w:r>
    </w:p>
    <w:p w14:paraId="376B610D" w14:textId="77777777" w:rsidR="00915399" w:rsidRPr="006E1D04" w:rsidRDefault="00915399" w:rsidP="00D75F66">
      <w:pPr>
        <w:numPr>
          <w:ilvl w:val="0"/>
          <w:numId w:val="6"/>
        </w:numPr>
        <w:rPr>
          <w:rFonts w:cs="Arial"/>
        </w:rPr>
      </w:pPr>
      <w:r w:rsidRPr="00B35A6B">
        <w:rPr>
          <w:rStyle w:val="Strong"/>
          <w:rFonts w:cs="Arial"/>
          <w:color w:val="1D2C4C"/>
        </w:rPr>
        <w:t>Measurable Metrics</w:t>
      </w:r>
      <w:r w:rsidRPr="00F940E1">
        <w:rPr>
          <w:rStyle w:val="Strong"/>
          <w:rFonts w:cs="Arial"/>
          <w:color w:val="1D2C4C"/>
        </w:rPr>
        <w:t>:</w:t>
      </w:r>
      <w:r w:rsidRPr="006E1D04">
        <w:rPr>
          <w:rFonts w:cs="Arial"/>
        </w:rPr>
        <w:t xml:space="preserve"> Use clear and measurable performance metrics to determine eligibility for bonuses.</w:t>
      </w:r>
    </w:p>
    <w:p w14:paraId="2D7709DD" w14:textId="77777777" w:rsidR="00915399" w:rsidRPr="006E1D04" w:rsidRDefault="00915399" w:rsidP="00D75F66">
      <w:pPr>
        <w:numPr>
          <w:ilvl w:val="0"/>
          <w:numId w:val="6"/>
        </w:numPr>
        <w:rPr>
          <w:rFonts w:cs="Arial"/>
        </w:rPr>
      </w:pPr>
      <w:r w:rsidRPr="00B35A6B">
        <w:rPr>
          <w:rStyle w:val="Strong"/>
          <w:rFonts w:cs="Arial"/>
          <w:color w:val="1D2C4C"/>
        </w:rPr>
        <w:t>Motivating</w:t>
      </w:r>
      <w:r w:rsidRPr="00F940E1">
        <w:rPr>
          <w:rStyle w:val="Strong"/>
          <w:rFonts w:cs="Arial"/>
          <w:color w:val="1D2C4C"/>
        </w:rPr>
        <w:t>:</w:t>
      </w:r>
      <w:r w:rsidRPr="00F940E1">
        <w:rPr>
          <w:rStyle w:val="Strong"/>
          <w:color w:val="1D2C4C"/>
        </w:rPr>
        <w:t xml:space="preserve"> </w:t>
      </w:r>
      <w:r w:rsidRPr="006E1D04">
        <w:rPr>
          <w:rFonts w:cs="Arial"/>
        </w:rPr>
        <w:t>Ensure the plan is rewarding for employees and the rewards are meaningful.</w:t>
      </w:r>
    </w:p>
    <w:p w14:paraId="4AC22A77" w14:textId="7948B0FE" w:rsidR="00915399" w:rsidRPr="006E1D04" w:rsidRDefault="00915399" w:rsidP="00D75F66">
      <w:pPr>
        <w:numPr>
          <w:ilvl w:val="0"/>
          <w:numId w:val="6"/>
        </w:numPr>
        <w:rPr>
          <w:rFonts w:cs="Arial"/>
        </w:rPr>
      </w:pPr>
      <w:r w:rsidRPr="00B35A6B">
        <w:rPr>
          <w:rStyle w:val="Strong"/>
          <w:rFonts w:cs="Arial"/>
          <w:color w:val="1D2C4C"/>
        </w:rPr>
        <w:t>Fairness and Equity</w:t>
      </w:r>
      <w:r w:rsidRPr="00F940E1">
        <w:rPr>
          <w:rStyle w:val="Strong"/>
          <w:rFonts w:cs="Arial"/>
          <w:color w:val="1D2C4C"/>
        </w:rPr>
        <w:t>:</w:t>
      </w:r>
      <w:r w:rsidRPr="006E1D04">
        <w:rPr>
          <w:rFonts w:cs="Arial"/>
        </w:rPr>
        <w:t xml:space="preserve"> Ensure that incentives are applied fairly and equitably to all eligible employees.</w:t>
      </w:r>
      <w:r w:rsidR="00385C74" w:rsidRPr="006E1D04">
        <w:rPr>
          <w:rFonts w:cs="Arial"/>
        </w:rPr>
        <w:t xml:space="preserve"> Ensure that all comparable roles are eligible. </w:t>
      </w:r>
    </w:p>
    <w:p w14:paraId="15E40680" w14:textId="77777777" w:rsidR="00915399" w:rsidRPr="006E1D04" w:rsidRDefault="00915399" w:rsidP="00D75F66">
      <w:pPr>
        <w:numPr>
          <w:ilvl w:val="0"/>
          <w:numId w:val="6"/>
        </w:numPr>
        <w:rPr>
          <w:rFonts w:cs="Arial"/>
        </w:rPr>
      </w:pPr>
      <w:r w:rsidRPr="00B35A6B">
        <w:rPr>
          <w:rStyle w:val="Strong"/>
          <w:rFonts w:cs="Arial"/>
          <w:color w:val="1D2C4C"/>
        </w:rPr>
        <w:t>Legal Compliance</w:t>
      </w:r>
      <w:r w:rsidRPr="00F940E1">
        <w:rPr>
          <w:rStyle w:val="Strong"/>
          <w:rFonts w:cs="Arial"/>
          <w:color w:val="1D2C4C"/>
        </w:rPr>
        <w:t>:</w:t>
      </w:r>
      <w:r w:rsidRPr="006E1D04">
        <w:rPr>
          <w:rFonts w:cs="Arial"/>
        </w:rPr>
        <w:t xml:space="preserve"> Adhere to all applicable labor laws and regulations.</w:t>
      </w:r>
    </w:p>
    <w:p w14:paraId="67DA2C39" w14:textId="77777777" w:rsidR="00915399" w:rsidRPr="006E1D04" w:rsidRDefault="00915399" w:rsidP="00D75F66">
      <w:pPr>
        <w:numPr>
          <w:ilvl w:val="0"/>
          <w:numId w:val="6"/>
        </w:numPr>
        <w:rPr>
          <w:rFonts w:cs="Arial"/>
        </w:rPr>
      </w:pPr>
      <w:r w:rsidRPr="00B35A6B">
        <w:rPr>
          <w:rStyle w:val="Strong"/>
          <w:rFonts w:cs="Arial"/>
          <w:color w:val="1D2C4C"/>
        </w:rPr>
        <w:t>Flexibility</w:t>
      </w:r>
      <w:r w:rsidRPr="00F940E1">
        <w:rPr>
          <w:rStyle w:val="Strong"/>
          <w:rFonts w:cs="Arial"/>
          <w:color w:val="1D2C4C"/>
        </w:rPr>
        <w:t>:</w:t>
      </w:r>
      <w:r w:rsidRPr="006E1D04">
        <w:rPr>
          <w:rFonts w:cs="Arial"/>
        </w:rPr>
        <w:t xml:space="preserve"> Be prepared to adjust the plan as needed to address changing business conditions or employee performance.</w:t>
      </w:r>
    </w:p>
    <w:p w14:paraId="37DF6ABD" w14:textId="13871FB2" w:rsidR="00915399" w:rsidRPr="006E1D04" w:rsidRDefault="00915399" w:rsidP="00D75F66">
      <w:pPr>
        <w:numPr>
          <w:ilvl w:val="0"/>
          <w:numId w:val="6"/>
        </w:numPr>
        <w:rPr>
          <w:rFonts w:cs="Arial"/>
        </w:rPr>
      </w:pPr>
      <w:r w:rsidRPr="00B35A6B">
        <w:rPr>
          <w:rStyle w:val="Strong"/>
          <w:rFonts w:cs="Arial"/>
          <w:color w:val="1D2C4C"/>
        </w:rPr>
        <w:t>Communication</w:t>
      </w:r>
      <w:r w:rsidRPr="00F940E1">
        <w:rPr>
          <w:rStyle w:val="Strong"/>
          <w:rFonts w:cs="Arial"/>
          <w:color w:val="1D2C4C"/>
        </w:rPr>
        <w:t>:</w:t>
      </w:r>
      <w:r w:rsidRPr="006E1D04">
        <w:rPr>
          <w:rFonts w:cs="Arial"/>
        </w:rPr>
        <w:t xml:space="preserve"> Clearly communicate the criteria for earning incentives and the potential rewards.</w:t>
      </w:r>
    </w:p>
    <w:p w14:paraId="027E7277" w14:textId="77777777" w:rsidR="006E1D04" w:rsidRDefault="006E1D04" w:rsidP="006E1D04">
      <w:pPr>
        <w:pStyle w:val="NormalWeb"/>
        <w:spacing w:before="0" w:beforeAutospacing="0" w:after="0" w:afterAutospacing="0" w:line="300" w:lineRule="exact"/>
        <w:ind w:left="360"/>
        <w:rPr>
          <w:rFonts w:ascii="Arial" w:hAnsi="Arial" w:cs="Arial"/>
        </w:rPr>
      </w:pPr>
    </w:p>
    <w:p w14:paraId="110E9AF2" w14:textId="7AE3714C" w:rsidR="00915399" w:rsidRPr="006E1D04" w:rsidRDefault="00915399" w:rsidP="006E1D04">
      <w:pPr>
        <w:pStyle w:val="NormalWeb"/>
        <w:spacing w:before="0" w:beforeAutospacing="0" w:after="0" w:afterAutospacing="0" w:line="300" w:lineRule="exact"/>
        <w:rPr>
          <w:rFonts w:ascii="Arial" w:hAnsi="Arial" w:cs="Arial"/>
          <w:sz w:val="22"/>
          <w:szCs w:val="22"/>
        </w:rPr>
      </w:pPr>
      <w:r w:rsidRPr="006E1D04">
        <w:rPr>
          <w:rFonts w:ascii="Arial" w:hAnsi="Arial" w:cs="Arial"/>
          <w:sz w:val="22"/>
          <w:szCs w:val="22"/>
        </w:rPr>
        <w:t>By carefully considering these factors, you can design and implement a variable pay program that effectively aligns with your business goals, motivates employees, and drives performance.</w:t>
      </w:r>
    </w:p>
    <w:p w14:paraId="65833EDA" w14:textId="77777777" w:rsidR="006E1D04" w:rsidRDefault="006E1D04" w:rsidP="006E1D04">
      <w:pPr>
        <w:rPr>
          <w:rFonts w:cs="Arial"/>
          <w:b/>
          <w:bCs/>
          <w:sz w:val="36"/>
          <w:szCs w:val="36"/>
        </w:rPr>
      </w:pPr>
    </w:p>
    <w:p w14:paraId="1ECAFE07" w14:textId="4586F574" w:rsidR="00D43143" w:rsidRPr="00B35A6B" w:rsidRDefault="00F64139" w:rsidP="006E1D04">
      <w:pPr>
        <w:spacing w:line="240" w:lineRule="auto"/>
        <w:rPr>
          <w:rFonts w:cs="Arial"/>
          <w:b/>
          <w:bCs/>
          <w:color w:val="1D2C4C"/>
          <w:sz w:val="36"/>
          <w:szCs w:val="36"/>
        </w:rPr>
      </w:pPr>
      <w:r w:rsidRPr="00B35A6B">
        <w:rPr>
          <w:rFonts w:cs="Arial"/>
          <w:b/>
          <w:bCs/>
          <w:color w:val="1D2C4C"/>
          <w:sz w:val="36"/>
          <w:szCs w:val="36"/>
        </w:rPr>
        <w:t>Basic Steps to Developing a Variable Pay Plan</w:t>
      </w:r>
    </w:p>
    <w:p w14:paraId="2056F0FB" w14:textId="42678694" w:rsidR="007953B1" w:rsidRPr="006E1D04" w:rsidRDefault="007953B1" w:rsidP="006E1D04">
      <w:pPr>
        <w:rPr>
          <w:rFonts w:cs="Arial"/>
          <w:b/>
          <w:bCs/>
          <w:sz w:val="36"/>
          <w:szCs w:val="36"/>
        </w:rPr>
      </w:pPr>
    </w:p>
    <w:p w14:paraId="5931EF43" w14:textId="6888D71D" w:rsidR="00FD6330" w:rsidRPr="005303BD" w:rsidRDefault="00F64139" w:rsidP="00D75F66">
      <w:pPr>
        <w:pStyle w:val="ListParagraph"/>
        <w:numPr>
          <w:ilvl w:val="0"/>
          <w:numId w:val="1"/>
        </w:numPr>
        <w:spacing w:line="300" w:lineRule="exact"/>
        <w:rPr>
          <w:rFonts w:ascii="Arial" w:hAnsi="Arial" w:cs="Arial"/>
          <w:b/>
          <w:bCs/>
          <w:color w:val="1D2C4C"/>
          <w:sz w:val="22"/>
          <w:szCs w:val="22"/>
        </w:rPr>
      </w:pPr>
      <w:r w:rsidRPr="005303BD">
        <w:rPr>
          <w:rFonts w:ascii="Arial" w:hAnsi="Arial" w:cs="Arial"/>
          <w:b/>
          <w:bCs/>
          <w:color w:val="1D2C4C"/>
          <w:sz w:val="22"/>
          <w:szCs w:val="22"/>
        </w:rPr>
        <w:t xml:space="preserve">Define </w:t>
      </w:r>
      <w:r w:rsidR="00B83007">
        <w:rPr>
          <w:rFonts w:ascii="Arial" w:hAnsi="Arial" w:cs="Arial"/>
          <w:b/>
          <w:bCs/>
          <w:color w:val="1D2C4C"/>
          <w:sz w:val="22"/>
          <w:szCs w:val="22"/>
        </w:rPr>
        <w:t>Y</w:t>
      </w:r>
      <w:r w:rsidRPr="005303BD">
        <w:rPr>
          <w:rFonts w:ascii="Arial" w:hAnsi="Arial" w:cs="Arial"/>
          <w:b/>
          <w:bCs/>
          <w:color w:val="1D2C4C"/>
          <w:sz w:val="22"/>
          <w:szCs w:val="22"/>
        </w:rPr>
        <w:t xml:space="preserve">our </w:t>
      </w:r>
      <w:r w:rsidR="00B83007">
        <w:rPr>
          <w:rFonts w:ascii="Arial" w:hAnsi="Arial" w:cs="Arial"/>
          <w:b/>
          <w:bCs/>
          <w:color w:val="1D2C4C"/>
          <w:sz w:val="22"/>
          <w:szCs w:val="22"/>
        </w:rPr>
        <w:t>G</w:t>
      </w:r>
      <w:r w:rsidRPr="005303BD">
        <w:rPr>
          <w:rFonts w:ascii="Arial" w:hAnsi="Arial" w:cs="Arial"/>
          <w:b/>
          <w:bCs/>
          <w:color w:val="1D2C4C"/>
          <w:sz w:val="22"/>
          <w:szCs w:val="22"/>
        </w:rPr>
        <w:t>oals</w:t>
      </w:r>
    </w:p>
    <w:p w14:paraId="2EC9EF2F" w14:textId="232EE5C8" w:rsidR="00FD6330" w:rsidRPr="005303BD" w:rsidRDefault="00FD6330" w:rsidP="00D75F66">
      <w:pPr>
        <w:pStyle w:val="ListParagraph"/>
        <w:numPr>
          <w:ilvl w:val="0"/>
          <w:numId w:val="12"/>
        </w:numPr>
        <w:spacing w:line="300" w:lineRule="exact"/>
        <w:rPr>
          <w:rFonts w:ascii="Arial" w:hAnsi="Arial" w:cs="Arial"/>
          <w:b/>
          <w:bCs/>
          <w:sz w:val="22"/>
          <w:szCs w:val="22"/>
        </w:rPr>
      </w:pPr>
      <w:r w:rsidRPr="005303BD">
        <w:rPr>
          <w:rFonts w:ascii="Arial" w:hAnsi="Arial" w:cs="Arial"/>
          <w:b/>
          <w:bCs/>
          <w:color w:val="1D2C4C"/>
          <w:sz w:val="22"/>
          <w:szCs w:val="22"/>
        </w:rPr>
        <w:t>Business Objectives</w:t>
      </w:r>
      <w:r w:rsidRPr="00962CD3">
        <w:rPr>
          <w:rFonts w:ascii="Arial" w:hAnsi="Arial" w:cs="Arial"/>
          <w:b/>
          <w:bCs/>
          <w:color w:val="1D2C4C"/>
          <w:sz w:val="22"/>
          <w:szCs w:val="22"/>
        </w:rPr>
        <w:t>:</w:t>
      </w:r>
      <w:r w:rsidRPr="005303BD">
        <w:rPr>
          <w:rFonts w:ascii="Arial" w:hAnsi="Arial" w:cs="Arial"/>
          <w:sz w:val="22"/>
          <w:szCs w:val="22"/>
        </w:rPr>
        <w:t xml:space="preserve"> Clearly articulate what you want to achieve with the variable pay plan. This could be increasing sales, improving customer satisfaction, or reducing costs.</w:t>
      </w:r>
    </w:p>
    <w:p w14:paraId="7DD06B9F" w14:textId="6C525CD0" w:rsidR="00FD6330" w:rsidRPr="005303BD" w:rsidRDefault="00FD6330" w:rsidP="00D75F66">
      <w:pPr>
        <w:numPr>
          <w:ilvl w:val="0"/>
          <w:numId w:val="12"/>
        </w:numPr>
        <w:rPr>
          <w:rFonts w:cs="Arial"/>
          <w:b/>
          <w:bCs/>
        </w:rPr>
      </w:pPr>
      <w:r w:rsidRPr="005303BD">
        <w:rPr>
          <w:rFonts w:eastAsia="Times New Roman" w:cs="Arial"/>
          <w:b/>
          <w:bCs/>
          <w:color w:val="1D2C4C"/>
        </w:rPr>
        <w:t>Performance Expectations</w:t>
      </w:r>
      <w:r w:rsidRPr="00962CD3">
        <w:rPr>
          <w:rFonts w:eastAsia="Times New Roman" w:cs="Arial"/>
          <w:b/>
          <w:bCs/>
          <w:color w:val="1D2C4C"/>
        </w:rPr>
        <w:t>:</w:t>
      </w:r>
      <w:r w:rsidRPr="005303BD">
        <w:rPr>
          <w:rFonts w:eastAsia="Times New Roman" w:cs="Arial"/>
        </w:rPr>
        <w:t xml:space="preserve"> Specify the desired behaviors or outcomes you want to incentivize. For example, if you want to increase sales, you might focus on metrics like revenue per employee or number of closed deals.</w:t>
      </w:r>
    </w:p>
    <w:p w14:paraId="713EB7D0" w14:textId="77777777" w:rsidR="005303BD" w:rsidRPr="005303BD" w:rsidRDefault="005303BD" w:rsidP="005303BD">
      <w:pPr>
        <w:ind w:left="720"/>
        <w:rPr>
          <w:rFonts w:cs="Arial"/>
          <w:b/>
          <w:bCs/>
        </w:rPr>
      </w:pPr>
    </w:p>
    <w:p w14:paraId="232AC911" w14:textId="61F97923" w:rsidR="00F64139" w:rsidRPr="005303BD" w:rsidRDefault="00F64139" w:rsidP="00D75F66">
      <w:pPr>
        <w:pStyle w:val="ListParagraph"/>
        <w:numPr>
          <w:ilvl w:val="0"/>
          <w:numId w:val="1"/>
        </w:numPr>
        <w:spacing w:line="300" w:lineRule="exact"/>
        <w:rPr>
          <w:rFonts w:ascii="Arial" w:hAnsi="Arial" w:cs="Arial"/>
          <w:b/>
          <w:bCs/>
          <w:color w:val="1D2C4C"/>
          <w:sz w:val="22"/>
          <w:szCs w:val="22"/>
        </w:rPr>
      </w:pPr>
      <w:r w:rsidRPr="005303BD">
        <w:rPr>
          <w:rFonts w:ascii="Arial" w:hAnsi="Arial" w:cs="Arial"/>
          <w:b/>
          <w:bCs/>
          <w:color w:val="1D2C4C"/>
          <w:sz w:val="22"/>
          <w:szCs w:val="22"/>
        </w:rPr>
        <w:t xml:space="preserve">Consider </w:t>
      </w:r>
      <w:r w:rsidR="00B83007">
        <w:rPr>
          <w:rFonts w:ascii="Arial" w:hAnsi="Arial" w:cs="Arial"/>
          <w:b/>
          <w:bCs/>
          <w:color w:val="1D2C4C"/>
          <w:sz w:val="22"/>
          <w:szCs w:val="22"/>
        </w:rPr>
        <w:t>I</w:t>
      </w:r>
      <w:r w:rsidRPr="005303BD">
        <w:rPr>
          <w:rFonts w:ascii="Arial" w:hAnsi="Arial" w:cs="Arial"/>
          <w:b/>
          <w:bCs/>
          <w:color w:val="1D2C4C"/>
          <w:sz w:val="22"/>
          <w:szCs w:val="22"/>
        </w:rPr>
        <w:t xml:space="preserve">nternal and </w:t>
      </w:r>
      <w:r w:rsidR="00B83007">
        <w:rPr>
          <w:rFonts w:ascii="Arial" w:hAnsi="Arial" w:cs="Arial"/>
          <w:b/>
          <w:bCs/>
          <w:color w:val="1D2C4C"/>
          <w:sz w:val="22"/>
          <w:szCs w:val="22"/>
        </w:rPr>
        <w:t>E</w:t>
      </w:r>
      <w:r w:rsidRPr="005303BD">
        <w:rPr>
          <w:rFonts w:ascii="Arial" w:hAnsi="Arial" w:cs="Arial"/>
          <w:b/>
          <w:bCs/>
          <w:color w:val="1D2C4C"/>
          <w:sz w:val="22"/>
          <w:szCs w:val="22"/>
        </w:rPr>
        <w:t xml:space="preserve">xternal </w:t>
      </w:r>
      <w:r w:rsidR="00B83007">
        <w:rPr>
          <w:rFonts w:ascii="Arial" w:hAnsi="Arial" w:cs="Arial"/>
          <w:b/>
          <w:bCs/>
          <w:color w:val="1D2C4C"/>
          <w:sz w:val="22"/>
          <w:szCs w:val="22"/>
        </w:rPr>
        <w:t>F</w:t>
      </w:r>
      <w:r w:rsidRPr="005303BD">
        <w:rPr>
          <w:rFonts w:ascii="Arial" w:hAnsi="Arial" w:cs="Arial"/>
          <w:b/>
          <w:bCs/>
          <w:color w:val="1D2C4C"/>
          <w:sz w:val="22"/>
          <w:szCs w:val="22"/>
        </w:rPr>
        <w:t>actors</w:t>
      </w:r>
    </w:p>
    <w:p w14:paraId="54FCC48D" w14:textId="68F8913B" w:rsidR="00FD6330" w:rsidRPr="005303BD" w:rsidRDefault="0095247A" w:rsidP="00D75F66">
      <w:pPr>
        <w:numPr>
          <w:ilvl w:val="1"/>
          <w:numId w:val="13"/>
        </w:numPr>
        <w:rPr>
          <w:rFonts w:eastAsia="Times New Roman" w:cs="Arial"/>
          <w:b/>
          <w:bCs/>
        </w:rPr>
      </w:pPr>
      <w:r w:rsidRPr="005303BD">
        <w:rPr>
          <w:rFonts w:eastAsia="Times New Roman" w:cs="Arial"/>
          <w:b/>
          <w:bCs/>
          <w:color w:val="1D2C4C"/>
        </w:rPr>
        <w:t>Organization</w:t>
      </w:r>
      <w:r w:rsidR="00FD6330" w:rsidRPr="005303BD">
        <w:rPr>
          <w:rFonts w:eastAsia="Times New Roman" w:cs="Arial"/>
          <w:b/>
          <w:bCs/>
          <w:color w:val="1D2C4C"/>
        </w:rPr>
        <w:t xml:space="preserve"> Culture</w:t>
      </w:r>
      <w:r w:rsidR="00FD6330" w:rsidRPr="00962CD3">
        <w:rPr>
          <w:rFonts w:eastAsia="Times New Roman" w:cs="Arial"/>
          <w:b/>
          <w:bCs/>
          <w:color w:val="1D2C4C"/>
        </w:rPr>
        <w:t>:</w:t>
      </w:r>
      <w:r w:rsidR="00FD6330" w:rsidRPr="005303BD">
        <w:rPr>
          <w:rFonts w:eastAsia="Times New Roman" w:cs="Arial"/>
          <w:b/>
          <w:bCs/>
        </w:rPr>
        <w:t xml:space="preserve"> </w:t>
      </w:r>
      <w:r w:rsidR="00FD6330" w:rsidRPr="005303BD">
        <w:rPr>
          <w:rFonts w:eastAsia="Times New Roman" w:cs="Arial"/>
        </w:rPr>
        <w:t xml:space="preserve">Ensure the variable pay plan aligns with your </w:t>
      </w:r>
      <w:r w:rsidRPr="005303BD">
        <w:rPr>
          <w:rFonts w:eastAsia="Times New Roman" w:cs="Arial"/>
        </w:rPr>
        <w:t>organization</w:t>
      </w:r>
      <w:r w:rsidR="00962CD3">
        <w:rPr>
          <w:rFonts w:eastAsia="Times New Roman" w:cs="Arial"/>
        </w:rPr>
        <w:t>’</w:t>
      </w:r>
      <w:r w:rsidR="00FD6330" w:rsidRPr="005303BD">
        <w:rPr>
          <w:rFonts w:eastAsia="Times New Roman" w:cs="Arial"/>
        </w:rPr>
        <w:t>s values and culture.</w:t>
      </w:r>
    </w:p>
    <w:p w14:paraId="000D4073" w14:textId="0F722CCC" w:rsidR="00FD6330" w:rsidRPr="005303BD" w:rsidRDefault="00FD6330" w:rsidP="00D75F66">
      <w:pPr>
        <w:numPr>
          <w:ilvl w:val="1"/>
          <w:numId w:val="13"/>
        </w:numPr>
        <w:rPr>
          <w:rFonts w:eastAsia="Times New Roman" w:cs="Arial"/>
          <w:b/>
          <w:bCs/>
        </w:rPr>
      </w:pPr>
      <w:r w:rsidRPr="005303BD">
        <w:rPr>
          <w:rFonts w:eastAsia="Times New Roman" w:cs="Arial"/>
          <w:b/>
          <w:bCs/>
          <w:color w:val="1D2C4C"/>
        </w:rPr>
        <w:t>Industry Norms</w:t>
      </w:r>
      <w:r w:rsidRPr="00962CD3">
        <w:rPr>
          <w:rFonts w:eastAsia="Times New Roman" w:cs="Arial"/>
          <w:b/>
          <w:bCs/>
          <w:color w:val="1D2C4C"/>
        </w:rPr>
        <w:t>:</w:t>
      </w:r>
      <w:r w:rsidRPr="005303BD">
        <w:rPr>
          <w:rFonts w:eastAsia="Times New Roman" w:cs="Arial"/>
          <w:b/>
          <w:bCs/>
        </w:rPr>
        <w:t xml:space="preserve"> </w:t>
      </w:r>
      <w:r w:rsidRPr="005303BD">
        <w:rPr>
          <w:rFonts w:eastAsia="Times New Roman" w:cs="Arial"/>
        </w:rPr>
        <w:t xml:space="preserve">Research industry benchmarks to understand what is typical for your </w:t>
      </w:r>
      <w:r w:rsidR="007953B1" w:rsidRPr="005303BD">
        <w:rPr>
          <w:rFonts w:eastAsia="Times New Roman" w:cs="Arial"/>
        </w:rPr>
        <w:t>roles.</w:t>
      </w:r>
    </w:p>
    <w:p w14:paraId="20D12CA9" w14:textId="31953A43" w:rsidR="00F64139" w:rsidRPr="005303BD" w:rsidRDefault="00FD6330" w:rsidP="00D75F66">
      <w:pPr>
        <w:numPr>
          <w:ilvl w:val="1"/>
          <w:numId w:val="13"/>
        </w:numPr>
        <w:rPr>
          <w:rFonts w:eastAsia="Times New Roman" w:cs="Arial"/>
          <w:b/>
          <w:bCs/>
        </w:rPr>
      </w:pPr>
      <w:r w:rsidRPr="005303BD">
        <w:rPr>
          <w:rFonts w:eastAsia="Times New Roman" w:cs="Arial"/>
          <w:b/>
          <w:bCs/>
          <w:color w:val="1D2C4C"/>
        </w:rPr>
        <w:t>Economic Conditions</w:t>
      </w:r>
      <w:r w:rsidRPr="00962CD3">
        <w:rPr>
          <w:rFonts w:eastAsia="Times New Roman" w:cs="Arial"/>
          <w:b/>
          <w:bCs/>
          <w:color w:val="1D2C4C"/>
        </w:rPr>
        <w:t>:</w:t>
      </w:r>
      <w:r w:rsidRPr="005303BD">
        <w:rPr>
          <w:rFonts w:eastAsia="Times New Roman" w:cs="Arial"/>
          <w:b/>
          <w:bCs/>
        </w:rPr>
        <w:t xml:space="preserve"> </w:t>
      </w:r>
      <w:r w:rsidRPr="005303BD">
        <w:rPr>
          <w:rFonts w:eastAsia="Times New Roman" w:cs="Arial"/>
        </w:rPr>
        <w:t>Consider the current economic climate and its potential impact on your business and employees.</w:t>
      </w:r>
    </w:p>
    <w:p w14:paraId="44E8E625" w14:textId="40CB0785" w:rsidR="00A17F4E" w:rsidRPr="005303BD" w:rsidRDefault="00A17F4E" w:rsidP="00D75F66">
      <w:pPr>
        <w:numPr>
          <w:ilvl w:val="1"/>
          <w:numId w:val="13"/>
        </w:numPr>
        <w:rPr>
          <w:rFonts w:eastAsia="Times New Roman" w:cs="Arial"/>
          <w:b/>
          <w:bCs/>
        </w:rPr>
      </w:pPr>
      <w:r w:rsidRPr="005303BD">
        <w:rPr>
          <w:rFonts w:eastAsia="Times New Roman" w:cs="Arial"/>
          <w:b/>
          <w:bCs/>
          <w:color w:val="1D2C4C"/>
        </w:rPr>
        <w:t>Budget</w:t>
      </w:r>
      <w:r w:rsidRPr="00962CD3">
        <w:rPr>
          <w:rFonts w:eastAsia="Times New Roman" w:cs="Arial"/>
          <w:b/>
          <w:bCs/>
          <w:color w:val="1D2C4C"/>
        </w:rPr>
        <w:t>:</w:t>
      </w:r>
      <w:r w:rsidRPr="005303BD">
        <w:rPr>
          <w:rFonts w:eastAsia="Times New Roman" w:cs="Arial"/>
          <w:b/>
          <w:bCs/>
        </w:rPr>
        <w:t xml:space="preserve"> </w:t>
      </w:r>
      <w:r w:rsidRPr="005303BD">
        <w:rPr>
          <w:rFonts w:eastAsia="Times New Roman" w:cs="Arial"/>
        </w:rPr>
        <w:t>Determine the available budget for variable pay</w:t>
      </w:r>
      <w:r w:rsidR="0086639C" w:rsidRPr="005303BD">
        <w:rPr>
          <w:rFonts w:eastAsia="Times New Roman" w:cs="Arial"/>
        </w:rPr>
        <w:t xml:space="preserve"> and will you implement financial thresholds to maintain its sustainability</w:t>
      </w:r>
      <w:r w:rsidR="00760962" w:rsidRPr="005303BD">
        <w:rPr>
          <w:rFonts w:eastAsia="Times New Roman" w:cs="Arial"/>
        </w:rPr>
        <w:t>.</w:t>
      </w:r>
    </w:p>
    <w:p w14:paraId="49665993" w14:textId="77777777" w:rsidR="005303BD" w:rsidRPr="005303BD" w:rsidRDefault="005303BD" w:rsidP="005303BD">
      <w:pPr>
        <w:ind w:left="720"/>
        <w:rPr>
          <w:rFonts w:eastAsia="Times New Roman" w:cs="Arial"/>
          <w:b/>
          <w:bCs/>
        </w:rPr>
      </w:pPr>
    </w:p>
    <w:p w14:paraId="3B7068D8" w14:textId="1BF3B39C" w:rsidR="00F64139" w:rsidRPr="005303BD" w:rsidRDefault="00F64139" w:rsidP="00D75F66">
      <w:pPr>
        <w:pStyle w:val="ListParagraph"/>
        <w:numPr>
          <w:ilvl w:val="0"/>
          <w:numId w:val="1"/>
        </w:numPr>
        <w:spacing w:line="300" w:lineRule="exact"/>
        <w:rPr>
          <w:rFonts w:ascii="Arial" w:hAnsi="Arial" w:cs="Arial"/>
          <w:b/>
          <w:bCs/>
          <w:color w:val="1D2C4C"/>
          <w:sz w:val="22"/>
          <w:szCs w:val="22"/>
        </w:rPr>
      </w:pPr>
      <w:r w:rsidRPr="005303BD">
        <w:rPr>
          <w:rFonts w:ascii="Arial" w:hAnsi="Arial" w:cs="Arial"/>
          <w:b/>
          <w:bCs/>
          <w:color w:val="1D2C4C"/>
          <w:sz w:val="22"/>
          <w:szCs w:val="22"/>
        </w:rPr>
        <w:t xml:space="preserve">Obtain </w:t>
      </w:r>
      <w:r w:rsidR="00B83007">
        <w:rPr>
          <w:rFonts w:ascii="Arial" w:hAnsi="Arial" w:cs="Arial"/>
          <w:b/>
          <w:bCs/>
          <w:color w:val="1D2C4C"/>
          <w:sz w:val="22"/>
          <w:szCs w:val="22"/>
        </w:rPr>
        <w:t>M</w:t>
      </w:r>
      <w:r w:rsidRPr="005303BD">
        <w:rPr>
          <w:rFonts w:ascii="Arial" w:hAnsi="Arial" w:cs="Arial"/>
          <w:b/>
          <w:bCs/>
          <w:color w:val="1D2C4C"/>
          <w:sz w:val="22"/>
          <w:szCs w:val="22"/>
        </w:rPr>
        <w:t xml:space="preserve">anagement </w:t>
      </w:r>
      <w:r w:rsidR="00B83007">
        <w:rPr>
          <w:rFonts w:ascii="Arial" w:hAnsi="Arial" w:cs="Arial"/>
          <w:b/>
          <w:bCs/>
          <w:color w:val="1D2C4C"/>
          <w:sz w:val="22"/>
          <w:szCs w:val="22"/>
        </w:rPr>
        <w:t>S</w:t>
      </w:r>
      <w:r w:rsidRPr="005303BD">
        <w:rPr>
          <w:rFonts w:ascii="Arial" w:hAnsi="Arial" w:cs="Arial"/>
          <w:b/>
          <w:bCs/>
          <w:color w:val="1D2C4C"/>
          <w:sz w:val="22"/>
          <w:szCs w:val="22"/>
        </w:rPr>
        <w:t>upport</w:t>
      </w:r>
    </w:p>
    <w:p w14:paraId="1FED3C9C" w14:textId="1469B2D3" w:rsidR="00FD6330" w:rsidRPr="005303BD" w:rsidRDefault="00FD6330" w:rsidP="00D75F66">
      <w:pPr>
        <w:numPr>
          <w:ilvl w:val="1"/>
          <w:numId w:val="14"/>
        </w:numPr>
        <w:rPr>
          <w:rFonts w:eastAsia="Times New Roman" w:cs="Arial"/>
          <w:b/>
          <w:bCs/>
        </w:rPr>
      </w:pPr>
      <w:r w:rsidRPr="005303BD">
        <w:rPr>
          <w:rFonts w:eastAsia="Times New Roman" w:cs="Arial"/>
          <w:b/>
          <w:bCs/>
          <w:color w:val="1D2C4C"/>
        </w:rPr>
        <w:t>Alignment with Strategy</w:t>
      </w:r>
      <w:r w:rsidRPr="00962CD3">
        <w:rPr>
          <w:rFonts w:eastAsia="Times New Roman" w:cs="Arial"/>
          <w:b/>
          <w:bCs/>
          <w:color w:val="1D2C4C"/>
        </w:rPr>
        <w:t>:</w:t>
      </w:r>
      <w:r w:rsidRPr="005303BD">
        <w:rPr>
          <w:rFonts w:eastAsia="Times New Roman" w:cs="Arial"/>
          <w:b/>
          <w:bCs/>
        </w:rPr>
        <w:t xml:space="preserve"> </w:t>
      </w:r>
      <w:r w:rsidRPr="005303BD">
        <w:rPr>
          <w:rFonts w:eastAsia="Times New Roman" w:cs="Arial"/>
        </w:rPr>
        <w:t xml:space="preserve">Ensure the variable pay plan supports the </w:t>
      </w:r>
      <w:r w:rsidR="0095247A" w:rsidRPr="005303BD">
        <w:rPr>
          <w:rFonts w:eastAsia="Times New Roman" w:cs="Arial"/>
        </w:rPr>
        <w:t>organization</w:t>
      </w:r>
      <w:r w:rsidR="00962CD3">
        <w:rPr>
          <w:rFonts w:eastAsia="Times New Roman" w:cs="Arial"/>
        </w:rPr>
        <w:t>’</w:t>
      </w:r>
      <w:r w:rsidRPr="005303BD">
        <w:rPr>
          <w:rFonts w:eastAsia="Times New Roman" w:cs="Arial"/>
        </w:rPr>
        <w:t>s overall strategy and goals.</w:t>
      </w:r>
    </w:p>
    <w:p w14:paraId="0D99CDE6" w14:textId="31DD9162" w:rsidR="00F64139" w:rsidRPr="005303BD" w:rsidRDefault="00FD6330" w:rsidP="00D75F66">
      <w:pPr>
        <w:numPr>
          <w:ilvl w:val="1"/>
          <w:numId w:val="14"/>
        </w:numPr>
        <w:rPr>
          <w:rFonts w:eastAsia="Times New Roman" w:cs="Arial"/>
          <w:b/>
          <w:bCs/>
        </w:rPr>
      </w:pPr>
      <w:r w:rsidRPr="005303BD">
        <w:rPr>
          <w:rFonts w:eastAsia="Times New Roman" w:cs="Arial"/>
          <w:b/>
          <w:bCs/>
          <w:color w:val="1D2C4C"/>
        </w:rPr>
        <w:t>Resource Allocation</w:t>
      </w:r>
      <w:r w:rsidRPr="00962CD3">
        <w:rPr>
          <w:rFonts w:eastAsia="Times New Roman" w:cs="Arial"/>
          <w:b/>
          <w:bCs/>
          <w:color w:val="1D2C4C"/>
        </w:rPr>
        <w:t xml:space="preserve">: </w:t>
      </w:r>
      <w:r w:rsidRPr="005303BD">
        <w:rPr>
          <w:rFonts w:eastAsia="Times New Roman" w:cs="Arial"/>
        </w:rPr>
        <w:t xml:space="preserve">Secure the necessary resources (budget, time, </w:t>
      </w:r>
      <w:r w:rsidR="00EE7D09" w:rsidRPr="005303BD">
        <w:rPr>
          <w:rFonts w:eastAsia="Times New Roman" w:cs="Arial"/>
        </w:rPr>
        <w:t xml:space="preserve">calculation tools, </w:t>
      </w:r>
      <w:r w:rsidRPr="005303BD">
        <w:rPr>
          <w:rFonts w:eastAsia="Times New Roman" w:cs="Arial"/>
        </w:rPr>
        <w:t>and personnel) to implement and manage the plan.</w:t>
      </w:r>
    </w:p>
    <w:p w14:paraId="2F2B0A5E" w14:textId="77777777" w:rsidR="005303BD" w:rsidRPr="005303BD" w:rsidRDefault="005303BD" w:rsidP="005303BD">
      <w:pPr>
        <w:ind w:left="720"/>
        <w:rPr>
          <w:rFonts w:eastAsia="Times New Roman" w:cs="Arial"/>
          <w:b/>
          <w:bCs/>
        </w:rPr>
      </w:pPr>
    </w:p>
    <w:p w14:paraId="21A717D1" w14:textId="77777777" w:rsidR="00636B5D" w:rsidRDefault="00636B5D">
      <w:pPr>
        <w:rPr>
          <w:rFonts w:eastAsia="Times New Roman" w:cs="Arial"/>
          <w:b/>
          <w:bCs/>
          <w:color w:val="1D2C4C"/>
        </w:rPr>
      </w:pPr>
      <w:r>
        <w:rPr>
          <w:rFonts w:cs="Arial"/>
          <w:b/>
          <w:bCs/>
          <w:color w:val="1D2C4C"/>
        </w:rPr>
        <w:br w:type="page"/>
      </w:r>
    </w:p>
    <w:p w14:paraId="6272EDE0" w14:textId="0B30F9E2" w:rsidR="00F64139" w:rsidRPr="005303BD" w:rsidRDefault="00F64139" w:rsidP="00D75F66">
      <w:pPr>
        <w:pStyle w:val="ListParagraph"/>
        <w:numPr>
          <w:ilvl w:val="0"/>
          <w:numId w:val="1"/>
        </w:numPr>
        <w:spacing w:line="300" w:lineRule="exact"/>
        <w:rPr>
          <w:rFonts w:ascii="Arial" w:hAnsi="Arial" w:cs="Arial"/>
          <w:b/>
          <w:bCs/>
          <w:color w:val="1D2C4C"/>
          <w:sz w:val="22"/>
          <w:szCs w:val="22"/>
        </w:rPr>
      </w:pPr>
      <w:r w:rsidRPr="005303BD">
        <w:rPr>
          <w:rFonts w:ascii="Arial" w:hAnsi="Arial" w:cs="Arial"/>
          <w:b/>
          <w:bCs/>
          <w:color w:val="1D2C4C"/>
          <w:sz w:val="22"/>
          <w:szCs w:val="22"/>
        </w:rPr>
        <w:lastRenderedPageBreak/>
        <w:t xml:space="preserve">Identify </w:t>
      </w:r>
      <w:r w:rsidR="0095247A" w:rsidRPr="005303BD">
        <w:rPr>
          <w:rFonts w:ascii="Arial" w:hAnsi="Arial" w:cs="Arial"/>
          <w:b/>
          <w:bCs/>
          <w:color w:val="1D2C4C"/>
          <w:sz w:val="22"/>
          <w:szCs w:val="22"/>
        </w:rPr>
        <w:t xml:space="preserve">a </w:t>
      </w:r>
      <w:r w:rsidR="00B83007">
        <w:rPr>
          <w:rFonts w:ascii="Arial" w:hAnsi="Arial" w:cs="Arial"/>
          <w:b/>
          <w:bCs/>
          <w:color w:val="1D2C4C"/>
          <w:sz w:val="22"/>
          <w:szCs w:val="22"/>
        </w:rPr>
        <w:t>C</w:t>
      </w:r>
      <w:r w:rsidR="0095247A" w:rsidRPr="005303BD">
        <w:rPr>
          <w:rFonts w:ascii="Arial" w:hAnsi="Arial" w:cs="Arial"/>
          <w:b/>
          <w:bCs/>
          <w:color w:val="1D2C4C"/>
          <w:sz w:val="22"/>
          <w:szCs w:val="22"/>
        </w:rPr>
        <w:t xml:space="preserve">ompensation </w:t>
      </w:r>
      <w:r w:rsidR="00B83007">
        <w:rPr>
          <w:rFonts w:ascii="Arial" w:hAnsi="Arial" w:cs="Arial"/>
          <w:b/>
          <w:bCs/>
          <w:color w:val="1D2C4C"/>
          <w:sz w:val="22"/>
          <w:szCs w:val="22"/>
        </w:rPr>
        <w:t>C</w:t>
      </w:r>
      <w:r w:rsidRPr="005303BD">
        <w:rPr>
          <w:rFonts w:ascii="Arial" w:hAnsi="Arial" w:cs="Arial"/>
          <w:b/>
          <w:bCs/>
          <w:color w:val="1D2C4C"/>
          <w:sz w:val="22"/>
          <w:szCs w:val="22"/>
        </w:rPr>
        <w:t>ommittee</w:t>
      </w:r>
    </w:p>
    <w:p w14:paraId="3D291F2E" w14:textId="299D31AA" w:rsidR="00FD6330" w:rsidRPr="005303BD" w:rsidRDefault="00FD6330" w:rsidP="00D75F66">
      <w:pPr>
        <w:numPr>
          <w:ilvl w:val="1"/>
          <w:numId w:val="15"/>
        </w:numPr>
        <w:rPr>
          <w:rFonts w:eastAsia="Times New Roman" w:cs="Arial"/>
        </w:rPr>
      </w:pPr>
      <w:r w:rsidRPr="005303BD">
        <w:rPr>
          <w:rFonts w:eastAsia="Times New Roman" w:cs="Arial"/>
          <w:b/>
          <w:bCs/>
          <w:color w:val="1D2C4C"/>
        </w:rPr>
        <w:t>Cross-functional Representation</w:t>
      </w:r>
      <w:r w:rsidRPr="00962CD3">
        <w:rPr>
          <w:rFonts w:eastAsia="Times New Roman" w:cs="Arial"/>
          <w:b/>
          <w:bCs/>
          <w:color w:val="1D2C4C"/>
        </w:rPr>
        <w:t>:</w:t>
      </w:r>
      <w:r w:rsidRPr="005303BD">
        <w:rPr>
          <w:rFonts w:eastAsia="Times New Roman" w:cs="Arial"/>
        </w:rPr>
        <w:t xml:space="preserve"> Include representatives from various departments (e.g., HR, finance, sales, operations) to ensure a well-rounded perspective.</w:t>
      </w:r>
    </w:p>
    <w:p w14:paraId="3718E6C5" w14:textId="10A0DD02" w:rsidR="00F64139" w:rsidRPr="00636B5D" w:rsidRDefault="00FD6330" w:rsidP="00D75F66">
      <w:pPr>
        <w:numPr>
          <w:ilvl w:val="1"/>
          <w:numId w:val="15"/>
        </w:numPr>
        <w:rPr>
          <w:rFonts w:cs="Arial"/>
          <w:b/>
          <w:bCs/>
        </w:rPr>
      </w:pPr>
      <w:r w:rsidRPr="005303BD">
        <w:rPr>
          <w:rFonts w:eastAsia="Times New Roman" w:cs="Arial"/>
          <w:b/>
          <w:bCs/>
          <w:color w:val="1D2C4C"/>
        </w:rPr>
        <w:t>Subject Matter Expertise</w:t>
      </w:r>
      <w:r w:rsidRPr="00962CD3">
        <w:rPr>
          <w:rFonts w:eastAsia="Times New Roman" w:cs="Arial"/>
          <w:b/>
          <w:bCs/>
          <w:color w:val="1D2C4C"/>
        </w:rPr>
        <w:t>:</w:t>
      </w:r>
      <w:r w:rsidRPr="005303BD">
        <w:rPr>
          <w:rFonts w:eastAsia="Times New Roman" w:cs="Arial"/>
        </w:rPr>
        <w:t xml:space="preserve"> Select individuals with knowledge of compensation, performance management, and business operations.</w:t>
      </w:r>
    </w:p>
    <w:p w14:paraId="7568910D" w14:textId="77777777" w:rsidR="00636B5D" w:rsidRPr="005303BD" w:rsidRDefault="00636B5D" w:rsidP="00636B5D">
      <w:pPr>
        <w:ind w:left="720"/>
        <w:rPr>
          <w:rFonts w:cs="Arial"/>
          <w:b/>
          <w:bCs/>
        </w:rPr>
      </w:pPr>
    </w:p>
    <w:p w14:paraId="1C885719" w14:textId="0AE7C840" w:rsidR="007953B1" w:rsidRPr="005303BD" w:rsidRDefault="007953B1" w:rsidP="00D75F66">
      <w:pPr>
        <w:pStyle w:val="ListParagraph"/>
        <w:numPr>
          <w:ilvl w:val="0"/>
          <w:numId w:val="1"/>
        </w:numPr>
        <w:spacing w:line="300" w:lineRule="exact"/>
        <w:rPr>
          <w:rFonts w:ascii="Arial" w:hAnsi="Arial" w:cs="Arial"/>
          <w:b/>
          <w:bCs/>
          <w:color w:val="1D2C4C"/>
          <w:sz w:val="22"/>
          <w:szCs w:val="22"/>
        </w:rPr>
      </w:pPr>
      <w:r w:rsidRPr="005303BD">
        <w:rPr>
          <w:rFonts w:ascii="Arial" w:hAnsi="Arial" w:cs="Arial"/>
          <w:b/>
          <w:bCs/>
          <w:sz w:val="22"/>
          <w:szCs w:val="22"/>
        </w:rPr>
        <w:t xml:space="preserve"> </w:t>
      </w:r>
      <w:r w:rsidRPr="005303BD">
        <w:rPr>
          <w:rFonts w:ascii="Arial" w:hAnsi="Arial" w:cs="Arial"/>
          <w:b/>
          <w:bCs/>
          <w:color w:val="1D2C4C"/>
          <w:sz w:val="22"/>
          <w:szCs w:val="22"/>
        </w:rPr>
        <w:t>Identify Key Performance Indicators (KPIs)</w:t>
      </w:r>
    </w:p>
    <w:p w14:paraId="72B279B8" w14:textId="6AB93772" w:rsidR="00A17F4E" w:rsidRPr="005303BD" w:rsidRDefault="00A17F4E" w:rsidP="00D75F66">
      <w:pPr>
        <w:numPr>
          <w:ilvl w:val="1"/>
          <w:numId w:val="16"/>
        </w:numPr>
        <w:rPr>
          <w:rFonts w:eastAsia="Times New Roman" w:cs="Arial"/>
          <w:b/>
          <w:bCs/>
        </w:rPr>
      </w:pPr>
      <w:r w:rsidRPr="005303BD">
        <w:rPr>
          <w:rFonts w:eastAsia="Times New Roman" w:cs="Arial"/>
          <w:b/>
          <w:bCs/>
          <w:color w:val="1D2C4C"/>
        </w:rPr>
        <w:t xml:space="preserve">Determine </w:t>
      </w:r>
      <w:r w:rsidR="007432F2">
        <w:rPr>
          <w:rFonts w:eastAsia="Times New Roman" w:cs="Arial"/>
          <w:b/>
          <w:bCs/>
          <w:color w:val="1D2C4C"/>
        </w:rPr>
        <w:t>M</w:t>
      </w:r>
      <w:r w:rsidRPr="005303BD">
        <w:rPr>
          <w:rFonts w:eastAsia="Times New Roman" w:cs="Arial"/>
          <w:b/>
          <w:bCs/>
          <w:color w:val="1D2C4C"/>
        </w:rPr>
        <w:t>etrics</w:t>
      </w:r>
      <w:r w:rsidRPr="00962CD3">
        <w:rPr>
          <w:rFonts w:eastAsia="Times New Roman" w:cs="Arial"/>
          <w:b/>
          <w:bCs/>
          <w:color w:val="1D2C4C"/>
        </w:rPr>
        <w:t>:</w:t>
      </w:r>
      <w:r w:rsidRPr="005303BD">
        <w:rPr>
          <w:rFonts w:eastAsia="Times New Roman" w:cs="Arial"/>
          <w:b/>
          <w:bCs/>
        </w:rPr>
        <w:t xml:space="preserve"> </w:t>
      </w:r>
      <w:r w:rsidRPr="005303BD">
        <w:rPr>
          <w:rFonts w:eastAsia="Times New Roman" w:cs="Arial"/>
        </w:rPr>
        <w:t>Identify the specific measurements that will be used to evaluate employee or team performance.</w:t>
      </w:r>
    </w:p>
    <w:p w14:paraId="676BADDC" w14:textId="42560EC0" w:rsidR="00A17F4E" w:rsidRPr="005303BD" w:rsidRDefault="00A17F4E" w:rsidP="00D75F66">
      <w:pPr>
        <w:numPr>
          <w:ilvl w:val="1"/>
          <w:numId w:val="16"/>
        </w:numPr>
        <w:rPr>
          <w:rFonts w:eastAsia="Times New Roman" w:cs="Arial"/>
          <w:b/>
          <w:bCs/>
        </w:rPr>
      </w:pPr>
      <w:r w:rsidRPr="005303BD">
        <w:rPr>
          <w:rFonts w:eastAsia="Times New Roman"/>
          <w:b/>
          <w:bCs/>
          <w:color w:val="1D2C4C"/>
        </w:rPr>
        <w:t>Alignment</w:t>
      </w:r>
      <w:r w:rsidRPr="00962CD3">
        <w:rPr>
          <w:rStyle w:val="Strong"/>
          <w:rFonts w:cs="Arial"/>
          <w:color w:val="1D2C4C"/>
        </w:rPr>
        <w:t>:</w:t>
      </w:r>
      <w:r w:rsidRPr="005303BD">
        <w:rPr>
          <w:rFonts w:cs="Arial"/>
        </w:rPr>
        <w:t xml:space="preserve"> Ensure performance measures directly align with your plan objectives and </w:t>
      </w:r>
      <w:r w:rsidR="0095247A" w:rsidRPr="005303BD">
        <w:rPr>
          <w:rFonts w:cs="Arial"/>
        </w:rPr>
        <w:t>organization</w:t>
      </w:r>
      <w:r w:rsidRPr="005303BD">
        <w:rPr>
          <w:rFonts w:cs="Arial"/>
        </w:rPr>
        <w:t xml:space="preserve"> goals.</w:t>
      </w:r>
    </w:p>
    <w:p w14:paraId="427068AA" w14:textId="56429EA8" w:rsidR="00A17F4E" w:rsidRPr="005303BD" w:rsidRDefault="00A17F4E" w:rsidP="00D75F66">
      <w:pPr>
        <w:numPr>
          <w:ilvl w:val="1"/>
          <w:numId w:val="16"/>
        </w:numPr>
        <w:rPr>
          <w:rFonts w:eastAsia="Times New Roman" w:cs="Arial"/>
          <w:b/>
          <w:bCs/>
        </w:rPr>
      </w:pPr>
      <w:r w:rsidRPr="005303BD">
        <w:rPr>
          <w:rFonts w:eastAsia="Times New Roman"/>
          <w:b/>
          <w:bCs/>
          <w:color w:val="1D2C4C"/>
        </w:rPr>
        <w:t xml:space="preserve">Ensure SMART </w:t>
      </w:r>
      <w:r w:rsidR="007432F2">
        <w:rPr>
          <w:rFonts w:eastAsia="Times New Roman"/>
          <w:b/>
          <w:bCs/>
          <w:color w:val="1D2C4C"/>
        </w:rPr>
        <w:t>C</w:t>
      </w:r>
      <w:r w:rsidRPr="005303BD">
        <w:rPr>
          <w:rFonts w:eastAsia="Times New Roman"/>
          <w:b/>
          <w:bCs/>
          <w:color w:val="1D2C4C"/>
        </w:rPr>
        <w:t>riteria</w:t>
      </w:r>
      <w:r w:rsidRPr="00962CD3">
        <w:rPr>
          <w:rFonts w:eastAsia="Times New Roman" w:cs="Arial"/>
          <w:b/>
          <w:bCs/>
          <w:color w:val="1D2C4C"/>
        </w:rPr>
        <w:t>:</w:t>
      </w:r>
      <w:r w:rsidRPr="005303BD">
        <w:rPr>
          <w:rFonts w:eastAsia="Times New Roman" w:cs="Arial"/>
          <w:b/>
          <w:bCs/>
        </w:rPr>
        <w:t xml:space="preserve"> </w:t>
      </w:r>
      <w:r w:rsidRPr="005303BD">
        <w:rPr>
          <w:rFonts w:eastAsia="Times New Roman" w:cs="Arial"/>
        </w:rPr>
        <w:t>Make sure the KPIs are relevant, measurable, achievable, relevant, and time-bound (SMART).</w:t>
      </w:r>
    </w:p>
    <w:p w14:paraId="7C11C355" w14:textId="77777777" w:rsidR="00A17F4E" w:rsidRPr="005303BD" w:rsidRDefault="00A17F4E" w:rsidP="006E1D04">
      <w:pPr>
        <w:ind w:left="2160"/>
        <w:rPr>
          <w:rFonts w:eastAsia="Times New Roman" w:cs="Arial"/>
          <w:b/>
          <w:bCs/>
        </w:rPr>
      </w:pPr>
    </w:p>
    <w:p w14:paraId="6DB63714" w14:textId="442AC064" w:rsidR="003E1DDE" w:rsidRPr="005303BD" w:rsidRDefault="003E1DDE" w:rsidP="00D75F66">
      <w:pPr>
        <w:pStyle w:val="ListParagraph"/>
        <w:numPr>
          <w:ilvl w:val="0"/>
          <w:numId w:val="1"/>
        </w:numPr>
        <w:spacing w:line="300" w:lineRule="exact"/>
        <w:rPr>
          <w:rFonts w:ascii="Arial" w:eastAsiaTheme="minorHAnsi" w:hAnsi="Arial" w:cs="Arial"/>
          <w:b/>
          <w:bCs/>
          <w:sz w:val="22"/>
          <w:szCs w:val="22"/>
        </w:rPr>
      </w:pPr>
      <w:r w:rsidRPr="005303BD">
        <w:rPr>
          <w:rFonts w:ascii="Arial" w:hAnsi="Arial" w:cstheme="minorBidi"/>
          <w:b/>
          <w:bCs/>
          <w:color w:val="1D2C4C"/>
          <w:sz w:val="22"/>
          <w:szCs w:val="22"/>
        </w:rPr>
        <w:t>Define Eligibility</w:t>
      </w:r>
    </w:p>
    <w:p w14:paraId="026BF7A0" w14:textId="77777777" w:rsidR="003E1DDE" w:rsidRPr="005303BD" w:rsidRDefault="003E1DDE" w:rsidP="00D75F66">
      <w:pPr>
        <w:numPr>
          <w:ilvl w:val="0"/>
          <w:numId w:val="17"/>
        </w:numPr>
        <w:rPr>
          <w:rFonts w:eastAsia="Times New Roman" w:cs="Arial"/>
        </w:rPr>
      </w:pPr>
      <w:r w:rsidRPr="005303BD">
        <w:rPr>
          <w:rFonts w:eastAsia="Times New Roman" w:cs="Arial"/>
          <w:b/>
          <w:bCs/>
          <w:color w:val="1D2C4C"/>
        </w:rPr>
        <w:t>Criteria</w:t>
      </w:r>
      <w:r w:rsidRPr="00962CD3">
        <w:rPr>
          <w:rStyle w:val="Strong"/>
          <w:color w:val="1D2C4C"/>
        </w:rPr>
        <w:t>:</w:t>
      </w:r>
      <w:r w:rsidRPr="005303BD">
        <w:rPr>
          <w:rFonts w:eastAsia="Times New Roman" w:cs="Arial"/>
        </w:rPr>
        <w:t xml:space="preserve"> Establish clear eligibility criteria for participation in the plan. This could be based on job level, tenure, or performance.</w:t>
      </w:r>
    </w:p>
    <w:p w14:paraId="03076442" w14:textId="612C344E" w:rsidR="003E1DDE" w:rsidRPr="005303BD" w:rsidRDefault="003E1DDE" w:rsidP="00D75F66">
      <w:pPr>
        <w:numPr>
          <w:ilvl w:val="0"/>
          <w:numId w:val="17"/>
        </w:numPr>
        <w:rPr>
          <w:rFonts w:eastAsia="Times New Roman" w:cs="Arial"/>
        </w:rPr>
      </w:pPr>
      <w:r w:rsidRPr="005303BD">
        <w:rPr>
          <w:rFonts w:eastAsia="Times New Roman" w:cs="Arial"/>
          <w:b/>
          <w:bCs/>
          <w:color w:val="1D2C4C"/>
        </w:rPr>
        <w:t>Exclusions</w:t>
      </w:r>
      <w:r w:rsidRPr="00962CD3">
        <w:rPr>
          <w:rStyle w:val="Strong"/>
          <w:color w:val="1D2C4C"/>
        </w:rPr>
        <w:t>:</w:t>
      </w:r>
      <w:r w:rsidRPr="005303BD">
        <w:rPr>
          <w:rFonts w:eastAsia="Times New Roman" w:cs="Arial"/>
        </w:rPr>
        <w:t xml:space="preserve"> Determine any specific groups or individuals who should be excluded from the plan (e.g., executives, new hires).</w:t>
      </w:r>
    </w:p>
    <w:p w14:paraId="77DF90B7" w14:textId="5304217A" w:rsidR="0095247A" w:rsidRPr="005303BD" w:rsidRDefault="0095247A" w:rsidP="00D75F66">
      <w:pPr>
        <w:numPr>
          <w:ilvl w:val="0"/>
          <w:numId w:val="17"/>
        </w:numPr>
        <w:rPr>
          <w:rFonts w:eastAsia="Times New Roman" w:cs="Arial"/>
        </w:rPr>
      </w:pPr>
      <w:r w:rsidRPr="005303BD">
        <w:rPr>
          <w:rFonts w:eastAsia="Times New Roman" w:cs="Arial"/>
          <w:b/>
          <w:bCs/>
          <w:color w:val="1D2C4C"/>
        </w:rPr>
        <w:t>Employment Status</w:t>
      </w:r>
      <w:r w:rsidRPr="00962CD3">
        <w:rPr>
          <w:rStyle w:val="Strong"/>
          <w:color w:val="1D2C4C"/>
        </w:rPr>
        <w:t xml:space="preserve">: </w:t>
      </w:r>
      <w:r w:rsidRPr="005303BD">
        <w:rPr>
          <w:rFonts w:eastAsia="Times New Roman" w:cs="Arial"/>
        </w:rPr>
        <w:t xml:space="preserve">Determine how employment status will impact bonus payouts. </w:t>
      </w:r>
    </w:p>
    <w:p w14:paraId="07EA5EE4" w14:textId="77777777" w:rsidR="005303BD" w:rsidRPr="005303BD" w:rsidRDefault="005303BD" w:rsidP="005303BD">
      <w:pPr>
        <w:ind w:left="720"/>
        <w:rPr>
          <w:rFonts w:eastAsia="Times New Roman" w:cs="Arial"/>
        </w:rPr>
      </w:pPr>
    </w:p>
    <w:p w14:paraId="6FC5B4BC" w14:textId="72B237A8" w:rsidR="0082039D" w:rsidRPr="005303BD" w:rsidRDefault="0082039D" w:rsidP="00D75F66">
      <w:pPr>
        <w:pStyle w:val="ListParagraph"/>
        <w:numPr>
          <w:ilvl w:val="0"/>
          <w:numId w:val="1"/>
        </w:numPr>
        <w:spacing w:line="300" w:lineRule="exact"/>
        <w:rPr>
          <w:rFonts w:ascii="Arial" w:eastAsiaTheme="minorHAnsi" w:hAnsi="Arial" w:cs="Arial"/>
          <w:b/>
          <w:bCs/>
          <w:color w:val="1D2C4C"/>
          <w:sz w:val="22"/>
          <w:szCs w:val="22"/>
        </w:rPr>
      </w:pPr>
      <w:r w:rsidRPr="005303BD">
        <w:rPr>
          <w:rFonts w:ascii="Arial" w:eastAsiaTheme="minorHAnsi" w:hAnsi="Arial" w:cs="Arial"/>
          <w:b/>
          <w:bCs/>
          <w:color w:val="1D2C4C"/>
          <w:sz w:val="22"/>
          <w:szCs w:val="22"/>
        </w:rPr>
        <w:t>Set Target Levels</w:t>
      </w:r>
    </w:p>
    <w:p w14:paraId="0EB38051" w14:textId="77777777" w:rsidR="0082039D" w:rsidRPr="005303BD" w:rsidRDefault="0082039D" w:rsidP="00D75F66">
      <w:pPr>
        <w:numPr>
          <w:ilvl w:val="1"/>
          <w:numId w:val="18"/>
        </w:numPr>
        <w:rPr>
          <w:rStyle w:val="Strong"/>
          <w:rFonts w:cs="Arial"/>
        </w:rPr>
      </w:pPr>
      <w:r w:rsidRPr="005303BD">
        <w:rPr>
          <w:rFonts w:eastAsia="Times New Roman" w:cs="Arial"/>
          <w:b/>
          <w:bCs/>
          <w:color w:val="1D2C4C"/>
        </w:rPr>
        <w:t>Realistic Goals</w:t>
      </w:r>
      <w:r w:rsidRPr="00962CD3">
        <w:rPr>
          <w:rStyle w:val="Strong"/>
          <w:rFonts w:cs="Arial"/>
          <w:color w:val="1D2C4C"/>
        </w:rPr>
        <w:t>:</w:t>
      </w:r>
      <w:r w:rsidRPr="005303BD">
        <w:rPr>
          <w:rStyle w:val="Strong"/>
          <w:rFonts w:cs="Arial"/>
        </w:rPr>
        <w:t xml:space="preserve"> </w:t>
      </w:r>
      <w:r w:rsidRPr="005303BD">
        <w:rPr>
          <w:rStyle w:val="Strong"/>
          <w:rFonts w:cs="Arial"/>
          <w:b w:val="0"/>
          <w:bCs w:val="0"/>
        </w:rPr>
        <w:t>Establish challenging but achievable performance targets for each metric.</w:t>
      </w:r>
    </w:p>
    <w:p w14:paraId="174E6C2F" w14:textId="77777777" w:rsidR="0082039D" w:rsidRPr="005303BD" w:rsidRDefault="0082039D" w:rsidP="00D75F66">
      <w:pPr>
        <w:numPr>
          <w:ilvl w:val="1"/>
          <w:numId w:val="18"/>
        </w:numPr>
        <w:rPr>
          <w:rStyle w:val="Strong"/>
          <w:rFonts w:cs="Arial"/>
          <w:b w:val="0"/>
          <w:bCs w:val="0"/>
        </w:rPr>
      </w:pPr>
      <w:r w:rsidRPr="005303BD">
        <w:rPr>
          <w:rFonts w:eastAsia="Times New Roman"/>
          <w:b/>
          <w:bCs/>
          <w:color w:val="1D2C4C"/>
        </w:rPr>
        <w:t>Clarity</w:t>
      </w:r>
      <w:r w:rsidRPr="00962CD3">
        <w:rPr>
          <w:rStyle w:val="Strong"/>
          <w:rFonts w:cs="Arial"/>
          <w:color w:val="1D2C4C"/>
        </w:rPr>
        <w:t>:</w:t>
      </w:r>
      <w:r w:rsidRPr="005303BD">
        <w:rPr>
          <w:rStyle w:val="Strong"/>
          <w:rFonts w:cs="Arial"/>
        </w:rPr>
        <w:t xml:space="preserve"> </w:t>
      </w:r>
      <w:r w:rsidRPr="005303BD">
        <w:rPr>
          <w:rStyle w:val="Strong"/>
          <w:rFonts w:cs="Arial"/>
          <w:b w:val="0"/>
          <w:bCs w:val="0"/>
        </w:rPr>
        <w:t>Ensure targets are clearly defined and communicated to employees.</w:t>
      </w:r>
    </w:p>
    <w:p w14:paraId="369908DD" w14:textId="7A80C0E6" w:rsidR="0082039D" w:rsidRPr="005303BD" w:rsidRDefault="0082039D" w:rsidP="00D75F66">
      <w:pPr>
        <w:numPr>
          <w:ilvl w:val="1"/>
          <w:numId w:val="18"/>
        </w:numPr>
        <w:rPr>
          <w:rStyle w:val="Strong"/>
          <w:rFonts w:cs="Arial"/>
        </w:rPr>
      </w:pPr>
      <w:r w:rsidRPr="005303BD">
        <w:rPr>
          <w:rStyle w:val="Strong"/>
          <w:rFonts w:cs="Arial"/>
          <w:color w:val="1D2C4C"/>
        </w:rPr>
        <w:t>Alignment</w:t>
      </w:r>
      <w:r w:rsidRPr="00962CD3">
        <w:rPr>
          <w:rStyle w:val="Strong"/>
          <w:rFonts w:cs="Arial"/>
          <w:color w:val="1D2C4C"/>
        </w:rPr>
        <w:t>:</w:t>
      </w:r>
      <w:r w:rsidRPr="005303BD">
        <w:rPr>
          <w:rStyle w:val="Strong"/>
          <w:rFonts w:cs="Arial"/>
        </w:rPr>
        <w:t xml:space="preserve"> </w:t>
      </w:r>
      <w:r w:rsidRPr="005303BD">
        <w:rPr>
          <w:rStyle w:val="Strong"/>
          <w:rFonts w:cs="Arial"/>
          <w:b w:val="0"/>
          <w:bCs w:val="0"/>
        </w:rPr>
        <w:t xml:space="preserve">Align targets with </w:t>
      </w:r>
      <w:r w:rsidR="0095247A" w:rsidRPr="005303BD">
        <w:rPr>
          <w:rStyle w:val="Strong"/>
          <w:rFonts w:cs="Arial"/>
          <w:b w:val="0"/>
          <w:bCs w:val="0"/>
        </w:rPr>
        <w:t>organization</w:t>
      </w:r>
      <w:r w:rsidRPr="005303BD">
        <w:rPr>
          <w:rStyle w:val="Strong"/>
          <w:rFonts w:cs="Arial"/>
          <w:b w:val="0"/>
          <w:bCs w:val="0"/>
        </w:rPr>
        <w:t xml:space="preserve"> goals and individual performance expectations</w:t>
      </w:r>
      <w:r w:rsidR="00A17F4E" w:rsidRPr="005303BD">
        <w:rPr>
          <w:rStyle w:val="Strong"/>
          <w:rFonts w:cs="Arial"/>
          <w:b w:val="0"/>
          <w:bCs w:val="0"/>
        </w:rPr>
        <w:t>, as well as external market competitiveness.</w:t>
      </w:r>
    </w:p>
    <w:p w14:paraId="2ACDEF5B" w14:textId="778AED13" w:rsidR="003159B4" w:rsidRPr="005303BD" w:rsidRDefault="003159B4" w:rsidP="00D75F66">
      <w:pPr>
        <w:numPr>
          <w:ilvl w:val="1"/>
          <w:numId w:val="18"/>
        </w:numPr>
        <w:rPr>
          <w:rStyle w:val="Strong"/>
          <w:rFonts w:cs="Arial"/>
        </w:rPr>
      </w:pPr>
      <w:r w:rsidRPr="005303BD">
        <w:rPr>
          <w:rStyle w:val="Strong"/>
          <w:rFonts w:cs="Arial"/>
          <w:color w:val="1D2C4C"/>
        </w:rPr>
        <w:t>Simplicity</w:t>
      </w:r>
      <w:r w:rsidRPr="00962CD3">
        <w:rPr>
          <w:rStyle w:val="Strong"/>
          <w:rFonts w:cs="Arial"/>
          <w:color w:val="1D2C4C"/>
        </w:rPr>
        <w:t>:</w:t>
      </w:r>
      <w:r w:rsidRPr="005303BD">
        <w:rPr>
          <w:rStyle w:val="Strong"/>
          <w:rFonts w:cs="Arial"/>
        </w:rPr>
        <w:t xml:space="preserve"> </w:t>
      </w:r>
      <w:r w:rsidRPr="005303BD">
        <w:rPr>
          <w:rStyle w:val="Strong"/>
          <w:rFonts w:cs="Arial"/>
          <w:b w:val="0"/>
          <w:bCs w:val="0"/>
        </w:rPr>
        <w:t>Don</w:t>
      </w:r>
      <w:r w:rsidR="00962CD3">
        <w:rPr>
          <w:rStyle w:val="Strong"/>
          <w:rFonts w:cs="Arial"/>
          <w:b w:val="0"/>
          <w:bCs w:val="0"/>
        </w:rPr>
        <w:t>’</w:t>
      </w:r>
      <w:r w:rsidRPr="005303BD">
        <w:rPr>
          <w:rStyle w:val="Strong"/>
          <w:rFonts w:cs="Arial"/>
          <w:b w:val="0"/>
          <w:bCs w:val="0"/>
        </w:rPr>
        <w:t xml:space="preserve">t create so many goals and target levels that the plan becomes watered down and difficult to achieve and administer. </w:t>
      </w:r>
    </w:p>
    <w:p w14:paraId="4DF3533C" w14:textId="77777777" w:rsidR="005303BD" w:rsidRPr="005303BD" w:rsidRDefault="005303BD" w:rsidP="005303BD">
      <w:pPr>
        <w:ind w:left="1800"/>
        <w:rPr>
          <w:rStyle w:val="Strong"/>
          <w:rFonts w:cs="Arial"/>
        </w:rPr>
      </w:pPr>
    </w:p>
    <w:p w14:paraId="27F5CC32" w14:textId="01A0037B" w:rsidR="0082039D" w:rsidRPr="005303BD" w:rsidRDefault="0082039D" w:rsidP="00D75F66">
      <w:pPr>
        <w:pStyle w:val="ListParagraph"/>
        <w:numPr>
          <w:ilvl w:val="0"/>
          <w:numId w:val="1"/>
        </w:numPr>
        <w:spacing w:line="300" w:lineRule="exact"/>
        <w:rPr>
          <w:rFonts w:ascii="Arial" w:eastAsiaTheme="minorHAnsi" w:hAnsi="Arial" w:cs="Arial"/>
          <w:b/>
          <w:bCs/>
          <w:color w:val="1D2C4C"/>
          <w:sz w:val="22"/>
          <w:szCs w:val="22"/>
        </w:rPr>
      </w:pPr>
      <w:r w:rsidRPr="005303BD">
        <w:rPr>
          <w:rFonts w:ascii="Arial" w:eastAsiaTheme="minorHAnsi" w:hAnsi="Arial" w:cs="Arial"/>
          <w:b/>
          <w:bCs/>
          <w:color w:val="1D2C4C"/>
          <w:sz w:val="22"/>
          <w:szCs w:val="22"/>
        </w:rPr>
        <w:t>Determine Payouts</w:t>
      </w:r>
    </w:p>
    <w:p w14:paraId="1BA75FB3" w14:textId="77777777" w:rsidR="0082039D" w:rsidRPr="005303BD" w:rsidRDefault="0082039D" w:rsidP="00D75F66">
      <w:pPr>
        <w:numPr>
          <w:ilvl w:val="0"/>
          <w:numId w:val="19"/>
        </w:numPr>
        <w:rPr>
          <w:rFonts w:cs="Arial"/>
        </w:rPr>
      </w:pPr>
      <w:r w:rsidRPr="005303BD">
        <w:rPr>
          <w:rStyle w:val="Strong"/>
          <w:rFonts w:cs="Arial"/>
          <w:color w:val="1D2C4C"/>
        </w:rPr>
        <w:t>Formula</w:t>
      </w:r>
      <w:r w:rsidRPr="00962CD3">
        <w:rPr>
          <w:rStyle w:val="Strong"/>
          <w:rFonts w:cs="Arial"/>
          <w:color w:val="1D2C4C"/>
        </w:rPr>
        <w:t>:</w:t>
      </w:r>
      <w:r w:rsidRPr="005303BD">
        <w:rPr>
          <w:rFonts w:cs="Arial"/>
        </w:rPr>
        <w:t xml:space="preserve"> Develop a formula to calculate variable pay based on performance against target levels.</w:t>
      </w:r>
    </w:p>
    <w:p w14:paraId="7F0F1F14" w14:textId="77777777" w:rsidR="0082039D" w:rsidRPr="005303BD" w:rsidRDefault="0082039D" w:rsidP="00D75F66">
      <w:pPr>
        <w:numPr>
          <w:ilvl w:val="0"/>
          <w:numId w:val="19"/>
        </w:numPr>
        <w:rPr>
          <w:rFonts w:cs="Arial"/>
        </w:rPr>
      </w:pPr>
      <w:r w:rsidRPr="005303BD">
        <w:rPr>
          <w:rStyle w:val="Strong"/>
          <w:rFonts w:cs="Arial"/>
          <w:color w:val="1D2C4C"/>
        </w:rPr>
        <w:t>Weighting</w:t>
      </w:r>
      <w:r w:rsidRPr="00962CD3">
        <w:rPr>
          <w:rStyle w:val="Strong"/>
          <w:rFonts w:cs="Arial"/>
          <w:color w:val="1D2C4C"/>
        </w:rPr>
        <w:t>:</w:t>
      </w:r>
      <w:r w:rsidRPr="005303BD">
        <w:rPr>
          <w:rFonts w:cs="Arial"/>
        </w:rPr>
        <w:t xml:space="preserve"> Consider weighting different metrics to reflect their relative importance in the payout calculation.</w:t>
      </w:r>
    </w:p>
    <w:p w14:paraId="0228464B" w14:textId="5DF9D1B0" w:rsidR="0082039D" w:rsidRPr="005303BD" w:rsidRDefault="0082039D" w:rsidP="00D75F66">
      <w:pPr>
        <w:numPr>
          <w:ilvl w:val="0"/>
          <w:numId w:val="19"/>
        </w:numPr>
        <w:rPr>
          <w:rFonts w:cs="Arial"/>
        </w:rPr>
      </w:pPr>
      <w:r w:rsidRPr="005303BD">
        <w:rPr>
          <w:rStyle w:val="Strong"/>
          <w:rFonts w:cs="Arial"/>
          <w:color w:val="1D2C4C"/>
        </w:rPr>
        <w:t>Maximum and Minimum Payouts</w:t>
      </w:r>
      <w:r w:rsidRPr="00962CD3">
        <w:rPr>
          <w:rStyle w:val="Strong"/>
          <w:rFonts w:cs="Arial"/>
          <w:color w:val="1D2C4C"/>
        </w:rPr>
        <w:t>:</w:t>
      </w:r>
      <w:r w:rsidRPr="005303BD">
        <w:rPr>
          <w:rFonts w:cs="Arial"/>
        </w:rPr>
        <w:t xml:space="preserve"> Set maximum and minimum payout amounts to control the overall cost of the plan.</w:t>
      </w:r>
    </w:p>
    <w:p w14:paraId="766E82A1" w14:textId="19212452" w:rsidR="007953B1" w:rsidRPr="005303BD" w:rsidRDefault="00A17F4E" w:rsidP="00D75F66">
      <w:pPr>
        <w:numPr>
          <w:ilvl w:val="0"/>
          <w:numId w:val="19"/>
        </w:numPr>
        <w:rPr>
          <w:rFonts w:eastAsia="Times New Roman" w:cs="Arial"/>
        </w:rPr>
      </w:pPr>
      <w:r w:rsidRPr="005303BD">
        <w:rPr>
          <w:rStyle w:val="Strong"/>
          <w:rFonts w:cs="Arial"/>
          <w:color w:val="1D2C4C"/>
        </w:rPr>
        <w:t>Allocation and Distribution</w:t>
      </w:r>
      <w:r w:rsidRPr="00962CD3">
        <w:rPr>
          <w:rStyle w:val="Strong"/>
          <w:rFonts w:cs="Arial"/>
          <w:color w:val="1D2C4C"/>
        </w:rPr>
        <w:t>:</w:t>
      </w:r>
      <w:r w:rsidRPr="005303BD">
        <w:rPr>
          <w:rFonts w:eastAsia="Times New Roman" w:cs="Arial"/>
        </w:rPr>
        <w:t xml:space="preserve"> </w:t>
      </w:r>
      <w:r w:rsidR="007953B1" w:rsidRPr="005303BD">
        <w:rPr>
          <w:rFonts w:eastAsia="Times New Roman" w:cs="Arial"/>
        </w:rPr>
        <w:t>Decide how rewards will be allocated and distributed.</w:t>
      </w:r>
    </w:p>
    <w:p w14:paraId="277B2CEA" w14:textId="3BA2FC9C" w:rsidR="00934F56" w:rsidRPr="005303BD" w:rsidRDefault="00934F56" w:rsidP="00D75F66">
      <w:pPr>
        <w:numPr>
          <w:ilvl w:val="0"/>
          <w:numId w:val="19"/>
        </w:numPr>
        <w:rPr>
          <w:rFonts w:eastAsia="Times New Roman" w:cs="Arial"/>
        </w:rPr>
      </w:pPr>
      <w:r w:rsidRPr="005303BD">
        <w:rPr>
          <w:rStyle w:val="Strong"/>
          <w:rFonts w:cs="Arial"/>
          <w:color w:val="1D2C4C"/>
        </w:rPr>
        <w:t>Frequency</w:t>
      </w:r>
      <w:r w:rsidRPr="00962CD3">
        <w:rPr>
          <w:rStyle w:val="Strong"/>
          <w:rFonts w:cs="Arial"/>
          <w:color w:val="1D2C4C"/>
        </w:rPr>
        <w:t>:</w:t>
      </w:r>
      <w:r w:rsidRPr="005303BD">
        <w:rPr>
          <w:rFonts w:eastAsia="Times New Roman" w:cs="Arial"/>
        </w:rPr>
        <w:t xml:space="preserve"> Determine how frequently the plan will payout (e.g., quarterly, annually).  Once the </w:t>
      </w:r>
      <w:proofErr w:type="gramStart"/>
      <w:r w:rsidRPr="005303BD">
        <w:rPr>
          <w:rFonts w:eastAsia="Times New Roman" w:cs="Arial"/>
        </w:rPr>
        <w:t>time period</w:t>
      </w:r>
      <w:proofErr w:type="gramEnd"/>
      <w:r w:rsidRPr="005303BD">
        <w:rPr>
          <w:rFonts w:eastAsia="Times New Roman" w:cs="Arial"/>
        </w:rPr>
        <w:t xml:space="preserve"> is over for review, ensure payment can be made timely.  </w:t>
      </w:r>
    </w:p>
    <w:p w14:paraId="188E450C" w14:textId="77777777" w:rsidR="006E1D04" w:rsidRDefault="006E1D04" w:rsidP="006E1D04">
      <w:pPr>
        <w:pStyle w:val="NormalWeb"/>
        <w:spacing w:before="0" w:beforeAutospacing="0" w:after="0" w:afterAutospacing="0" w:line="300" w:lineRule="exact"/>
        <w:rPr>
          <w:rStyle w:val="Strong"/>
          <w:rFonts w:ascii="Arial" w:hAnsi="Arial" w:cs="Arial"/>
        </w:rPr>
      </w:pPr>
    </w:p>
    <w:p w14:paraId="5E1D60D1" w14:textId="069A77D8" w:rsidR="0082039D" w:rsidRPr="00F940E1" w:rsidRDefault="0082039D" w:rsidP="006E1D04">
      <w:pPr>
        <w:pStyle w:val="NormalWeb"/>
        <w:spacing w:before="0" w:beforeAutospacing="0" w:after="0" w:afterAutospacing="0" w:line="300" w:lineRule="exact"/>
        <w:rPr>
          <w:rFonts w:ascii="Arial" w:hAnsi="Arial" w:cs="Arial"/>
          <w:color w:val="1D2C4C"/>
        </w:rPr>
      </w:pPr>
      <w:r w:rsidRPr="00F940E1">
        <w:rPr>
          <w:rStyle w:val="Strong"/>
          <w:rFonts w:ascii="Arial" w:hAnsi="Arial" w:cs="Arial"/>
          <w:color w:val="1D2C4C"/>
        </w:rPr>
        <w:t>Once you</w:t>
      </w:r>
      <w:r w:rsidR="00962CD3" w:rsidRPr="00F940E1">
        <w:rPr>
          <w:rStyle w:val="Strong"/>
          <w:rFonts w:ascii="Arial" w:hAnsi="Arial" w:cs="Arial"/>
          <w:color w:val="1D2C4C"/>
        </w:rPr>
        <w:t>’</w:t>
      </w:r>
      <w:r w:rsidRPr="00F940E1">
        <w:rPr>
          <w:rStyle w:val="Strong"/>
          <w:rFonts w:ascii="Arial" w:hAnsi="Arial" w:cs="Arial"/>
          <w:color w:val="1D2C4C"/>
        </w:rPr>
        <w:t>ve completed these steps, you</w:t>
      </w:r>
      <w:r w:rsidR="00962CD3" w:rsidRPr="00F940E1">
        <w:rPr>
          <w:rStyle w:val="Strong"/>
          <w:rFonts w:ascii="Arial" w:hAnsi="Arial" w:cs="Arial"/>
          <w:color w:val="1D2C4C"/>
        </w:rPr>
        <w:t>’</w:t>
      </w:r>
      <w:r w:rsidRPr="00F940E1">
        <w:rPr>
          <w:rStyle w:val="Strong"/>
          <w:rFonts w:ascii="Arial" w:hAnsi="Arial" w:cs="Arial"/>
          <w:color w:val="1D2C4C"/>
        </w:rPr>
        <w:t>ll be ready to move on to the implementation phase.</w:t>
      </w:r>
    </w:p>
    <w:p w14:paraId="056AF8FC" w14:textId="77777777" w:rsidR="006E1D04" w:rsidRDefault="006E1D04" w:rsidP="006E1D04">
      <w:pPr>
        <w:pStyle w:val="Heading2"/>
        <w:spacing w:before="0"/>
        <w:rPr>
          <w:rFonts w:ascii="Arial" w:hAnsi="Arial" w:cs="Arial"/>
          <w:b/>
          <w:bCs/>
          <w:color w:val="auto"/>
        </w:rPr>
      </w:pPr>
    </w:p>
    <w:p w14:paraId="71C177FA" w14:textId="77777777" w:rsidR="00636B5D" w:rsidRDefault="00636B5D">
      <w:pPr>
        <w:rPr>
          <w:rFonts w:eastAsiaTheme="majorEastAsia" w:cs="Arial"/>
          <w:b/>
          <w:bCs/>
          <w:color w:val="1D2C4C"/>
          <w:sz w:val="26"/>
          <w:szCs w:val="26"/>
        </w:rPr>
      </w:pPr>
      <w:r>
        <w:rPr>
          <w:rFonts w:cs="Arial"/>
          <w:b/>
          <w:bCs/>
          <w:color w:val="1D2C4C"/>
        </w:rPr>
        <w:br w:type="page"/>
      </w:r>
    </w:p>
    <w:p w14:paraId="4114EE6A" w14:textId="2090E582" w:rsidR="0082039D" w:rsidRPr="005303BD" w:rsidRDefault="0082039D" w:rsidP="006E1D04">
      <w:pPr>
        <w:pStyle w:val="Heading2"/>
        <w:spacing w:before="0"/>
        <w:rPr>
          <w:rFonts w:ascii="Arial" w:hAnsi="Arial" w:cs="Arial"/>
          <w:b/>
          <w:bCs/>
          <w:color w:val="1D2C4C"/>
        </w:rPr>
      </w:pPr>
      <w:r w:rsidRPr="005303BD">
        <w:rPr>
          <w:rFonts w:ascii="Arial" w:hAnsi="Arial" w:cs="Arial"/>
          <w:b/>
          <w:bCs/>
          <w:color w:val="1D2C4C"/>
        </w:rPr>
        <w:lastRenderedPageBreak/>
        <w:t>Implementation Phase of a</w:t>
      </w:r>
      <w:r w:rsidR="00934F56" w:rsidRPr="005303BD">
        <w:rPr>
          <w:rFonts w:ascii="Arial" w:hAnsi="Arial" w:cs="Arial"/>
          <w:b/>
          <w:bCs/>
          <w:color w:val="1D2C4C"/>
        </w:rPr>
        <w:t xml:space="preserve"> </w:t>
      </w:r>
      <w:r w:rsidRPr="005303BD">
        <w:rPr>
          <w:rFonts w:ascii="Arial" w:hAnsi="Arial" w:cs="Arial"/>
          <w:b/>
          <w:bCs/>
          <w:color w:val="1D2C4C"/>
        </w:rPr>
        <w:t>Variable Pay Plan</w:t>
      </w:r>
    </w:p>
    <w:p w14:paraId="5B0B308C" w14:textId="77777777" w:rsidR="0082039D" w:rsidRPr="00636B5D" w:rsidRDefault="0082039D" w:rsidP="006E1D04">
      <w:pPr>
        <w:pStyle w:val="NormalWeb"/>
        <w:spacing w:before="0" w:beforeAutospacing="0" w:after="0" w:afterAutospacing="0" w:line="300" w:lineRule="exact"/>
        <w:rPr>
          <w:rFonts w:ascii="Arial" w:hAnsi="Arial" w:cs="Arial"/>
          <w:sz w:val="22"/>
          <w:szCs w:val="22"/>
        </w:rPr>
      </w:pPr>
      <w:r w:rsidRPr="00636B5D">
        <w:rPr>
          <w:rFonts w:ascii="Arial" w:hAnsi="Arial" w:cs="Arial"/>
          <w:sz w:val="22"/>
          <w:szCs w:val="22"/>
        </w:rPr>
        <w:t>The implementation phase of a variable pay plan involves putting the plan into action and ensuring its successful execution. Here are the key steps:</w:t>
      </w:r>
    </w:p>
    <w:p w14:paraId="0270B003" w14:textId="77777777" w:rsidR="006E1D04" w:rsidRPr="006E1D04" w:rsidRDefault="006E1D04" w:rsidP="006E1D04">
      <w:pPr>
        <w:pStyle w:val="NormalWeb"/>
        <w:spacing w:before="0" w:beforeAutospacing="0" w:after="0" w:afterAutospacing="0" w:line="300" w:lineRule="exact"/>
        <w:rPr>
          <w:rFonts w:ascii="Arial" w:hAnsi="Arial" w:cs="Arial"/>
        </w:rPr>
      </w:pPr>
    </w:p>
    <w:p w14:paraId="5752551B" w14:textId="67D922C1" w:rsidR="0082039D" w:rsidRPr="005303BD" w:rsidRDefault="0082039D" w:rsidP="00636B5D">
      <w:pPr>
        <w:pStyle w:val="Heading3"/>
        <w:numPr>
          <w:ilvl w:val="0"/>
          <w:numId w:val="21"/>
        </w:numPr>
        <w:spacing w:before="0"/>
        <w:ind w:left="720"/>
        <w:rPr>
          <w:rFonts w:ascii="Arial" w:hAnsi="Arial" w:cs="Arial"/>
          <w:color w:val="1D2C4C"/>
        </w:rPr>
      </w:pPr>
      <w:r w:rsidRPr="005303BD">
        <w:rPr>
          <w:rStyle w:val="Strong"/>
          <w:rFonts w:ascii="Arial" w:hAnsi="Arial" w:cs="Arial"/>
          <w:color w:val="1D2C4C"/>
        </w:rPr>
        <w:t>Communicate the Plan</w:t>
      </w:r>
    </w:p>
    <w:p w14:paraId="0C97DC61" w14:textId="55C2AEAF" w:rsidR="0082039D" w:rsidRPr="006E1D04" w:rsidRDefault="0082039D" w:rsidP="00636B5D">
      <w:pPr>
        <w:numPr>
          <w:ilvl w:val="0"/>
          <w:numId w:val="11"/>
        </w:numPr>
        <w:tabs>
          <w:tab w:val="clear" w:pos="720"/>
        </w:tabs>
        <w:ind w:left="1080"/>
        <w:rPr>
          <w:rFonts w:cs="Arial"/>
        </w:rPr>
      </w:pPr>
      <w:r w:rsidRPr="005303BD">
        <w:rPr>
          <w:rStyle w:val="Strong"/>
          <w:rFonts w:cs="Arial"/>
          <w:color w:val="1D2C4C"/>
        </w:rPr>
        <w:t>Clear and Concise</w:t>
      </w:r>
      <w:r w:rsidRPr="00962CD3">
        <w:rPr>
          <w:rStyle w:val="Strong"/>
          <w:rFonts w:cs="Arial"/>
          <w:color w:val="1D2C4C"/>
        </w:rPr>
        <w:t>:</w:t>
      </w:r>
      <w:r w:rsidRPr="006E1D04">
        <w:rPr>
          <w:rFonts w:cs="Arial"/>
        </w:rPr>
        <w:t xml:space="preserve"> Explain the plan</w:t>
      </w:r>
      <w:r w:rsidR="00962CD3">
        <w:rPr>
          <w:rFonts w:cs="Arial"/>
        </w:rPr>
        <w:t>’</w:t>
      </w:r>
      <w:r w:rsidRPr="006E1D04">
        <w:rPr>
          <w:rFonts w:cs="Arial"/>
        </w:rPr>
        <w:t>s objectives, eligibility criteria, performance measures, and payout structure in a clear and concise manner.</w:t>
      </w:r>
    </w:p>
    <w:p w14:paraId="38EE3A79" w14:textId="594076F9" w:rsidR="0082039D" w:rsidRPr="006E1D04" w:rsidRDefault="0082039D" w:rsidP="00636B5D">
      <w:pPr>
        <w:numPr>
          <w:ilvl w:val="0"/>
          <w:numId w:val="11"/>
        </w:numPr>
        <w:tabs>
          <w:tab w:val="clear" w:pos="720"/>
        </w:tabs>
        <w:ind w:left="1080"/>
        <w:rPr>
          <w:rFonts w:cs="Arial"/>
        </w:rPr>
      </w:pPr>
      <w:r w:rsidRPr="005303BD">
        <w:rPr>
          <w:rStyle w:val="Strong"/>
          <w:rFonts w:cs="Arial"/>
          <w:color w:val="1D2C4C"/>
        </w:rPr>
        <w:t>Training</w:t>
      </w:r>
      <w:r w:rsidRPr="00962CD3">
        <w:rPr>
          <w:rStyle w:val="Strong"/>
          <w:rFonts w:cs="Arial"/>
          <w:color w:val="1D2C4C"/>
        </w:rPr>
        <w:t>:</w:t>
      </w:r>
      <w:r w:rsidRPr="006E1D04">
        <w:rPr>
          <w:rFonts w:cs="Arial"/>
        </w:rPr>
        <w:t xml:space="preserve"> Provide training to </w:t>
      </w:r>
      <w:r w:rsidR="00934F56" w:rsidRPr="006E1D04">
        <w:rPr>
          <w:rFonts w:cs="Arial"/>
        </w:rPr>
        <w:t xml:space="preserve">executives, managers and </w:t>
      </w:r>
      <w:r w:rsidRPr="006E1D04">
        <w:rPr>
          <w:rFonts w:cs="Arial"/>
        </w:rPr>
        <w:t>employees to ensure they understand the plan and how it works.</w:t>
      </w:r>
    </w:p>
    <w:p w14:paraId="26460781" w14:textId="5D5EA004" w:rsidR="0082039D" w:rsidRPr="006E1D04" w:rsidRDefault="0082039D" w:rsidP="00636B5D">
      <w:pPr>
        <w:numPr>
          <w:ilvl w:val="0"/>
          <w:numId w:val="11"/>
        </w:numPr>
        <w:tabs>
          <w:tab w:val="clear" w:pos="720"/>
        </w:tabs>
        <w:ind w:left="1080"/>
        <w:rPr>
          <w:rFonts w:cs="Arial"/>
        </w:rPr>
      </w:pPr>
      <w:r w:rsidRPr="005303BD">
        <w:rPr>
          <w:rStyle w:val="Strong"/>
          <w:rFonts w:cs="Arial"/>
          <w:color w:val="1D2C4C"/>
        </w:rPr>
        <w:t>Ongoing Communication</w:t>
      </w:r>
      <w:r w:rsidRPr="00962CD3">
        <w:rPr>
          <w:rStyle w:val="Strong"/>
          <w:rFonts w:cs="Arial"/>
          <w:color w:val="1D2C4C"/>
        </w:rPr>
        <w:t>:</w:t>
      </w:r>
      <w:r w:rsidRPr="006E1D04">
        <w:rPr>
          <w:rFonts w:cs="Arial"/>
        </w:rPr>
        <w:t xml:space="preserve"> Maintain open and transparent communication with employees throughout the plan</w:t>
      </w:r>
      <w:r w:rsidR="00962CD3">
        <w:rPr>
          <w:rFonts w:cs="Arial"/>
        </w:rPr>
        <w:t>’</w:t>
      </w:r>
      <w:r w:rsidRPr="006E1D04">
        <w:rPr>
          <w:rFonts w:cs="Arial"/>
        </w:rPr>
        <w:t>s duration.</w:t>
      </w:r>
    </w:p>
    <w:p w14:paraId="0A69C127" w14:textId="109A3F4D" w:rsidR="00A17F4E" w:rsidRPr="006E1D04" w:rsidRDefault="00A17F4E" w:rsidP="00636B5D">
      <w:pPr>
        <w:numPr>
          <w:ilvl w:val="0"/>
          <w:numId w:val="11"/>
        </w:numPr>
        <w:tabs>
          <w:tab w:val="clear" w:pos="720"/>
        </w:tabs>
        <w:ind w:left="1080"/>
        <w:rPr>
          <w:rFonts w:cs="Arial"/>
        </w:rPr>
      </w:pPr>
      <w:r w:rsidRPr="005303BD">
        <w:rPr>
          <w:rStyle w:val="Strong"/>
          <w:rFonts w:cs="Arial"/>
          <w:color w:val="1D2C4C"/>
        </w:rPr>
        <w:t>Documentation</w:t>
      </w:r>
      <w:r w:rsidRPr="00962CD3">
        <w:rPr>
          <w:rStyle w:val="Strong"/>
          <w:rFonts w:cs="Arial"/>
          <w:color w:val="1D2C4C"/>
        </w:rPr>
        <w:t>:</w:t>
      </w:r>
      <w:r w:rsidRPr="006E1D04">
        <w:rPr>
          <w:rFonts w:cs="Arial"/>
        </w:rPr>
        <w:t xml:space="preserve"> Provide written documentation of the plan details and have employees sign.</w:t>
      </w:r>
    </w:p>
    <w:p w14:paraId="4F6D650C" w14:textId="77777777" w:rsidR="006E1D04" w:rsidRDefault="006E1D04" w:rsidP="006E1D04">
      <w:pPr>
        <w:pStyle w:val="Heading3"/>
        <w:spacing w:before="0"/>
        <w:rPr>
          <w:rStyle w:val="Strong"/>
          <w:rFonts w:ascii="Arial" w:hAnsi="Arial" w:cs="Arial"/>
          <w:color w:val="auto"/>
        </w:rPr>
      </w:pPr>
    </w:p>
    <w:p w14:paraId="21CBFB40" w14:textId="101722F4" w:rsidR="0082039D" w:rsidRPr="00636B5D" w:rsidRDefault="0082039D" w:rsidP="00636B5D">
      <w:pPr>
        <w:pStyle w:val="Heading3"/>
        <w:numPr>
          <w:ilvl w:val="0"/>
          <w:numId w:val="21"/>
        </w:numPr>
        <w:spacing w:before="0"/>
        <w:ind w:left="720"/>
        <w:rPr>
          <w:rStyle w:val="Strong"/>
        </w:rPr>
      </w:pPr>
      <w:r w:rsidRPr="005303BD">
        <w:rPr>
          <w:rStyle w:val="Strong"/>
          <w:rFonts w:ascii="Arial" w:hAnsi="Arial" w:cs="Arial"/>
          <w:color w:val="1D2C4C"/>
        </w:rPr>
        <w:t>Monitor and Evaluate</w:t>
      </w:r>
    </w:p>
    <w:p w14:paraId="297296BA" w14:textId="77777777" w:rsidR="0082039D" w:rsidRPr="006E1D04" w:rsidRDefault="0082039D" w:rsidP="00636B5D">
      <w:pPr>
        <w:numPr>
          <w:ilvl w:val="0"/>
          <w:numId w:val="10"/>
        </w:numPr>
        <w:tabs>
          <w:tab w:val="clear" w:pos="720"/>
        </w:tabs>
        <w:ind w:left="1080"/>
        <w:rPr>
          <w:rFonts w:cs="Arial"/>
        </w:rPr>
      </w:pPr>
      <w:r w:rsidRPr="005303BD">
        <w:rPr>
          <w:rStyle w:val="Strong"/>
          <w:rFonts w:cs="Arial"/>
          <w:color w:val="1D2C4C"/>
        </w:rPr>
        <w:t>Performance Tracking</w:t>
      </w:r>
      <w:r w:rsidRPr="00962CD3">
        <w:rPr>
          <w:rStyle w:val="Strong"/>
          <w:rFonts w:cs="Arial"/>
          <w:color w:val="1D2C4C"/>
        </w:rPr>
        <w:t>:</w:t>
      </w:r>
      <w:r w:rsidRPr="006E1D04">
        <w:rPr>
          <w:rFonts w:cs="Arial"/>
        </w:rPr>
        <w:t xml:space="preserve"> Track employee performance against the established metrics.</w:t>
      </w:r>
    </w:p>
    <w:p w14:paraId="2C0D1432" w14:textId="77777777" w:rsidR="0082039D" w:rsidRPr="006E1D04" w:rsidRDefault="0082039D" w:rsidP="00636B5D">
      <w:pPr>
        <w:numPr>
          <w:ilvl w:val="0"/>
          <w:numId w:val="10"/>
        </w:numPr>
        <w:tabs>
          <w:tab w:val="clear" w:pos="720"/>
        </w:tabs>
        <w:ind w:left="1080"/>
        <w:rPr>
          <w:rFonts w:cs="Arial"/>
        </w:rPr>
      </w:pPr>
      <w:r w:rsidRPr="005303BD">
        <w:rPr>
          <w:rStyle w:val="Strong"/>
          <w:rFonts w:cs="Arial"/>
          <w:color w:val="1D2C4C"/>
        </w:rPr>
        <w:t>Regular Reviews</w:t>
      </w:r>
      <w:r w:rsidRPr="00962CD3">
        <w:rPr>
          <w:rStyle w:val="Strong"/>
          <w:rFonts w:cs="Arial"/>
          <w:color w:val="1D2C4C"/>
        </w:rPr>
        <w:t>:</w:t>
      </w:r>
      <w:r w:rsidRPr="00962CD3">
        <w:rPr>
          <w:rStyle w:val="Strong"/>
          <w:color w:val="1D2C4C"/>
        </w:rPr>
        <w:t xml:space="preserve"> </w:t>
      </w:r>
      <w:r w:rsidRPr="006E1D04">
        <w:rPr>
          <w:rFonts w:cs="Arial"/>
        </w:rPr>
        <w:t>Conduct regular reviews to assess the effectiveness of the plan and identify areas for improvement.</w:t>
      </w:r>
    </w:p>
    <w:p w14:paraId="0CCC859A" w14:textId="5648B55F" w:rsidR="0082039D" w:rsidRDefault="0082039D" w:rsidP="00636B5D">
      <w:pPr>
        <w:numPr>
          <w:ilvl w:val="0"/>
          <w:numId w:val="10"/>
        </w:numPr>
        <w:tabs>
          <w:tab w:val="clear" w:pos="720"/>
        </w:tabs>
        <w:ind w:left="1080"/>
        <w:rPr>
          <w:rFonts w:cs="Arial"/>
        </w:rPr>
      </w:pPr>
      <w:r w:rsidRPr="005303BD">
        <w:rPr>
          <w:rStyle w:val="Strong"/>
          <w:rFonts w:cs="Arial"/>
          <w:color w:val="1D2C4C"/>
        </w:rPr>
        <w:t>Feedback</w:t>
      </w:r>
      <w:r w:rsidRPr="00962CD3">
        <w:rPr>
          <w:rStyle w:val="Strong"/>
          <w:rFonts w:cs="Arial"/>
          <w:color w:val="1D2C4C"/>
        </w:rPr>
        <w:t>:</w:t>
      </w:r>
      <w:r w:rsidRPr="006E1D04">
        <w:rPr>
          <w:rFonts w:cs="Arial"/>
        </w:rPr>
        <w:t xml:space="preserve"> Gather feedback from employees</w:t>
      </w:r>
      <w:r w:rsidR="00A17F4E" w:rsidRPr="006E1D04">
        <w:rPr>
          <w:rFonts w:cs="Arial"/>
        </w:rPr>
        <w:t xml:space="preserve"> and managers</w:t>
      </w:r>
      <w:r w:rsidRPr="006E1D04">
        <w:rPr>
          <w:rFonts w:cs="Arial"/>
        </w:rPr>
        <w:t xml:space="preserve"> to understand their perceptions of the plan and its impact on motivation and performance.</w:t>
      </w:r>
    </w:p>
    <w:p w14:paraId="66BA99ED" w14:textId="77777777" w:rsidR="00636B5D" w:rsidRPr="006E1D04" w:rsidRDefault="00636B5D" w:rsidP="00636B5D">
      <w:pPr>
        <w:ind w:left="360"/>
        <w:rPr>
          <w:rFonts w:cs="Arial"/>
        </w:rPr>
      </w:pPr>
    </w:p>
    <w:p w14:paraId="1D2E2AB5" w14:textId="62A4A023" w:rsidR="0082039D" w:rsidRPr="00636B5D" w:rsidRDefault="0082039D" w:rsidP="00636B5D">
      <w:pPr>
        <w:pStyle w:val="Heading3"/>
        <w:numPr>
          <w:ilvl w:val="0"/>
          <w:numId w:val="21"/>
        </w:numPr>
        <w:spacing w:before="0"/>
        <w:ind w:left="720"/>
        <w:rPr>
          <w:rStyle w:val="Strong"/>
        </w:rPr>
      </w:pPr>
      <w:r w:rsidRPr="005303BD">
        <w:rPr>
          <w:rStyle w:val="Strong"/>
          <w:rFonts w:ascii="Arial" w:hAnsi="Arial" w:cs="Arial"/>
          <w:color w:val="1D2C4C"/>
        </w:rPr>
        <w:t>Make Adjustments as Needed</w:t>
      </w:r>
    </w:p>
    <w:p w14:paraId="0F29195B" w14:textId="7BC49E68" w:rsidR="0082039D" w:rsidRPr="006E1D04" w:rsidRDefault="0082039D" w:rsidP="00636B5D">
      <w:pPr>
        <w:numPr>
          <w:ilvl w:val="0"/>
          <w:numId w:val="9"/>
        </w:numPr>
        <w:tabs>
          <w:tab w:val="clear" w:pos="720"/>
        </w:tabs>
        <w:ind w:left="1080"/>
        <w:rPr>
          <w:rFonts w:cs="Arial"/>
        </w:rPr>
      </w:pPr>
      <w:r w:rsidRPr="005303BD">
        <w:rPr>
          <w:rStyle w:val="Strong"/>
          <w:rFonts w:cs="Arial"/>
          <w:color w:val="1D2C4C"/>
        </w:rPr>
        <w:t>Plan Refinement</w:t>
      </w:r>
      <w:r w:rsidRPr="00962CD3">
        <w:rPr>
          <w:rStyle w:val="Strong"/>
          <w:rFonts w:cs="Arial"/>
          <w:color w:val="1D2C4C"/>
        </w:rPr>
        <w:t>:</w:t>
      </w:r>
      <w:r w:rsidRPr="006E1D04">
        <w:rPr>
          <w:rFonts w:cs="Arial"/>
        </w:rPr>
        <w:t xml:space="preserve"> Based on feedback and performance data, </w:t>
      </w:r>
      <w:r w:rsidR="007953B1" w:rsidRPr="006E1D04">
        <w:rPr>
          <w:rFonts w:cs="Arial"/>
        </w:rPr>
        <w:t>adjust</w:t>
      </w:r>
      <w:r w:rsidRPr="006E1D04">
        <w:rPr>
          <w:rFonts w:cs="Arial"/>
        </w:rPr>
        <w:t xml:space="preserve"> the plan as necessary to improve its effectiveness.</w:t>
      </w:r>
    </w:p>
    <w:p w14:paraId="36BE62FE" w14:textId="77777777" w:rsidR="0082039D" w:rsidRDefault="0082039D" w:rsidP="00636B5D">
      <w:pPr>
        <w:numPr>
          <w:ilvl w:val="0"/>
          <w:numId w:val="9"/>
        </w:numPr>
        <w:tabs>
          <w:tab w:val="clear" w:pos="720"/>
        </w:tabs>
        <w:ind w:left="1080"/>
        <w:rPr>
          <w:rFonts w:cs="Arial"/>
        </w:rPr>
      </w:pPr>
      <w:r w:rsidRPr="005303BD">
        <w:rPr>
          <w:rStyle w:val="Strong"/>
          <w:rFonts w:cs="Arial"/>
          <w:color w:val="1D2C4C"/>
        </w:rPr>
        <w:t>Flexibility</w:t>
      </w:r>
      <w:r w:rsidRPr="00962CD3">
        <w:rPr>
          <w:rStyle w:val="Strong"/>
          <w:rFonts w:cs="Arial"/>
          <w:color w:val="1D2C4C"/>
        </w:rPr>
        <w:t>:</w:t>
      </w:r>
      <w:r w:rsidRPr="006E1D04">
        <w:rPr>
          <w:rFonts w:cs="Arial"/>
        </w:rPr>
        <w:t xml:space="preserve"> Be prepared to adapt the plan to changing circumstances or business needs.</w:t>
      </w:r>
    </w:p>
    <w:p w14:paraId="3D5243FD" w14:textId="77777777" w:rsidR="00636B5D" w:rsidRPr="006E1D04" w:rsidRDefault="00636B5D" w:rsidP="00636B5D">
      <w:pPr>
        <w:ind w:left="360"/>
        <w:rPr>
          <w:rFonts w:cs="Arial"/>
        </w:rPr>
      </w:pPr>
    </w:p>
    <w:p w14:paraId="40E8872F" w14:textId="60A05314" w:rsidR="0082039D" w:rsidRPr="00636B5D" w:rsidRDefault="0082039D" w:rsidP="00636B5D">
      <w:pPr>
        <w:pStyle w:val="Heading3"/>
        <w:numPr>
          <w:ilvl w:val="0"/>
          <w:numId w:val="21"/>
        </w:numPr>
        <w:spacing w:before="0"/>
        <w:ind w:left="720"/>
        <w:rPr>
          <w:rStyle w:val="Strong"/>
        </w:rPr>
      </w:pPr>
      <w:r w:rsidRPr="005303BD">
        <w:rPr>
          <w:rStyle w:val="Strong"/>
          <w:rFonts w:ascii="Arial" w:hAnsi="Arial" w:cs="Arial"/>
          <w:color w:val="1D2C4C"/>
        </w:rPr>
        <w:t>Reward</w:t>
      </w:r>
    </w:p>
    <w:p w14:paraId="3396F8E8" w14:textId="77777777" w:rsidR="0082039D" w:rsidRPr="006E1D04" w:rsidRDefault="0082039D" w:rsidP="00636B5D">
      <w:pPr>
        <w:numPr>
          <w:ilvl w:val="0"/>
          <w:numId w:val="8"/>
        </w:numPr>
        <w:tabs>
          <w:tab w:val="clear" w:pos="720"/>
        </w:tabs>
        <w:ind w:left="1080"/>
        <w:rPr>
          <w:rFonts w:cs="Arial"/>
        </w:rPr>
      </w:pPr>
      <w:r w:rsidRPr="005303BD">
        <w:rPr>
          <w:rStyle w:val="Strong"/>
          <w:rFonts w:cs="Arial"/>
          <w:color w:val="1D2C4C"/>
        </w:rPr>
        <w:t>Payouts</w:t>
      </w:r>
      <w:r w:rsidRPr="00962CD3">
        <w:rPr>
          <w:rStyle w:val="Strong"/>
          <w:rFonts w:cs="Arial"/>
          <w:color w:val="1D2C4C"/>
        </w:rPr>
        <w:t>:</w:t>
      </w:r>
      <w:r w:rsidRPr="006E1D04">
        <w:rPr>
          <w:rFonts w:cs="Arial"/>
        </w:rPr>
        <w:t xml:space="preserve"> Make timely and accurate payouts to employees based on their performance.</w:t>
      </w:r>
    </w:p>
    <w:p w14:paraId="09C6DA19" w14:textId="77777777" w:rsidR="006E1D04" w:rsidRDefault="006E1D04" w:rsidP="006E1D04">
      <w:pPr>
        <w:pStyle w:val="Heading2"/>
        <w:spacing w:before="0"/>
        <w:rPr>
          <w:rFonts w:ascii="Arial" w:hAnsi="Arial" w:cs="Arial"/>
          <w:b/>
          <w:bCs/>
          <w:color w:val="auto"/>
        </w:rPr>
      </w:pPr>
    </w:p>
    <w:p w14:paraId="35B33A42" w14:textId="77CCE053" w:rsidR="0082039D" w:rsidRPr="005303BD" w:rsidRDefault="0082039D" w:rsidP="006E1D04">
      <w:pPr>
        <w:pStyle w:val="Heading2"/>
        <w:spacing w:before="0"/>
        <w:rPr>
          <w:rFonts w:ascii="Arial" w:hAnsi="Arial" w:cs="Arial"/>
          <w:b/>
          <w:bCs/>
          <w:color w:val="1D2C4C"/>
        </w:rPr>
      </w:pPr>
      <w:r w:rsidRPr="005303BD">
        <w:rPr>
          <w:rFonts w:ascii="Arial" w:hAnsi="Arial" w:cs="Arial"/>
          <w:b/>
          <w:bCs/>
          <w:color w:val="1D2C4C"/>
        </w:rPr>
        <w:t>Determining Plan Effectiveness</w:t>
      </w:r>
    </w:p>
    <w:p w14:paraId="37CEC58D" w14:textId="4952ECE1" w:rsidR="0082039D" w:rsidRDefault="0082039D" w:rsidP="006E1D04">
      <w:pPr>
        <w:pStyle w:val="NormalWeb"/>
        <w:spacing w:before="0" w:beforeAutospacing="0" w:after="0" w:afterAutospacing="0" w:line="300" w:lineRule="exact"/>
        <w:rPr>
          <w:rFonts w:ascii="Arial" w:hAnsi="Arial" w:cs="Arial"/>
          <w:sz w:val="22"/>
          <w:szCs w:val="22"/>
        </w:rPr>
      </w:pPr>
      <w:r w:rsidRPr="005303BD">
        <w:rPr>
          <w:rFonts w:ascii="Arial" w:hAnsi="Arial" w:cs="Arial"/>
          <w:sz w:val="22"/>
          <w:szCs w:val="22"/>
        </w:rPr>
        <w:t>Evaluating the effectiveness of a variable pay plan is crucial to ensure it</w:t>
      </w:r>
      <w:r w:rsidR="00962CD3">
        <w:rPr>
          <w:rFonts w:ascii="Arial" w:hAnsi="Arial" w:cs="Arial"/>
          <w:sz w:val="22"/>
          <w:szCs w:val="22"/>
        </w:rPr>
        <w:t>’</w:t>
      </w:r>
      <w:r w:rsidRPr="005303BD">
        <w:rPr>
          <w:rFonts w:ascii="Arial" w:hAnsi="Arial" w:cs="Arial"/>
          <w:sz w:val="22"/>
          <w:szCs w:val="22"/>
        </w:rPr>
        <w:t>s achieving its intended goals and making a positive impact on the organization. Here are some key metrics and methods to consider:</w:t>
      </w:r>
    </w:p>
    <w:p w14:paraId="6663FD1A" w14:textId="77777777" w:rsidR="005303BD" w:rsidRPr="005303BD" w:rsidRDefault="005303BD" w:rsidP="006E1D04">
      <w:pPr>
        <w:pStyle w:val="NormalWeb"/>
        <w:spacing w:before="0" w:beforeAutospacing="0" w:after="0" w:afterAutospacing="0" w:line="300" w:lineRule="exact"/>
        <w:rPr>
          <w:rFonts w:ascii="Arial" w:hAnsi="Arial" w:cs="Arial"/>
          <w:sz w:val="22"/>
          <w:szCs w:val="22"/>
        </w:rPr>
      </w:pPr>
    </w:p>
    <w:p w14:paraId="5C8F8F7A" w14:textId="38754000" w:rsidR="00522E9D" w:rsidRPr="006E1D04" w:rsidRDefault="0082039D" w:rsidP="00D75F66">
      <w:pPr>
        <w:numPr>
          <w:ilvl w:val="0"/>
          <w:numId w:val="7"/>
        </w:numPr>
        <w:rPr>
          <w:rStyle w:val="Strong"/>
          <w:rFonts w:cs="Arial"/>
          <w:b w:val="0"/>
          <w:bCs w:val="0"/>
        </w:rPr>
      </w:pPr>
      <w:r w:rsidRPr="005303BD">
        <w:rPr>
          <w:rStyle w:val="Strong"/>
          <w:rFonts w:cs="Arial"/>
          <w:color w:val="1D2C4C"/>
        </w:rPr>
        <w:t>Alignment with Goals</w:t>
      </w:r>
      <w:r w:rsidRPr="002E7B21">
        <w:rPr>
          <w:rStyle w:val="Strong"/>
          <w:rFonts w:cs="Arial"/>
          <w:color w:val="1D2C4C"/>
        </w:rPr>
        <w:t>:</w:t>
      </w:r>
      <w:r w:rsidRPr="006E1D04">
        <w:rPr>
          <w:rStyle w:val="Strong"/>
          <w:rFonts w:cs="Arial"/>
        </w:rPr>
        <w:t xml:space="preserve"> </w:t>
      </w:r>
      <w:r w:rsidRPr="006E1D04">
        <w:rPr>
          <w:rStyle w:val="Strong"/>
          <w:rFonts w:cs="Arial"/>
          <w:b w:val="0"/>
          <w:bCs w:val="0"/>
        </w:rPr>
        <w:t xml:space="preserve">Assess whether the plan is driving performance improvements in areas aligned with </w:t>
      </w:r>
      <w:r w:rsidR="0095247A" w:rsidRPr="006E1D04">
        <w:rPr>
          <w:rStyle w:val="Strong"/>
          <w:rFonts w:cs="Arial"/>
          <w:b w:val="0"/>
          <w:bCs w:val="0"/>
        </w:rPr>
        <w:t>organization</w:t>
      </w:r>
      <w:r w:rsidRPr="006E1D04">
        <w:rPr>
          <w:rStyle w:val="Strong"/>
          <w:rFonts w:cs="Arial"/>
          <w:b w:val="0"/>
          <w:bCs w:val="0"/>
        </w:rPr>
        <w:t xml:space="preserve"> objectives.</w:t>
      </w:r>
    </w:p>
    <w:p w14:paraId="7633314E" w14:textId="6F48F297" w:rsidR="00522E9D" w:rsidRPr="006E1D04" w:rsidRDefault="0082039D" w:rsidP="00D75F66">
      <w:pPr>
        <w:numPr>
          <w:ilvl w:val="0"/>
          <w:numId w:val="7"/>
        </w:numPr>
        <w:rPr>
          <w:rFonts w:cs="Arial"/>
        </w:rPr>
      </w:pPr>
      <w:r w:rsidRPr="005303BD">
        <w:rPr>
          <w:rStyle w:val="Strong"/>
          <w:rFonts w:cs="Arial"/>
          <w:color w:val="1D2C4C"/>
        </w:rPr>
        <w:t>Metric Achievement</w:t>
      </w:r>
      <w:r w:rsidRPr="002E7B21">
        <w:rPr>
          <w:rStyle w:val="Strong"/>
          <w:rFonts w:cs="Arial"/>
          <w:color w:val="1D2C4C"/>
        </w:rPr>
        <w:t>:</w:t>
      </w:r>
      <w:r w:rsidRPr="002E7B21">
        <w:rPr>
          <w:rStyle w:val="Strong"/>
          <w:color w:val="1D2C4C"/>
        </w:rPr>
        <w:t xml:space="preserve"> </w:t>
      </w:r>
      <w:r w:rsidRPr="006E1D04">
        <w:rPr>
          <w:rFonts w:cs="Arial"/>
        </w:rPr>
        <w:t>Track the achievement of performance targets set for individual employees and teams.</w:t>
      </w:r>
    </w:p>
    <w:p w14:paraId="60A442C5" w14:textId="7346979C" w:rsidR="00522E9D" w:rsidRPr="006E1D04" w:rsidRDefault="0082039D" w:rsidP="00D75F66">
      <w:pPr>
        <w:numPr>
          <w:ilvl w:val="0"/>
          <w:numId w:val="7"/>
        </w:numPr>
        <w:rPr>
          <w:rFonts w:cs="Arial"/>
        </w:rPr>
      </w:pPr>
      <w:r w:rsidRPr="005303BD">
        <w:rPr>
          <w:rStyle w:val="Strong"/>
          <w:rFonts w:cs="Arial"/>
          <w:color w:val="1D2C4C"/>
        </w:rPr>
        <w:t>Comparison to Benchmarks</w:t>
      </w:r>
      <w:r w:rsidRPr="002E7B21">
        <w:rPr>
          <w:rStyle w:val="Strong"/>
          <w:rFonts w:cs="Arial"/>
          <w:color w:val="1D2C4C"/>
        </w:rPr>
        <w:t>:</w:t>
      </w:r>
      <w:r w:rsidRPr="006E1D04">
        <w:rPr>
          <w:rFonts w:cs="Arial"/>
        </w:rPr>
        <w:t xml:space="preserve"> Compare performance metrics to industry benchmarks or historical data to gauge relative effectiveness.</w:t>
      </w:r>
    </w:p>
    <w:p w14:paraId="79980A27" w14:textId="5CBAA78B" w:rsidR="00522E9D" w:rsidRPr="006E1D04" w:rsidRDefault="0082039D" w:rsidP="00D75F66">
      <w:pPr>
        <w:numPr>
          <w:ilvl w:val="0"/>
          <w:numId w:val="7"/>
        </w:numPr>
        <w:rPr>
          <w:rFonts w:cs="Arial"/>
        </w:rPr>
      </w:pPr>
      <w:r w:rsidRPr="005303BD">
        <w:rPr>
          <w:rStyle w:val="Strong"/>
          <w:rFonts w:cs="Arial"/>
          <w:color w:val="1D2C4C"/>
        </w:rPr>
        <w:t>Feedback</w:t>
      </w:r>
      <w:r w:rsidRPr="002E7B21">
        <w:rPr>
          <w:rStyle w:val="Strong"/>
          <w:rFonts w:cs="Arial"/>
          <w:color w:val="1D2C4C"/>
        </w:rPr>
        <w:t>:</w:t>
      </w:r>
      <w:r w:rsidRPr="006E1D04">
        <w:rPr>
          <w:rFonts w:cs="Arial"/>
        </w:rPr>
        <w:t xml:space="preserve"> Collect feedback from employees on the plan</w:t>
      </w:r>
      <w:r w:rsidR="00962CD3">
        <w:rPr>
          <w:rFonts w:cs="Arial"/>
        </w:rPr>
        <w:t>’</w:t>
      </w:r>
      <w:r w:rsidRPr="006E1D04">
        <w:rPr>
          <w:rFonts w:cs="Arial"/>
        </w:rPr>
        <w:t>s fairness, transparency, and impact on their work.</w:t>
      </w:r>
    </w:p>
    <w:p w14:paraId="4179C7A6" w14:textId="0001387B" w:rsidR="00522E9D" w:rsidRPr="006E1D04" w:rsidRDefault="0082039D" w:rsidP="00D75F66">
      <w:pPr>
        <w:numPr>
          <w:ilvl w:val="0"/>
          <w:numId w:val="7"/>
        </w:numPr>
        <w:rPr>
          <w:rFonts w:cs="Arial"/>
        </w:rPr>
      </w:pPr>
      <w:r w:rsidRPr="005303BD">
        <w:rPr>
          <w:rStyle w:val="Strong"/>
          <w:rFonts w:cs="Arial"/>
          <w:color w:val="1D2C4C"/>
        </w:rPr>
        <w:t>Retention</w:t>
      </w:r>
      <w:r w:rsidRPr="002E7B21">
        <w:rPr>
          <w:rStyle w:val="Strong"/>
          <w:rFonts w:cs="Arial"/>
          <w:color w:val="1D2C4C"/>
        </w:rPr>
        <w:t>:</w:t>
      </w:r>
      <w:r w:rsidRPr="006E1D04">
        <w:rPr>
          <w:rFonts w:cs="Arial"/>
        </w:rPr>
        <w:t xml:space="preserve"> Analyze turnover rates and employee retention to assess the plan</w:t>
      </w:r>
      <w:r w:rsidR="00962CD3">
        <w:rPr>
          <w:rFonts w:cs="Arial"/>
        </w:rPr>
        <w:t>’</w:t>
      </w:r>
      <w:r w:rsidRPr="006E1D04">
        <w:rPr>
          <w:rFonts w:cs="Arial"/>
        </w:rPr>
        <w:t>s impact on employee satisfaction and commitment.</w:t>
      </w:r>
    </w:p>
    <w:p w14:paraId="2ADAB306" w14:textId="21EAA2F1" w:rsidR="00522E9D" w:rsidRPr="006E1D04" w:rsidRDefault="0082039D" w:rsidP="00D75F66">
      <w:pPr>
        <w:numPr>
          <w:ilvl w:val="0"/>
          <w:numId w:val="7"/>
        </w:numPr>
        <w:rPr>
          <w:rFonts w:cs="Arial"/>
        </w:rPr>
      </w:pPr>
      <w:r w:rsidRPr="005303BD">
        <w:rPr>
          <w:rStyle w:val="Strong"/>
          <w:rFonts w:cs="Arial"/>
          <w:color w:val="1D2C4C"/>
        </w:rPr>
        <w:t>Return on Investment (ROI):</w:t>
      </w:r>
      <w:r w:rsidRPr="006E1D04">
        <w:rPr>
          <w:rFonts w:cs="Arial"/>
        </w:rPr>
        <w:t xml:space="preserve"> Calculate the ROI of the plan by comparing the costs of implementing and managing it to the benefits it generates, such as increased productivity or reduced turnover.</w:t>
      </w:r>
    </w:p>
    <w:p w14:paraId="4B5B505C" w14:textId="0D39B8E1" w:rsidR="0082039D" w:rsidRPr="006E1D04" w:rsidRDefault="0082039D" w:rsidP="00D75F66">
      <w:pPr>
        <w:numPr>
          <w:ilvl w:val="0"/>
          <w:numId w:val="7"/>
        </w:numPr>
        <w:rPr>
          <w:rFonts w:cs="Arial"/>
        </w:rPr>
      </w:pPr>
      <w:r w:rsidRPr="005303BD">
        <w:rPr>
          <w:rStyle w:val="Strong"/>
          <w:rFonts w:cs="Arial"/>
          <w:color w:val="1D2C4C"/>
        </w:rPr>
        <w:t>Engagement Levels:</w:t>
      </w:r>
      <w:r w:rsidRPr="006E1D04">
        <w:rPr>
          <w:rFonts w:cs="Arial"/>
        </w:rPr>
        <w:t xml:space="preserve"> Measure employee engagement levels through surveys or other methods.</w:t>
      </w:r>
    </w:p>
    <w:p w14:paraId="0926B98F" w14:textId="0D6DF440" w:rsidR="0082039D" w:rsidRPr="006E1D04" w:rsidRDefault="0082039D" w:rsidP="00D75F66">
      <w:pPr>
        <w:numPr>
          <w:ilvl w:val="0"/>
          <w:numId w:val="7"/>
        </w:numPr>
        <w:rPr>
          <w:rFonts w:cs="Arial"/>
        </w:rPr>
      </w:pPr>
      <w:r w:rsidRPr="005303BD">
        <w:rPr>
          <w:rStyle w:val="Strong"/>
          <w:rFonts w:cs="Arial"/>
          <w:color w:val="1D2C4C"/>
        </w:rPr>
        <w:t>Alignment with Values:</w:t>
      </w:r>
      <w:r w:rsidRPr="006E1D04">
        <w:rPr>
          <w:rFonts w:cs="Arial"/>
        </w:rPr>
        <w:t xml:space="preserve"> Assess whether the plan aligns with the </w:t>
      </w:r>
      <w:r w:rsidR="0095247A" w:rsidRPr="006E1D04">
        <w:rPr>
          <w:rFonts w:cs="Arial"/>
        </w:rPr>
        <w:t>organization</w:t>
      </w:r>
      <w:r w:rsidR="00962CD3">
        <w:rPr>
          <w:rFonts w:cs="Arial"/>
        </w:rPr>
        <w:t>’</w:t>
      </w:r>
      <w:r w:rsidRPr="006E1D04">
        <w:rPr>
          <w:rFonts w:cs="Arial"/>
        </w:rPr>
        <w:t>s values and culture.</w:t>
      </w:r>
    </w:p>
    <w:p w14:paraId="40ECFF09" w14:textId="77777777" w:rsidR="0082039D" w:rsidRPr="006E1D04" w:rsidRDefault="0082039D" w:rsidP="006E1D04">
      <w:pPr>
        <w:rPr>
          <w:rFonts w:cs="Arial"/>
          <w:b/>
          <w:bCs/>
          <w:sz w:val="36"/>
          <w:szCs w:val="36"/>
        </w:rPr>
      </w:pPr>
    </w:p>
    <w:p w14:paraId="079EB20B" w14:textId="04988FF5" w:rsidR="00D43143" w:rsidRPr="00B35A6B" w:rsidRDefault="00D43143" w:rsidP="00B35A6B">
      <w:pPr>
        <w:spacing w:line="240" w:lineRule="auto"/>
        <w:rPr>
          <w:rFonts w:cs="Arial"/>
          <w:b/>
          <w:bCs/>
          <w:color w:val="1D2C4C"/>
          <w:sz w:val="36"/>
          <w:szCs w:val="36"/>
        </w:rPr>
      </w:pPr>
      <w:r w:rsidRPr="00B35A6B">
        <w:rPr>
          <w:rFonts w:cs="Arial"/>
          <w:b/>
          <w:bCs/>
          <w:color w:val="1D2C4C"/>
          <w:sz w:val="36"/>
          <w:szCs w:val="36"/>
        </w:rPr>
        <w:lastRenderedPageBreak/>
        <w:t>Conclusion</w:t>
      </w:r>
    </w:p>
    <w:p w14:paraId="68CDE065" w14:textId="77777777" w:rsidR="00B35A6B" w:rsidRDefault="00B35A6B" w:rsidP="006E1D04">
      <w:pPr>
        <w:rPr>
          <w:rFonts w:cs="Arial"/>
        </w:rPr>
      </w:pPr>
    </w:p>
    <w:p w14:paraId="6E20FC93" w14:textId="4797F100" w:rsidR="00D43143" w:rsidRPr="006E1D04" w:rsidRDefault="000130AB" w:rsidP="006E1D04">
      <w:pPr>
        <w:rPr>
          <w:rFonts w:eastAsia="Times New Roman" w:cs="Arial"/>
          <w:sz w:val="24"/>
          <w:szCs w:val="24"/>
        </w:rPr>
      </w:pPr>
      <w:r w:rsidRPr="006E1D04">
        <w:rPr>
          <w:rFonts w:cs="Arial"/>
        </w:rPr>
        <w:t>Variable pay plans can be an effective tool for motivating employees and driving performance. However, it</w:t>
      </w:r>
      <w:r w:rsidR="00962CD3">
        <w:rPr>
          <w:rFonts w:cs="Arial"/>
        </w:rPr>
        <w:t>’</w:t>
      </w:r>
      <w:r w:rsidRPr="006E1D04">
        <w:rPr>
          <w:rFonts w:cs="Arial"/>
        </w:rPr>
        <w:t xml:space="preserve">s important to design them carefully to ensure they are fair, achievable, aligned with the </w:t>
      </w:r>
      <w:r w:rsidR="0095247A" w:rsidRPr="006E1D04">
        <w:rPr>
          <w:rFonts w:cs="Arial"/>
        </w:rPr>
        <w:t>organization</w:t>
      </w:r>
      <w:r w:rsidR="00962CD3">
        <w:rPr>
          <w:rFonts w:cs="Arial"/>
        </w:rPr>
        <w:t>’</w:t>
      </w:r>
      <w:r w:rsidRPr="006E1D04">
        <w:rPr>
          <w:rFonts w:cs="Arial"/>
        </w:rPr>
        <w:t>s overall strategy</w:t>
      </w:r>
      <w:r w:rsidR="004550F7" w:rsidRPr="006E1D04">
        <w:rPr>
          <w:rFonts w:cs="Arial"/>
        </w:rPr>
        <w:t>, and creating the intended results</w:t>
      </w:r>
      <w:r w:rsidRPr="006E1D04">
        <w:rPr>
          <w:rFonts w:cs="Arial"/>
        </w:rPr>
        <w:t xml:space="preserve">.  </w:t>
      </w:r>
      <w:r w:rsidR="007953B1" w:rsidRPr="006E1D04">
        <w:rPr>
          <w:rFonts w:cs="Arial"/>
        </w:rPr>
        <w:t xml:space="preserve">By following these steps, you can develop a variable pay plan that effectively motivates employees, aligns with your business goals, and supports the overall success of your organization. </w:t>
      </w:r>
      <w:r w:rsidR="00D43143" w:rsidRPr="006E1D04">
        <w:rPr>
          <w:rFonts w:cs="Arial"/>
        </w:rPr>
        <w:t xml:space="preserve">Reach out to our </w:t>
      </w:r>
      <w:hyperlink r:id="rId8" w:history="1">
        <w:r w:rsidR="00D43143" w:rsidRPr="006E1D04">
          <w:rPr>
            <w:rStyle w:val="Hyperlink"/>
            <w:rFonts w:cs="Arial"/>
            <w:color w:val="auto"/>
          </w:rPr>
          <w:t>compensation team</w:t>
        </w:r>
      </w:hyperlink>
      <w:r w:rsidR="00D43143" w:rsidRPr="006E1D04">
        <w:rPr>
          <w:rFonts w:cs="Arial"/>
        </w:rPr>
        <w:t xml:space="preserve"> today for expert consulting support in developing or refining yours.</w:t>
      </w:r>
    </w:p>
    <w:p w14:paraId="01B1C1FB" w14:textId="77777777" w:rsidR="00D43143" w:rsidRPr="006E1D04" w:rsidRDefault="00D43143" w:rsidP="006E1D04">
      <w:pPr>
        <w:rPr>
          <w:rFonts w:cs="Arial"/>
        </w:rPr>
      </w:pPr>
    </w:p>
    <w:p w14:paraId="4462FAE9" w14:textId="77777777" w:rsidR="00D43143" w:rsidRPr="006E1D04" w:rsidRDefault="00D43143" w:rsidP="006E1D04">
      <w:pPr>
        <w:rPr>
          <w:rFonts w:cs="Arial"/>
        </w:rPr>
      </w:pPr>
    </w:p>
    <w:sectPr w:rsidR="00D43143" w:rsidRPr="006E1D04" w:rsidSect="001B584B">
      <w:footerReference w:type="default" r:id="rId9"/>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9410C" w14:textId="77777777" w:rsidR="0022171D" w:rsidRDefault="0022171D" w:rsidP="00E31BE3">
      <w:pPr>
        <w:spacing w:line="240" w:lineRule="auto"/>
      </w:pPr>
      <w:r>
        <w:separator/>
      </w:r>
    </w:p>
  </w:endnote>
  <w:endnote w:type="continuationSeparator" w:id="0">
    <w:p w14:paraId="4EB255F0" w14:textId="77777777" w:rsidR="0022171D" w:rsidRDefault="0022171D"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0A7BD" w14:textId="4E5B28E4"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00D43143">
      <w:rPr>
        <w:b/>
        <w:bCs/>
        <w:color w:val="1D2C4C"/>
      </w:rPr>
      <w:t>compensation</w:t>
    </w:r>
    <w:r w:rsidRPr="00E31BE3">
      <w:rPr>
        <w:b/>
        <w:bCs/>
        <w:color w:val="1D2C4C"/>
      </w:rPr>
      <w:t>@cascadeemployers.com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9B46B" w14:textId="77777777" w:rsidR="0022171D" w:rsidRDefault="0022171D" w:rsidP="00E31BE3">
      <w:pPr>
        <w:spacing w:line="240" w:lineRule="auto"/>
      </w:pPr>
      <w:r>
        <w:separator/>
      </w:r>
    </w:p>
  </w:footnote>
  <w:footnote w:type="continuationSeparator" w:id="0">
    <w:p w14:paraId="23314EE7" w14:textId="77777777" w:rsidR="0022171D" w:rsidRDefault="0022171D"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157F"/>
    <w:multiLevelType w:val="hybridMultilevel"/>
    <w:tmpl w:val="F23A24DE"/>
    <w:lvl w:ilvl="0" w:tplc="FFFFFFFF">
      <w:start w:val="1"/>
      <w:numFmt w:val="decimal"/>
      <w:lvlText w:val="%1."/>
      <w:lvlJc w:val="left"/>
      <w:pPr>
        <w:tabs>
          <w:tab w:val="num" w:pos="720"/>
        </w:tabs>
        <w:ind w:left="720" w:hanging="360"/>
      </w:pPr>
    </w:lvl>
    <w:lvl w:ilvl="1" w:tplc="0396E57E">
      <w:start w:val="1"/>
      <w:numFmt w:val="bullet"/>
      <w:lvlText w:val=""/>
      <w:lvlJc w:val="left"/>
      <w:pPr>
        <w:ind w:left="1080" w:hanging="360"/>
      </w:pPr>
      <w:rPr>
        <w:rFonts w:ascii="Wingdings" w:hAnsi="Wingdings" w:hint="default"/>
        <w:color w:val="1D2C4C"/>
        <w:sz w:val="22"/>
      </w:rPr>
    </w:lvl>
    <w:lvl w:ilvl="2" w:tplc="FFFFFFFF">
      <w:start w:val="1"/>
      <w:numFmt w:val="bullet"/>
      <w:lvlText w:val=""/>
      <w:lvlJc w:val="left"/>
      <w:pPr>
        <w:ind w:left="2160" w:hanging="360"/>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15:restartNumberingAfterBreak="0">
    <w:nsid w:val="00CA00C7"/>
    <w:multiLevelType w:val="multilevel"/>
    <w:tmpl w:val="CE923B1A"/>
    <w:lvl w:ilvl="0">
      <w:start w:val="1"/>
      <w:numFmt w:val="bullet"/>
      <w:lvlText w:val=""/>
      <w:lvlJc w:val="left"/>
      <w:pPr>
        <w:tabs>
          <w:tab w:val="num" w:pos="1080"/>
        </w:tabs>
        <w:ind w:left="1080" w:hanging="360"/>
      </w:pPr>
      <w:rPr>
        <w:rFonts w:ascii="Wingdings" w:hAnsi="Wingdings" w:hint="default"/>
        <w:color w:val="1D2C4C"/>
        <w:sz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99F5767"/>
    <w:multiLevelType w:val="hybridMultilevel"/>
    <w:tmpl w:val="F58ED6E0"/>
    <w:lvl w:ilvl="0" w:tplc="FFFFFFFF">
      <w:start w:val="1"/>
      <w:numFmt w:val="decimal"/>
      <w:lvlText w:val="%1."/>
      <w:lvlJc w:val="left"/>
      <w:pPr>
        <w:tabs>
          <w:tab w:val="num" w:pos="720"/>
        </w:tabs>
        <w:ind w:left="720" w:hanging="360"/>
      </w:pPr>
    </w:lvl>
    <w:lvl w:ilvl="1" w:tplc="0396E57E">
      <w:start w:val="1"/>
      <w:numFmt w:val="bullet"/>
      <w:lvlText w:val=""/>
      <w:lvlJc w:val="left"/>
      <w:pPr>
        <w:ind w:left="1080" w:hanging="360"/>
      </w:pPr>
      <w:rPr>
        <w:rFonts w:ascii="Wingdings" w:hAnsi="Wingdings" w:hint="default"/>
        <w:color w:val="1D2C4C"/>
        <w:sz w:val="22"/>
      </w:rPr>
    </w:lvl>
    <w:lvl w:ilvl="2" w:tplc="FFFFFFFF">
      <w:start w:val="1"/>
      <w:numFmt w:val="bullet"/>
      <w:lvlText w:val=""/>
      <w:lvlJc w:val="left"/>
      <w:pPr>
        <w:ind w:left="2160" w:hanging="360"/>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0BC9408C"/>
    <w:multiLevelType w:val="hybridMultilevel"/>
    <w:tmpl w:val="9F748EBC"/>
    <w:lvl w:ilvl="0" w:tplc="4558D4CA">
      <w:start w:val="1"/>
      <w:numFmt w:val="decimal"/>
      <w:lvlText w:val="%1."/>
      <w:lvlJc w:val="left"/>
      <w:pPr>
        <w:ind w:left="720" w:hanging="360"/>
      </w:pPr>
      <w:rPr>
        <w:rFonts w:hint="default"/>
        <w:b/>
        <w:bCs/>
        <w:color w:val="1D2C4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54142"/>
    <w:multiLevelType w:val="hybridMultilevel"/>
    <w:tmpl w:val="7E18F426"/>
    <w:lvl w:ilvl="0" w:tplc="E7FADD70">
      <w:start w:val="1"/>
      <w:numFmt w:val="decimal"/>
      <w:lvlText w:val="%1."/>
      <w:lvlJc w:val="left"/>
      <w:pPr>
        <w:ind w:left="720" w:hanging="360"/>
      </w:pPr>
      <w:rPr>
        <w:rFonts w:hint="default"/>
        <w:b/>
        <w:bCs w:val="0"/>
        <w:color w:val="1D2C4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66045"/>
    <w:multiLevelType w:val="multilevel"/>
    <w:tmpl w:val="47B0AAF0"/>
    <w:lvl w:ilvl="0">
      <w:start w:val="1"/>
      <w:numFmt w:val="bullet"/>
      <w:lvlText w:val=""/>
      <w:lvlJc w:val="left"/>
      <w:pPr>
        <w:tabs>
          <w:tab w:val="num" w:pos="1080"/>
        </w:tabs>
        <w:ind w:left="1080" w:hanging="360"/>
      </w:pPr>
      <w:rPr>
        <w:rFonts w:ascii="Wingdings" w:hAnsi="Wingdings" w:hint="default"/>
        <w:color w:val="1D2C4C"/>
        <w:sz w:val="22"/>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04D64B8"/>
    <w:multiLevelType w:val="multilevel"/>
    <w:tmpl w:val="88BC01EA"/>
    <w:lvl w:ilvl="0">
      <w:start w:val="1"/>
      <w:numFmt w:val="bullet"/>
      <w:lvlText w:val=""/>
      <w:lvlJc w:val="left"/>
      <w:pPr>
        <w:tabs>
          <w:tab w:val="num" w:pos="720"/>
        </w:tabs>
        <w:ind w:left="720" w:hanging="360"/>
      </w:pPr>
      <w:rPr>
        <w:rFonts w:ascii="Wingdings" w:hAnsi="Wingdings" w:hint="default"/>
        <w:color w:val="1D2C4C"/>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D0746"/>
    <w:multiLevelType w:val="multilevel"/>
    <w:tmpl w:val="9EBE8A24"/>
    <w:lvl w:ilvl="0">
      <w:start w:val="1"/>
      <w:numFmt w:val="bullet"/>
      <w:lvlText w:val=""/>
      <w:lvlJc w:val="left"/>
      <w:pPr>
        <w:tabs>
          <w:tab w:val="num" w:pos="1080"/>
        </w:tabs>
        <w:ind w:left="1080" w:hanging="360"/>
      </w:pPr>
      <w:rPr>
        <w:rFonts w:ascii="Wingdings" w:hAnsi="Wingdings" w:hint="default"/>
        <w:color w:val="1D2C4C"/>
        <w:sz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B7F716B"/>
    <w:multiLevelType w:val="hybridMultilevel"/>
    <w:tmpl w:val="848C8F8C"/>
    <w:lvl w:ilvl="0" w:tplc="FFFFFFFF">
      <w:start w:val="1"/>
      <w:numFmt w:val="decimal"/>
      <w:lvlText w:val="%1."/>
      <w:lvlJc w:val="left"/>
      <w:pPr>
        <w:tabs>
          <w:tab w:val="num" w:pos="720"/>
        </w:tabs>
        <w:ind w:left="720" w:hanging="360"/>
      </w:pPr>
    </w:lvl>
    <w:lvl w:ilvl="1" w:tplc="0396E57E">
      <w:start w:val="1"/>
      <w:numFmt w:val="bullet"/>
      <w:lvlText w:val=""/>
      <w:lvlJc w:val="left"/>
      <w:pPr>
        <w:ind w:left="1080" w:hanging="360"/>
      </w:pPr>
      <w:rPr>
        <w:rFonts w:ascii="Wingdings" w:hAnsi="Wingdings" w:hint="default"/>
        <w:color w:val="1D2C4C"/>
        <w:sz w:val="22"/>
      </w:rPr>
    </w:lvl>
    <w:lvl w:ilvl="2" w:tplc="FFFFFFFF">
      <w:start w:val="1"/>
      <w:numFmt w:val="bullet"/>
      <w:lvlText w:val=""/>
      <w:lvlJc w:val="left"/>
      <w:pPr>
        <w:ind w:left="2160" w:hanging="360"/>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9" w15:restartNumberingAfterBreak="0">
    <w:nsid w:val="2F5936E0"/>
    <w:multiLevelType w:val="multilevel"/>
    <w:tmpl w:val="2DB4BD2A"/>
    <w:lvl w:ilvl="0">
      <w:start w:val="1"/>
      <w:numFmt w:val="bullet"/>
      <w:lvlText w:val=""/>
      <w:lvlJc w:val="left"/>
      <w:pPr>
        <w:tabs>
          <w:tab w:val="num" w:pos="720"/>
        </w:tabs>
        <w:ind w:left="720" w:hanging="360"/>
      </w:pPr>
      <w:rPr>
        <w:rFonts w:ascii="Wingdings" w:hAnsi="Wingdings" w:hint="default"/>
        <w:color w:val="1D2C4C"/>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AF04C9"/>
    <w:multiLevelType w:val="hybridMultilevel"/>
    <w:tmpl w:val="6F6CE4A2"/>
    <w:lvl w:ilvl="0" w:tplc="FFFFFFFF">
      <w:start w:val="1"/>
      <w:numFmt w:val="decimal"/>
      <w:lvlText w:val="%1."/>
      <w:lvlJc w:val="left"/>
      <w:pPr>
        <w:tabs>
          <w:tab w:val="num" w:pos="720"/>
        </w:tabs>
        <w:ind w:left="720" w:hanging="360"/>
      </w:pPr>
    </w:lvl>
    <w:lvl w:ilvl="1" w:tplc="0396E57E">
      <w:start w:val="1"/>
      <w:numFmt w:val="bullet"/>
      <w:lvlText w:val=""/>
      <w:lvlJc w:val="left"/>
      <w:pPr>
        <w:ind w:left="1080" w:hanging="360"/>
      </w:pPr>
      <w:rPr>
        <w:rFonts w:ascii="Wingdings" w:hAnsi="Wingdings" w:hint="default"/>
        <w:color w:val="1D2C4C"/>
        <w:sz w:val="22"/>
      </w:rPr>
    </w:lvl>
    <w:lvl w:ilvl="2" w:tplc="FFFFFFFF">
      <w:start w:val="1"/>
      <w:numFmt w:val="bullet"/>
      <w:lvlText w:val=""/>
      <w:lvlJc w:val="left"/>
      <w:pPr>
        <w:ind w:left="2160" w:hanging="360"/>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1" w15:restartNumberingAfterBreak="0">
    <w:nsid w:val="35C340B8"/>
    <w:multiLevelType w:val="hybridMultilevel"/>
    <w:tmpl w:val="1B468FCC"/>
    <w:lvl w:ilvl="0" w:tplc="8D80D638">
      <w:start w:val="1"/>
      <w:numFmt w:val="decimal"/>
      <w:lvlText w:val="%1."/>
      <w:lvlJc w:val="left"/>
      <w:pPr>
        <w:tabs>
          <w:tab w:val="num" w:pos="720"/>
        </w:tabs>
        <w:ind w:left="720" w:hanging="360"/>
      </w:pPr>
      <w:rPr>
        <w:color w:val="1D2C4C"/>
      </w:rPr>
    </w:lvl>
    <w:lvl w:ilvl="1" w:tplc="C3F88584">
      <w:start w:val="1"/>
      <w:numFmt w:val="decimal"/>
      <w:lvlText w:val="%2."/>
      <w:lvlJc w:val="left"/>
      <w:pPr>
        <w:tabs>
          <w:tab w:val="num" w:pos="1440"/>
        </w:tabs>
        <w:ind w:left="1440" w:hanging="360"/>
      </w:pPr>
      <w:rPr>
        <w:rFonts w:ascii="Arial" w:eastAsia="Times New Roman" w:hAnsi="Arial" w:cs="Arial"/>
      </w:rPr>
    </w:lvl>
    <w:lvl w:ilvl="2" w:tplc="04090001">
      <w:start w:val="1"/>
      <w:numFmt w:val="bullet"/>
      <w:lvlText w:val=""/>
      <w:lvlJc w:val="left"/>
      <w:pPr>
        <w:ind w:left="2160" w:hanging="360"/>
      </w:pPr>
      <w:rPr>
        <w:rFonts w:ascii="Symbol" w:hAnsi="Symbol" w:hint="default"/>
      </w:rPr>
    </w:lvl>
    <w:lvl w:ilvl="3" w:tplc="7DD249E8">
      <w:start w:val="1"/>
      <w:numFmt w:val="decimal"/>
      <w:lvlText w:val="%4."/>
      <w:lvlJc w:val="left"/>
      <w:pPr>
        <w:tabs>
          <w:tab w:val="num" w:pos="2880"/>
        </w:tabs>
        <w:ind w:left="2880" w:hanging="360"/>
      </w:pPr>
    </w:lvl>
    <w:lvl w:ilvl="4" w:tplc="DBD8A002" w:tentative="1">
      <w:start w:val="1"/>
      <w:numFmt w:val="decimal"/>
      <w:lvlText w:val="%5."/>
      <w:lvlJc w:val="left"/>
      <w:pPr>
        <w:tabs>
          <w:tab w:val="num" w:pos="3600"/>
        </w:tabs>
        <w:ind w:left="3600" w:hanging="360"/>
      </w:pPr>
    </w:lvl>
    <w:lvl w:ilvl="5" w:tplc="FBBCE4A2" w:tentative="1">
      <w:start w:val="1"/>
      <w:numFmt w:val="decimal"/>
      <w:lvlText w:val="%6."/>
      <w:lvlJc w:val="left"/>
      <w:pPr>
        <w:tabs>
          <w:tab w:val="num" w:pos="4320"/>
        </w:tabs>
        <w:ind w:left="4320" w:hanging="360"/>
      </w:pPr>
    </w:lvl>
    <w:lvl w:ilvl="6" w:tplc="970C2314" w:tentative="1">
      <w:start w:val="1"/>
      <w:numFmt w:val="decimal"/>
      <w:lvlText w:val="%7."/>
      <w:lvlJc w:val="left"/>
      <w:pPr>
        <w:tabs>
          <w:tab w:val="num" w:pos="5040"/>
        </w:tabs>
        <w:ind w:left="5040" w:hanging="360"/>
      </w:pPr>
    </w:lvl>
    <w:lvl w:ilvl="7" w:tplc="32B82792" w:tentative="1">
      <w:start w:val="1"/>
      <w:numFmt w:val="decimal"/>
      <w:lvlText w:val="%8."/>
      <w:lvlJc w:val="left"/>
      <w:pPr>
        <w:tabs>
          <w:tab w:val="num" w:pos="5760"/>
        </w:tabs>
        <w:ind w:left="5760" w:hanging="360"/>
      </w:pPr>
    </w:lvl>
    <w:lvl w:ilvl="8" w:tplc="65E6BEDA" w:tentative="1">
      <w:start w:val="1"/>
      <w:numFmt w:val="decimal"/>
      <w:lvlText w:val="%9."/>
      <w:lvlJc w:val="left"/>
      <w:pPr>
        <w:tabs>
          <w:tab w:val="num" w:pos="6480"/>
        </w:tabs>
        <w:ind w:left="6480" w:hanging="360"/>
      </w:pPr>
    </w:lvl>
  </w:abstractNum>
  <w:abstractNum w:abstractNumId="12" w15:restartNumberingAfterBreak="0">
    <w:nsid w:val="3D75032A"/>
    <w:multiLevelType w:val="multilevel"/>
    <w:tmpl w:val="875C51D8"/>
    <w:lvl w:ilvl="0">
      <w:start w:val="1"/>
      <w:numFmt w:val="bullet"/>
      <w:lvlText w:val=""/>
      <w:lvlJc w:val="left"/>
      <w:pPr>
        <w:tabs>
          <w:tab w:val="num" w:pos="720"/>
        </w:tabs>
        <w:ind w:left="720" w:hanging="360"/>
      </w:pPr>
      <w:rPr>
        <w:rFonts w:ascii="Wingdings" w:hAnsi="Wingdings" w:hint="default"/>
        <w:color w:val="1D2C4C"/>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86594"/>
    <w:multiLevelType w:val="hybridMultilevel"/>
    <w:tmpl w:val="EFF639AA"/>
    <w:lvl w:ilvl="0" w:tplc="A0B6F3DE">
      <w:start w:val="1"/>
      <w:numFmt w:val="decimal"/>
      <w:lvlText w:val="%1."/>
      <w:lvlJc w:val="left"/>
      <w:pPr>
        <w:ind w:left="1080" w:hanging="360"/>
      </w:pPr>
      <w:rPr>
        <w:rFonts w:ascii="Arial" w:hAnsi="Arial" w:cs="Arial" w:hint="default"/>
        <w:b/>
        <w:bCs/>
        <w:i w:val="0"/>
        <w:iCs w:val="0"/>
        <w:spacing w:val="-5"/>
        <w:w w:val="10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7D1E08"/>
    <w:multiLevelType w:val="hybridMultilevel"/>
    <w:tmpl w:val="8B8859CE"/>
    <w:lvl w:ilvl="0" w:tplc="FFFFFFFF">
      <w:start w:val="1"/>
      <w:numFmt w:val="decimal"/>
      <w:lvlText w:val="%1."/>
      <w:lvlJc w:val="left"/>
      <w:pPr>
        <w:tabs>
          <w:tab w:val="num" w:pos="720"/>
        </w:tabs>
        <w:ind w:left="720" w:hanging="360"/>
      </w:pPr>
    </w:lvl>
    <w:lvl w:ilvl="1" w:tplc="0396E57E">
      <w:start w:val="1"/>
      <w:numFmt w:val="bullet"/>
      <w:lvlText w:val=""/>
      <w:lvlJc w:val="left"/>
      <w:pPr>
        <w:ind w:left="1080" w:hanging="360"/>
      </w:pPr>
      <w:rPr>
        <w:rFonts w:ascii="Wingdings" w:hAnsi="Wingdings" w:hint="default"/>
        <w:color w:val="1D2C4C"/>
        <w:sz w:val="22"/>
      </w:rPr>
    </w:lvl>
    <w:lvl w:ilvl="2" w:tplc="FFFFFFFF">
      <w:start w:val="1"/>
      <w:numFmt w:val="bullet"/>
      <w:lvlText w:val=""/>
      <w:lvlJc w:val="left"/>
      <w:pPr>
        <w:ind w:left="2160" w:hanging="360"/>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5" w15:restartNumberingAfterBreak="0">
    <w:nsid w:val="5215308D"/>
    <w:multiLevelType w:val="multilevel"/>
    <w:tmpl w:val="DA94E758"/>
    <w:lvl w:ilvl="0">
      <w:start w:val="1"/>
      <w:numFmt w:val="bullet"/>
      <w:lvlText w:val=""/>
      <w:lvlJc w:val="left"/>
      <w:pPr>
        <w:tabs>
          <w:tab w:val="num" w:pos="1080"/>
        </w:tabs>
        <w:ind w:left="1080" w:hanging="360"/>
      </w:pPr>
      <w:rPr>
        <w:rFonts w:ascii="Wingdings" w:hAnsi="Wingdings" w:hint="default"/>
        <w:color w:val="1D2C4C"/>
        <w:sz w:val="22"/>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5312316A"/>
    <w:multiLevelType w:val="multilevel"/>
    <w:tmpl w:val="32CE9A6A"/>
    <w:lvl w:ilvl="0">
      <w:start w:val="1"/>
      <w:numFmt w:val="bullet"/>
      <w:lvlText w:val=""/>
      <w:lvlJc w:val="left"/>
      <w:pPr>
        <w:tabs>
          <w:tab w:val="num" w:pos="720"/>
        </w:tabs>
        <w:ind w:left="720" w:hanging="360"/>
      </w:pPr>
      <w:rPr>
        <w:rFonts w:ascii="Wingdings" w:hAnsi="Wingdings" w:hint="default"/>
        <w:color w:val="1D2C4C"/>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B0462"/>
    <w:multiLevelType w:val="hybridMultilevel"/>
    <w:tmpl w:val="138670BC"/>
    <w:lvl w:ilvl="0" w:tplc="0396E57E">
      <w:start w:val="1"/>
      <w:numFmt w:val="bullet"/>
      <w:lvlText w:val=""/>
      <w:lvlJc w:val="left"/>
      <w:pPr>
        <w:tabs>
          <w:tab w:val="num" w:pos="1080"/>
        </w:tabs>
        <w:ind w:left="1080" w:hanging="360"/>
      </w:pPr>
      <w:rPr>
        <w:rFonts w:ascii="Wingdings" w:hAnsi="Wingdings" w:hint="default"/>
        <w:color w:val="1D2C4C"/>
        <w:sz w:val="22"/>
      </w:rPr>
    </w:lvl>
    <w:lvl w:ilvl="1" w:tplc="FFFFFFFF">
      <w:start w:val="1"/>
      <w:numFmt w:val="decimal"/>
      <w:lvlText w:val="%2."/>
      <w:lvlJc w:val="left"/>
      <w:pPr>
        <w:tabs>
          <w:tab w:val="num" w:pos="1800"/>
        </w:tabs>
        <w:ind w:left="1800" w:hanging="360"/>
      </w:pPr>
      <w:rPr>
        <w:rFonts w:ascii="Arial" w:eastAsia="Times New Roman" w:hAnsi="Arial" w:cs="Arial"/>
      </w:rPr>
    </w:lvl>
    <w:lvl w:ilvl="2" w:tplc="FFFFFFFF">
      <w:start w:val="1"/>
      <w:numFmt w:val="bullet"/>
      <w:lvlText w:val=""/>
      <w:lvlJc w:val="left"/>
      <w:pPr>
        <w:ind w:left="2520" w:hanging="360"/>
      </w:pPr>
      <w:rPr>
        <w:rFonts w:ascii="Wingdings" w:hAnsi="Wingdings" w:hint="default"/>
        <w:color w:val="1D2C4C"/>
        <w:sz w:val="22"/>
      </w:rPr>
    </w:lvl>
    <w:lvl w:ilvl="3" w:tplc="FFFFFFFF">
      <w:start w:val="1"/>
      <w:numFmt w:val="decimal"/>
      <w:lvlText w:val="%4."/>
      <w:lvlJc w:val="left"/>
      <w:pPr>
        <w:tabs>
          <w:tab w:val="num" w:pos="3240"/>
        </w:tabs>
        <w:ind w:left="3240" w:hanging="360"/>
      </w:pPr>
    </w:lvl>
    <w:lvl w:ilvl="4" w:tplc="FFFFFFFF" w:tentative="1">
      <w:start w:val="1"/>
      <w:numFmt w:val="decimal"/>
      <w:lvlText w:val="%5."/>
      <w:lvlJc w:val="left"/>
      <w:pPr>
        <w:tabs>
          <w:tab w:val="num" w:pos="3960"/>
        </w:tabs>
        <w:ind w:left="3960" w:hanging="360"/>
      </w:pPr>
    </w:lvl>
    <w:lvl w:ilvl="5" w:tplc="FFFFFFFF" w:tentative="1">
      <w:start w:val="1"/>
      <w:numFmt w:val="decimal"/>
      <w:lvlText w:val="%6."/>
      <w:lvlJc w:val="left"/>
      <w:pPr>
        <w:tabs>
          <w:tab w:val="num" w:pos="4680"/>
        </w:tabs>
        <w:ind w:left="4680" w:hanging="360"/>
      </w:pPr>
    </w:lvl>
    <w:lvl w:ilvl="6" w:tplc="FFFFFFFF" w:tentative="1">
      <w:start w:val="1"/>
      <w:numFmt w:val="decimal"/>
      <w:lvlText w:val="%7."/>
      <w:lvlJc w:val="left"/>
      <w:pPr>
        <w:tabs>
          <w:tab w:val="num" w:pos="5400"/>
        </w:tabs>
        <w:ind w:left="5400" w:hanging="360"/>
      </w:pPr>
    </w:lvl>
    <w:lvl w:ilvl="7" w:tplc="FFFFFFFF" w:tentative="1">
      <w:start w:val="1"/>
      <w:numFmt w:val="decimal"/>
      <w:lvlText w:val="%8."/>
      <w:lvlJc w:val="left"/>
      <w:pPr>
        <w:tabs>
          <w:tab w:val="num" w:pos="6120"/>
        </w:tabs>
        <w:ind w:left="6120" w:hanging="360"/>
      </w:pPr>
    </w:lvl>
    <w:lvl w:ilvl="8" w:tplc="FFFFFFFF" w:tentative="1">
      <w:start w:val="1"/>
      <w:numFmt w:val="decimal"/>
      <w:lvlText w:val="%9."/>
      <w:lvlJc w:val="left"/>
      <w:pPr>
        <w:tabs>
          <w:tab w:val="num" w:pos="6840"/>
        </w:tabs>
        <w:ind w:left="6840" w:hanging="360"/>
      </w:pPr>
    </w:lvl>
  </w:abstractNum>
  <w:abstractNum w:abstractNumId="18" w15:restartNumberingAfterBreak="0">
    <w:nsid w:val="55557891"/>
    <w:multiLevelType w:val="multilevel"/>
    <w:tmpl w:val="369C69E0"/>
    <w:lvl w:ilvl="0">
      <w:start w:val="1"/>
      <w:numFmt w:val="bullet"/>
      <w:lvlText w:val=""/>
      <w:lvlJc w:val="left"/>
      <w:pPr>
        <w:tabs>
          <w:tab w:val="num" w:pos="720"/>
        </w:tabs>
        <w:ind w:left="720" w:hanging="360"/>
      </w:pPr>
      <w:rPr>
        <w:rFonts w:ascii="Wingdings" w:hAnsi="Wingdings" w:hint="default"/>
        <w:color w:val="1D2C4C"/>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06198C"/>
    <w:multiLevelType w:val="multilevel"/>
    <w:tmpl w:val="DE121B76"/>
    <w:lvl w:ilvl="0">
      <w:start w:val="1"/>
      <w:numFmt w:val="bullet"/>
      <w:lvlText w:val=""/>
      <w:lvlJc w:val="left"/>
      <w:pPr>
        <w:tabs>
          <w:tab w:val="num" w:pos="720"/>
        </w:tabs>
        <w:ind w:left="720" w:hanging="360"/>
      </w:pPr>
      <w:rPr>
        <w:rFonts w:ascii="Wingdings" w:hAnsi="Wingdings" w:hint="default"/>
        <w:color w:val="1D2C4C"/>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D62219"/>
    <w:multiLevelType w:val="multilevel"/>
    <w:tmpl w:val="149E553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Wingdings" w:hAnsi="Wingdings" w:hint="default"/>
        <w:color w:val="1D2C4C"/>
        <w:sz w:val="22"/>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7C9D64AB"/>
    <w:multiLevelType w:val="multilevel"/>
    <w:tmpl w:val="D200061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color w:val="1D2C4C"/>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88278564">
    <w:abstractNumId w:val="11"/>
  </w:num>
  <w:num w:numId="2" w16cid:durableId="1722098627">
    <w:abstractNumId w:val="21"/>
  </w:num>
  <w:num w:numId="3" w16cid:durableId="822818781">
    <w:abstractNumId w:val="3"/>
  </w:num>
  <w:num w:numId="4" w16cid:durableId="71970776">
    <w:abstractNumId w:val="5"/>
  </w:num>
  <w:num w:numId="5" w16cid:durableId="1423796467">
    <w:abstractNumId w:val="15"/>
  </w:num>
  <w:num w:numId="6" w16cid:durableId="2098862375">
    <w:abstractNumId w:val="9"/>
  </w:num>
  <w:num w:numId="7" w16cid:durableId="2000691762">
    <w:abstractNumId w:val="16"/>
  </w:num>
  <w:num w:numId="8" w16cid:durableId="33702614">
    <w:abstractNumId w:val="12"/>
  </w:num>
  <w:num w:numId="9" w16cid:durableId="996693622">
    <w:abstractNumId w:val="6"/>
  </w:num>
  <w:num w:numId="10" w16cid:durableId="976835862">
    <w:abstractNumId w:val="19"/>
  </w:num>
  <w:num w:numId="11" w16cid:durableId="328489426">
    <w:abstractNumId w:val="18"/>
  </w:num>
  <w:num w:numId="12" w16cid:durableId="1550216779">
    <w:abstractNumId w:val="17"/>
  </w:num>
  <w:num w:numId="13" w16cid:durableId="935598896">
    <w:abstractNumId w:val="10"/>
  </w:num>
  <w:num w:numId="14" w16cid:durableId="1858080883">
    <w:abstractNumId w:val="8"/>
  </w:num>
  <w:num w:numId="15" w16cid:durableId="1214073546">
    <w:abstractNumId w:val="2"/>
  </w:num>
  <w:num w:numId="16" w16cid:durableId="1871139007">
    <w:abstractNumId w:val="0"/>
  </w:num>
  <w:num w:numId="17" w16cid:durableId="144322495">
    <w:abstractNumId w:val="1"/>
  </w:num>
  <w:num w:numId="18" w16cid:durableId="1316370907">
    <w:abstractNumId w:val="14"/>
  </w:num>
  <w:num w:numId="19" w16cid:durableId="1138958469">
    <w:abstractNumId w:val="7"/>
  </w:num>
  <w:num w:numId="20" w16cid:durableId="113450386">
    <w:abstractNumId w:val="4"/>
  </w:num>
  <w:num w:numId="21" w16cid:durableId="867327710">
    <w:abstractNumId w:val="13"/>
  </w:num>
  <w:num w:numId="22" w16cid:durableId="1374889162">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058D7"/>
    <w:rsid w:val="000130AB"/>
    <w:rsid w:val="00055FEB"/>
    <w:rsid w:val="000662A1"/>
    <w:rsid w:val="0007615B"/>
    <w:rsid w:val="000C0FF9"/>
    <w:rsid w:val="000F5FE7"/>
    <w:rsid w:val="00100D71"/>
    <w:rsid w:val="00183952"/>
    <w:rsid w:val="0018511A"/>
    <w:rsid w:val="00191125"/>
    <w:rsid w:val="001922C5"/>
    <w:rsid w:val="001B584B"/>
    <w:rsid w:val="001D0A63"/>
    <w:rsid w:val="001E334E"/>
    <w:rsid w:val="001E583C"/>
    <w:rsid w:val="00204434"/>
    <w:rsid w:val="002055CD"/>
    <w:rsid w:val="0022171D"/>
    <w:rsid w:val="00230DD2"/>
    <w:rsid w:val="002549CA"/>
    <w:rsid w:val="0029540E"/>
    <w:rsid w:val="002A0D70"/>
    <w:rsid w:val="002E7B21"/>
    <w:rsid w:val="002F6AA5"/>
    <w:rsid w:val="00311072"/>
    <w:rsid w:val="003159B4"/>
    <w:rsid w:val="00322995"/>
    <w:rsid w:val="00335144"/>
    <w:rsid w:val="00385C74"/>
    <w:rsid w:val="003A1F38"/>
    <w:rsid w:val="003E1DDE"/>
    <w:rsid w:val="00407AFE"/>
    <w:rsid w:val="00422E08"/>
    <w:rsid w:val="00423533"/>
    <w:rsid w:val="00424485"/>
    <w:rsid w:val="00443AF0"/>
    <w:rsid w:val="004550F7"/>
    <w:rsid w:val="00467983"/>
    <w:rsid w:val="00470278"/>
    <w:rsid w:val="004766BC"/>
    <w:rsid w:val="004C42D4"/>
    <w:rsid w:val="00522E9D"/>
    <w:rsid w:val="005303BD"/>
    <w:rsid w:val="005C092B"/>
    <w:rsid w:val="005E0DF9"/>
    <w:rsid w:val="006076D2"/>
    <w:rsid w:val="00636B5D"/>
    <w:rsid w:val="00646A2F"/>
    <w:rsid w:val="006654C1"/>
    <w:rsid w:val="0066669F"/>
    <w:rsid w:val="00673B91"/>
    <w:rsid w:val="00675F51"/>
    <w:rsid w:val="006E1D04"/>
    <w:rsid w:val="006E6094"/>
    <w:rsid w:val="0070586B"/>
    <w:rsid w:val="007432F2"/>
    <w:rsid w:val="00760962"/>
    <w:rsid w:val="007614AC"/>
    <w:rsid w:val="007905B7"/>
    <w:rsid w:val="007953B1"/>
    <w:rsid w:val="007A54CE"/>
    <w:rsid w:val="007C0E8D"/>
    <w:rsid w:val="007E39F2"/>
    <w:rsid w:val="00810FDE"/>
    <w:rsid w:val="0082039D"/>
    <w:rsid w:val="0086639C"/>
    <w:rsid w:val="00881005"/>
    <w:rsid w:val="008A3B43"/>
    <w:rsid w:val="008D390D"/>
    <w:rsid w:val="008E0E18"/>
    <w:rsid w:val="008F75B1"/>
    <w:rsid w:val="00915399"/>
    <w:rsid w:val="00915AB8"/>
    <w:rsid w:val="0093116E"/>
    <w:rsid w:val="00934F56"/>
    <w:rsid w:val="0095247A"/>
    <w:rsid w:val="00962CD3"/>
    <w:rsid w:val="009701DF"/>
    <w:rsid w:val="00974C22"/>
    <w:rsid w:val="009D204F"/>
    <w:rsid w:val="009F66A4"/>
    <w:rsid w:val="00A17F4E"/>
    <w:rsid w:val="00A4044D"/>
    <w:rsid w:val="00A40F77"/>
    <w:rsid w:val="00A53547"/>
    <w:rsid w:val="00A54FDD"/>
    <w:rsid w:val="00A638BD"/>
    <w:rsid w:val="00AA7B73"/>
    <w:rsid w:val="00B06828"/>
    <w:rsid w:val="00B35A6B"/>
    <w:rsid w:val="00B45FB6"/>
    <w:rsid w:val="00B47A20"/>
    <w:rsid w:val="00B83007"/>
    <w:rsid w:val="00BC761B"/>
    <w:rsid w:val="00C356E2"/>
    <w:rsid w:val="00C83B09"/>
    <w:rsid w:val="00C92510"/>
    <w:rsid w:val="00C952C5"/>
    <w:rsid w:val="00D06079"/>
    <w:rsid w:val="00D13318"/>
    <w:rsid w:val="00D43143"/>
    <w:rsid w:val="00D75F66"/>
    <w:rsid w:val="00DB122B"/>
    <w:rsid w:val="00DB422E"/>
    <w:rsid w:val="00DE4975"/>
    <w:rsid w:val="00DE601A"/>
    <w:rsid w:val="00DF77CB"/>
    <w:rsid w:val="00E31BE3"/>
    <w:rsid w:val="00E402A8"/>
    <w:rsid w:val="00E4264D"/>
    <w:rsid w:val="00E42DD1"/>
    <w:rsid w:val="00E42F5A"/>
    <w:rsid w:val="00E73CB2"/>
    <w:rsid w:val="00E82FF8"/>
    <w:rsid w:val="00EE7D09"/>
    <w:rsid w:val="00EF03D0"/>
    <w:rsid w:val="00F3444C"/>
    <w:rsid w:val="00F44FE5"/>
    <w:rsid w:val="00F64139"/>
    <w:rsid w:val="00F75432"/>
    <w:rsid w:val="00F940E1"/>
    <w:rsid w:val="00F977F8"/>
    <w:rsid w:val="00FA1752"/>
    <w:rsid w:val="00FC7D3E"/>
    <w:rsid w:val="00FD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82039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633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5247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paragraph" w:styleId="Revision">
    <w:name w:val="Revision"/>
    <w:hidden/>
    <w:uiPriority w:val="99"/>
    <w:semiHidden/>
    <w:rsid w:val="00322995"/>
    <w:pPr>
      <w:spacing w:line="240" w:lineRule="auto"/>
    </w:pPr>
  </w:style>
  <w:style w:type="character" w:styleId="CommentReference">
    <w:name w:val="annotation reference"/>
    <w:basedOn w:val="DefaultParagraphFont"/>
    <w:uiPriority w:val="99"/>
    <w:semiHidden/>
    <w:unhideWhenUsed/>
    <w:rsid w:val="00E42F5A"/>
    <w:rPr>
      <w:sz w:val="16"/>
      <w:szCs w:val="16"/>
    </w:rPr>
  </w:style>
  <w:style w:type="paragraph" w:styleId="CommentText">
    <w:name w:val="annotation text"/>
    <w:basedOn w:val="Normal"/>
    <w:link w:val="CommentTextChar"/>
    <w:uiPriority w:val="99"/>
    <w:unhideWhenUsed/>
    <w:rsid w:val="00E42F5A"/>
    <w:pPr>
      <w:spacing w:line="240" w:lineRule="auto"/>
    </w:pPr>
    <w:rPr>
      <w:sz w:val="20"/>
      <w:szCs w:val="20"/>
    </w:rPr>
  </w:style>
  <w:style w:type="character" w:customStyle="1" w:styleId="CommentTextChar">
    <w:name w:val="Comment Text Char"/>
    <w:basedOn w:val="DefaultParagraphFont"/>
    <w:link w:val="CommentText"/>
    <w:uiPriority w:val="99"/>
    <w:rsid w:val="00E42F5A"/>
    <w:rPr>
      <w:sz w:val="20"/>
      <w:szCs w:val="20"/>
    </w:rPr>
  </w:style>
  <w:style w:type="paragraph" w:styleId="CommentSubject">
    <w:name w:val="annotation subject"/>
    <w:basedOn w:val="CommentText"/>
    <w:next w:val="CommentText"/>
    <w:link w:val="CommentSubjectChar"/>
    <w:uiPriority w:val="99"/>
    <w:semiHidden/>
    <w:unhideWhenUsed/>
    <w:rsid w:val="00E42F5A"/>
    <w:rPr>
      <w:b/>
      <w:bCs/>
    </w:rPr>
  </w:style>
  <w:style w:type="character" w:customStyle="1" w:styleId="CommentSubjectChar">
    <w:name w:val="Comment Subject Char"/>
    <w:basedOn w:val="CommentTextChar"/>
    <w:link w:val="CommentSubject"/>
    <w:uiPriority w:val="99"/>
    <w:semiHidden/>
    <w:rsid w:val="00E42F5A"/>
    <w:rPr>
      <w:b/>
      <w:bCs/>
      <w:sz w:val="20"/>
      <w:szCs w:val="20"/>
    </w:rPr>
  </w:style>
  <w:style w:type="character" w:styleId="UnresolvedMention">
    <w:name w:val="Unresolved Mention"/>
    <w:basedOn w:val="DefaultParagraphFont"/>
    <w:uiPriority w:val="99"/>
    <w:semiHidden/>
    <w:unhideWhenUsed/>
    <w:rsid w:val="00A638BD"/>
    <w:rPr>
      <w:color w:val="605E5C"/>
      <w:shd w:val="clear" w:color="auto" w:fill="E1DFDD"/>
    </w:rPr>
  </w:style>
  <w:style w:type="character" w:styleId="Strong">
    <w:name w:val="Strong"/>
    <w:basedOn w:val="DefaultParagraphFont"/>
    <w:uiPriority w:val="22"/>
    <w:qFormat/>
    <w:rsid w:val="00407AFE"/>
    <w:rPr>
      <w:b/>
      <w:bCs/>
    </w:rPr>
  </w:style>
  <w:style w:type="paragraph" w:customStyle="1" w:styleId="first-token">
    <w:name w:val="first-token"/>
    <w:basedOn w:val="Normal"/>
    <w:rsid w:val="000130A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1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D6330"/>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82039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95247A"/>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B35A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32619">
      <w:bodyDiv w:val="1"/>
      <w:marLeft w:val="0"/>
      <w:marRight w:val="0"/>
      <w:marTop w:val="0"/>
      <w:marBottom w:val="0"/>
      <w:divBdr>
        <w:top w:val="none" w:sz="0" w:space="0" w:color="auto"/>
        <w:left w:val="none" w:sz="0" w:space="0" w:color="auto"/>
        <w:bottom w:val="none" w:sz="0" w:space="0" w:color="auto"/>
        <w:right w:val="none" w:sz="0" w:space="0" w:color="auto"/>
      </w:divBdr>
    </w:div>
    <w:div w:id="91555090">
      <w:bodyDiv w:val="1"/>
      <w:marLeft w:val="0"/>
      <w:marRight w:val="0"/>
      <w:marTop w:val="0"/>
      <w:marBottom w:val="0"/>
      <w:divBdr>
        <w:top w:val="none" w:sz="0" w:space="0" w:color="auto"/>
        <w:left w:val="none" w:sz="0" w:space="0" w:color="auto"/>
        <w:bottom w:val="none" w:sz="0" w:space="0" w:color="auto"/>
        <w:right w:val="none" w:sz="0" w:space="0" w:color="auto"/>
      </w:divBdr>
    </w:div>
    <w:div w:id="139542788">
      <w:bodyDiv w:val="1"/>
      <w:marLeft w:val="0"/>
      <w:marRight w:val="0"/>
      <w:marTop w:val="0"/>
      <w:marBottom w:val="0"/>
      <w:divBdr>
        <w:top w:val="none" w:sz="0" w:space="0" w:color="auto"/>
        <w:left w:val="none" w:sz="0" w:space="0" w:color="auto"/>
        <w:bottom w:val="none" w:sz="0" w:space="0" w:color="auto"/>
        <w:right w:val="none" w:sz="0" w:space="0" w:color="auto"/>
      </w:divBdr>
    </w:div>
    <w:div w:id="141315131">
      <w:bodyDiv w:val="1"/>
      <w:marLeft w:val="0"/>
      <w:marRight w:val="0"/>
      <w:marTop w:val="0"/>
      <w:marBottom w:val="0"/>
      <w:divBdr>
        <w:top w:val="none" w:sz="0" w:space="0" w:color="auto"/>
        <w:left w:val="none" w:sz="0" w:space="0" w:color="auto"/>
        <w:bottom w:val="none" w:sz="0" w:space="0" w:color="auto"/>
        <w:right w:val="none" w:sz="0" w:space="0" w:color="auto"/>
      </w:divBdr>
      <w:divsChild>
        <w:div w:id="60175918">
          <w:marLeft w:val="547"/>
          <w:marRight w:val="0"/>
          <w:marTop w:val="0"/>
          <w:marBottom w:val="0"/>
          <w:divBdr>
            <w:top w:val="none" w:sz="0" w:space="0" w:color="auto"/>
            <w:left w:val="none" w:sz="0" w:space="0" w:color="auto"/>
            <w:bottom w:val="none" w:sz="0" w:space="0" w:color="auto"/>
            <w:right w:val="none" w:sz="0" w:space="0" w:color="auto"/>
          </w:divBdr>
        </w:div>
        <w:div w:id="750589024">
          <w:marLeft w:val="1181"/>
          <w:marRight w:val="0"/>
          <w:marTop w:val="0"/>
          <w:marBottom w:val="0"/>
          <w:divBdr>
            <w:top w:val="none" w:sz="0" w:space="0" w:color="auto"/>
            <w:left w:val="none" w:sz="0" w:space="0" w:color="auto"/>
            <w:bottom w:val="none" w:sz="0" w:space="0" w:color="auto"/>
            <w:right w:val="none" w:sz="0" w:space="0" w:color="auto"/>
          </w:divBdr>
        </w:div>
        <w:div w:id="1600597171">
          <w:marLeft w:val="1181"/>
          <w:marRight w:val="0"/>
          <w:marTop w:val="0"/>
          <w:marBottom w:val="0"/>
          <w:divBdr>
            <w:top w:val="none" w:sz="0" w:space="0" w:color="auto"/>
            <w:left w:val="none" w:sz="0" w:space="0" w:color="auto"/>
            <w:bottom w:val="none" w:sz="0" w:space="0" w:color="auto"/>
            <w:right w:val="none" w:sz="0" w:space="0" w:color="auto"/>
          </w:divBdr>
        </w:div>
        <w:div w:id="892738793">
          <w:marLeft w:val="1181"/>
          <w:marRight w:val="0"/>
          <w:marTop w:val="0"/>
          <w:marBottom w:val="0"/>
          <w:divBdr>
            <w:top w:val="none" w:sz="0" w:space="0" w:color="auto"/>
            <w:left w:val="none" w:sz="0" w:space="0" w:color="auto"/>
            <w:bottom w:val="none" w:sz="0" w:space="0" w:color="auto"/>
            <w:right w:val="none" w:sz="0" w:space="0" w:color="auto"/>
          </w:divBdr>
        </w:div>
        <w:div w:id="693844133">
          <w:marLeft w:val="547"/>
          <w:marRight w:val="0"/>
          <w:marTop w:val="0"/>
          <w:marBottom w:val="0"/>
          <w:divBdr>
            <w:top w:val="none" w:sz="0" w:space="0" w:color="auto"/>
            <w:left w:val="none" w:sz="0" w:space="0" w:color="auto"/>
            <w:bottom w:val="none" w:sz="0" w:space="0" w:color="auto"/>
            <w:right w:val="none" w:sz="0" w:space="0" w:color="auto"/>
          </w:divBdr>
        </w:div>
        <w:div w:id="1820073622">
          <w:marLeft w:val="1181"/>
          <w:marRight w:val="0"/>
          <w:marTop w:val="0"/>
          <w:marBottom w:val="0"/>
          <w:divBdr>
            <w:top w:val="none" w:sz="0" w:space="0" w:color="auto"/>
            <w:left w:val="none" w:sz="0" w:space="0" w:color="auto"/>
            <w:bottom w:val="none" w:sz="0" w:space="0" w:color="auto"/>
            <w:right w:val="none" w:sz="0" w:space="0" w:color="auto"/>
          </w:divBdr>
        </w:div>
        <w:div w:id="1359085860">
          <w:marLeft w:val="1181"/>
          <w:marRight w:val="0"/>
          <w:marTop w:val="0"/>
          <w:marBottom w:val="0"/>
          <w:divBdr>
            <w:top w:val="none" w:sz="0" w:space="0" w:color="auto"/>
            <w:left w:val="none" w:sz="0" w:space="0" w:color="auto"/>
            <w:bottom w:val="none" w:sz="0" w:space="0" w:color="auto"/>
            <w:right w:val="none" w:sz="0" w:space="0" w:color="auto"/>
          </w:divBdr>
        </w:div>
        <w:div w:id="2018344000">
          <w:marLeft w:val="1181"/>
          <w:marRight w:val="0"/>
          <w:marTop w:val="0"/>
          <w:marBottom w:val="0"/>
          <w:divBdr>
            <w:top w:val="none" w:sz="0" w:space="0" w:color="auto"/>
            <w:left w:val="none" w:sz="0" w:space="0" w:color="auto"/>
            <w:bottom w:val="none" w:sz="0" w:space="0" w:color="auto"/>
            <w:right w:val="none" w:sz="0" w:space="0" w:color="auto"/>
          </w:divBdr>
        </w:div>
        <w:div w:id="1413963234">
          <w:marLeft w:val="547"/>
          <w:marRight w:val="0"/>
          <w:marTop w:val="0"/>
          <w:marBottom w:val="0"/>
          <w:divBdr>
            <w:top w:val="none" w:sz="0" w:space="0" w:color="auto"/>
            <w:left w:val="none" w:sz="0" w:space="0" w:color="auto"/>
            <w:bottom w:val="none" w:sz="0" w:space="0" w:color="auto"/>
            <w:right w:val="none" w:sz="0" w:space="0" w:color="auto"/>
          </w:divBdr>
        </w:div>
        <w:div w:id="1814717049">
          <w:marLeft w:val="1181"/>
          <w:marRight w:val="0"/>
          <w:marTop w:val="0"/>
          <w:marBottom w:val="0"/>
          <w:divBdr>
            <w:top w:val="none" w:sz="0" w:space="0" w:color="auto"/>
            <w:left w:val="none" w:sz="0" w:space="0" w:color="auto"/>
            <w:bottom w:val="none" w:sz="0" w:space="0" w:color="auto"/>
            <w:right w:val="none" w:sz="0" w:space="0" w:color="auto"/>
          </w:divBdr>
        </w:div>
        <w:div w:id="98062943">
          <w:marLeft w:val="1181"/>
          <w:marRight w:val="0"/>
          <w:marTop w:val="0"/>
          <w:marBottom w:val="0"/>
          <w:divBdr>
            <w:top w:val="none" w:sz="0" w:space="0" w:color="auto"/>
            <w:left w:val="none" w:sz="0" w:space="0" w:color="auto"/>
            <w:bottom w:val="none" w:sz="0" w:space="0" w:color="auto"/>
            <w:right w:val="none" w:sz="0" w:space="0" w:color="auto"/>
          </w:divBdr>
        </w:div>
        <w:div w:id="1280062901">
          <w:marLeft w:val="1181"/>
          <w:marRight w:val="0"/>
          <w:marTop w:val="0"/>
          <w:marBottom w:val="0"/>
          <w:divBdr>
            <w:top w:val="none" w:sz="0" w:space="0" w:color="auto"/>
            <w:left w:val="none" w:sz="0" w:space="0" w:color="auto"/>
            <w:bottom w:val="none" w:sz="0" w:space="0" w:color="auto"/>
            <w:right w:val="none" w:sz="0" w:space="0" w:color="auto"/>
          </w:divBdr>
        </w:div>
        <w:div w:id="1673024364">
          <w:marLeft w:val="547"/>
          <w:marRight w:val="0"/>
          <w:marTop w:val="0"/>
          <w:marBottom w:val="0"/>
          <w:divBdr>
            <w:top w:val="none" w:sz="0" w:space="0" w:color="auto"/>
            <w:left w:val="none" w:sz="0" w:space="0" w:color="auto"/>
            <w:bottom w:val="none" w:sz="0" w:space="0" w:color="auto"/>
            <w:right w:val="none" w:sz="0" w:space="0" w:color="auto"/>
          </w:divBdr>
        </w:div>
        <w:div w:id="296302622">
          <w:marLeft w:val="1181"/>
          <w:marRight w:val="0"/>
          <w:marTop w:val="0"/>
          <w:marBottom w:val="0"/>
          <w:divBdr>
            <w:top w:val="none" w:sz="0" w:space="0" w:color="auto"/>
            <w:left w:val="none" w:sz="0" w:space="0" w:color="auto"/>
            <w:bottom w:val="none" w:sz="0" w:space="0" w:color="auto"/>
            <w:right w:val="none" w:sz="0" w:space="0" w:color="auto"/>
          </w:divBdr>
        </w:div>
        <w:div w:id="1281455402">
          <w:marLeft w:val="1181"/>
          <w:marRight w:val="0"/>
          <w:marTop w:val="0"/>
          <w:marBottom w:val="0"/>
          <w:divBdr>
            <w:top w:val="none" w:sz="0" w:space="0" w:color="auto"/>
            <w:left w:val="none" w:sz="0" w:space="0" w:color="auto"/>
            <w:bottom w:val="none" w:sz="0" w:space="0" w:color="auto"/>
            <w:right w:val="none" w:sz="0" w:space="0" w:color="auto"/>
          </w:divBdr>
        </w:div>
        <w:div w:id="1587689814">
          <w:marLeft w:val="1181"/>
          <w:marRight w:val="0"/>
          <w:marTop w:val="0"/>
          <w:marBottom w:val="0"/>
          <w:divBdr>
            <w:top w:val="none" w:sz="0" w:space="0" w:color="auto"/>
            <w:left w:val="none" w:sz="0" w:space="0" w:color="auto"/>
            <w:bottom w:val="none" w:sz="0" w:space="0" w:color="auto"/>
            <w:right w:val="none" w:sz="0" w:space="0" w:color="auto"/>
          </w:divBdr>
        </w:div>
        <w:div w:id="872694063">
          <w:marLeft w:val="1181"/>
          <w:marRight w:val="0"/>
          <w:marTop w:val="0"/>
          <w:marBottom w:val="0"/>
          <w:divBdr>
            <w:top w:val="none" w:sz="0" w:space="0" w:color="auto"/>
            <w:left w:val="none" w:sz="0" w:space="0" w:color="auto"/>
            <w:bottom w:val="none" w:sz="0" w:space="0" w:color="auto"/>
            <w:right w:val="none" w:sz="0" w:space="0" w:color="auto"/>
          </w:divBdr>
        </w:div>
        <w:div w:id="1482118030">
          <w:marLeft w:val="547"/>
          <w:marRight w:val="0"/>
          <w:marTop w:val="0"/>
          <w:marBottom w:val="0"/>
          <w:divBdr>
            <w:top w:val="none" w:sz="0" w:space="0" w:color="auto"/>
            <w:left w:val="none" w:sz="0" w:space="0" w:color="auto"/>
            <w:bottom w:val="none" w:sz="0" w:space="0" w:color="auto"/>
            <w:right w:val="none" w:sz="0" w:space="0" w:color="auto"/>
          </w:divBdr>
        </w:div>
        <w:div w:id="733897292">
          <w:marLeft w:val="1181"/>
          <w:marRight w:val="0"/>
          <w:marTop w:val="0"/>
          <w:marBottom w:val="0"/>
          <w:divBdr>
            <w:top w:val="none" w:sz="0" w:space="0" w:color="auto"/>
            <w:left w:val="none" w:sz="0" w:space="0" w:color="auto"/>
            <w:bottom w:val="none" w:sz="0" w:space="0" w:color="auto"/>
            <w:right w:val="none" w:sz="0" w:space="0" w:color="auto"/>
          </w:divBdr>
        </w:div>
        <w:div w:id="214202123">
          <w:marLeft w:val="1181"/>
          <w:marRight w:val="0"/>
          <w:marTop w:val="0"/>
          <w:marBottom w:val="0"/>
          <w:divBdr>
            <w:top w:val="none" w:sz="0" w:space="0" w:color="auto"/>
            <w:left w:val="none" w:sz="0" w:space="0" w:color="auto"/>
            <w:bottom w:val="none" w:sz="0" w:space="0" w:color="auto"/>
            <w:right w:val="none" w:sz="0" w:space="0" w:color="auto"/>
          </w:divBdr>
        </w:div>
      </w:divsChild>
    </w:div>
    <w:div w:id="178587933">
      <w:bodyDiv w:val="1"/>
      <w:marLeft w:val="0"/>
      <w:marRight w:val="0"/>
      <w:marTop w:val="0"/>
      <w:marBottom w:val="0"/>
      <w:divBdr>
        <w:top w:val="none" w:sz="0" w:space="0" w:color="auto"/>
        <w:left w:val="none" w:sz="0" w:space="0" w:color="auto"/>
        <w:bottom w:val="none" w:sz="0" w:space="0" w:color="auto"/>
        <w:right w:val="none" w:sz="0" w:space="0" w:color="auto"/>
      </w:divBdr>
    </w:div>
    <w:div w:id="260996923">
      <w:bodyDiv w:val="1"/>
      <w:marLeft w:val="0"/>
      <w:marRight w:val="0"/>
      <w:marTop w:val="0"/>
      <w:marBottom w:val="0"/>
      <w:divBdr>
        <w:top w:val="none" w:sz="0" w:space="0" w:color="auto"/>
        <w:left w:val="none" w:sz="0" w:space="0" w:color="auto"/>
        <w:bottom w:val="none" w:sz="0" w:space="0" w:color="auto"/>
        <w:right w:val="none" w:sz="0" w:space="0" w:color="auto"/>
      </w:divBdr>
    </w:div>
    <w:div w:id="284504620">
      <w:bodyDiv w:val="1"/>
      <w:marLeft w:val="0"/>
      <w:marRight w:val="0"/>
      <w:marTop w:val="0"/>
      <w:marBottom w:val="0"/>
      <w:divBdr>
        <w:top w:val="none" w:sz="0" w:space="0" w:color="auto"/>
        <w:left w:val="none" w:sz="0" w:space="0" w:color="auto"/>
        <w:bottom w:val="none" w:sz="0" w:space="0" w:color="auto"/>
        <w:right w:val="none" w:sz="0" w:space="0" w:color="auto"/>
      </w:divBdr>
    </w:div>
    <w:div w:id="287972564">
      <w:bodyDiv w:val="1"/>
      <w:marLeft w:val="0"/>
      <w:marRight w:val="0"/>
      <w:marTop w:val="0"/>
      <w:marBottom w:val="0"/>
      <w:divBdr>
        <w:top w:val="none" w:sz="0" w:space="0" w:color="auto"/>
        <w:left w:val="none" w:sz="0" w:space="0" w:color="auto"/>
        <w:bottom w:val="none" w:sz="0" w:space="0" w:color="auto"/>
        <w:right w:val="none" w:sz="0" w:space="0" w:color="auto"/>
      </w:divBdr>
    </w:div>
    <w:div w:id="317000718">
      <w:bodyDiv w:val="1"/>
      <w:marLeft w:val="0"/>
      <w:marRight w:val="0"/>
      <w:marTop w:val="0"/>
      <w:marBottom w:val="0"/>
      <w:divBdr>
        <w:top w:val="none" w:sz="0" w:space="0" w:color="auto"/>
        <w:left w:val="none" w:sz="0" w:space="0" w:color="auto"/>
        <w:bottom w:val="none" w:sz="0" w:space="0" w:color="auto"/>
        <w:right w:val="none" w:sz="0" w:space="0" w:color="auto"/>
      </w:divBdr>
    </w:div>
    <w:div w:id="382753386">
      <w:bodyDiv w:val="1"/>
      <w:marLeft w:val="0"/>
      <w:marRight w:val="0"/>
      <w:marTop w:val="0"/>
      <w:marBottom w:val="0"/>
      <w:divBdr>
        <w:top w:val="none" w:sz="0" w:space="0" w:color="auto"/>
        <w:left w:val="none" w:sz="0" w:space="0" w:color="auto"/>
        <w:bottom w:val="none" w:sz="0" w:space="0" w:color="auto"/>
        <w:right w:val="none" w:sz="0" w:space="0" w:color="auto"/>
      </w:divBdr>
    </w:div>
    <w:div w:id="391579339">
      <w:bodyDiv w:val="1"/>
      <w:marLeft w:val="0"/>
      <w:marRight w:val="0"/>
      <w:marTop w:val="0"/>
      <w:marBottom w:val="0"/>
      <w:divBdr>
        <w:top w:val="none" w:sz="0" w:space="0" w:color="auto"/>
        <w:left w:val="none" w:sz="0" w:space="0" w:color="auto"/>
        <w:bottom w:val="none" w:sz="0" w:space="0" w:color="auto"/>
        <w:right w:val="none" w:sz="0" w:space="0" w:color="auto"/>
      </w:divBdr>
    </w:div>
    <w:div w:id="425349846">
      <w:bodyDiv w:val="1"/>
      <w:marLeft w:val="0"/>
      <w:marRight w:val="0"/>
      <w:marTop w:val="0"/>
      <w:marBottom w:val="0"/>
      <w:divBdr>
        <w:top w:val="none" w:sz="0" w:space="0" w:color="auto"/>
        <w:left w:val="none" w:sz="0" w:space="0" w:color="auto"/>
        <w:bottom w:val="none" w:sz="0" w:space="0" w:color="auto"/>
        <w:right w:val="none" w:sz="0" w:space="0" w:color="auto"/>
      </w:divBdr>
    </w:div>
    <w:div w:id="512963194">
      <w:bodyDiv w:val="1"/>
      <w:marLeft w:val="0"/>
      <w:marRight w:val="0"/>
      <w:marTop w:val="0"/>
      <w:marBottom w:val="0"/>
      <w:divBdr>
        <w:top w:val="none" w:sz="0" w:space="0" w:color="auto"/>
        <w:left w:val="none" w:sz="0" w:space="0" w:color="auto"/>
        <w:bottom w:val="none" w:sz="0" w:space="0" w:color="auto"/>
        <w:right w:val="none" w:sz="0" w:space="0" w:color="auto"/>
      </w:divBdr>
    </w:div>
    <w:div w:id="917978033">
      <w:bodyDiv w:val="1"/>
      <w:marLeft w:val="0"/>
      <w:marRight w:val="0"/>
      <w:marTop w:val="0"/>
      <w:marBottom w:val="0"/>
      <w:divBdr>
        <w:top w:val="none" w:sz="0" w:space="0" w:color="auto"/>
        <w:left w:val="none" w:sz="0" w:space="0" w:color="auto"/>
        <w:bottom w:val="none" w:sz="0" w:space="0" w:color="auto"/>
        <w:right w:val="none" w:sz="0" w:space="0" w:color="auto"/>
      </w:divBdr>
    </w:div>
    <w:div w:id="1137067730">
      <w:bodyDiv w:val="1"/>
      <w:marLeft w:val="0"/>
      <w:marRight w:val="0"/>
      <w:marTop w:val="0"/>
      <w:marBottom w:val="0"/>
      <w:divBdr>
        <w:top w:val="none" w:sz="0" w:space="0" w:color="auto"/>
        <w:left w:val="none" w:sz="0" w:space="0" w:color="auto"/>
        <w:bottom w:val="none" w:sz="0" w:space="0" w:color="auto"/>
        <w:right w:val="none" w:sz="0" w:space="0" w:color="auto"/>
      </w:divBdr>
    </w:div>
    <w:div w:id="1483698412">
      <w:bodyDiv w:val="1"/>
      <w:marLeft w:val="0"/>
      <w:marRight w:val="0"/>
      <w:marTop w:val="0"/>
      <w:marBottom w:val="0"/>
      <w:divBdr>
        <w:top w:val="none" w:sz="0" w:space="0" w:color="auto"/>
        <w:left w:val="none" w:sz="0" w:space="0" w:color="auto"/>
        <w:bottom w:val="none" w:sz="0" w:space="0" w:color="auto"/>
        <w:right w:val="none" w:sz="0" w:space="0" w:color="auto"/>
      </w:divBdr>
    </w:div>
    <w:div w:id="1586718472">
      <w:bodyDiv w:val="1"/>
      <w:marLeft w:val="0"/>
      <w:marRight w:val="0"/>
      <w:marTop w:val="0"/>
      <w:marBottom w:val="0"/>
      <w:divBdr>
        <w:top w:val="none" w:sz="0" w:space="0" w:color="auto"/>
        <w:left w:val="none" w:sz="0" w:space="0" w:color="auto"/>
        <w:bottom w:val="none" w:sz="0" w:space="0" w:color="auto"/>
        <w:right w:val="none" w:sz="0" w:space="0" w:color="auto"/>
      </w:divBdr>
    </w:div>
    <w:div w:id="1711998082">
      <w:bodyDiv w:val="1"/>
      <w:marLeft w:val="0"/>
      <w:marRight w:val="0"/>
      <w:marTop w:val="0"/>
      <w:marBottom w:val="0"/>
      <w:divBdr>
        <w:top w:val="none" w:sz="0" w:space="0" w:color="auto"/>
        <w:left w:val="none" w:sz="0" w:space="0" w:color="auto"/>
        <w:bottom w:val="none" w:sz="0" w:space="0" w:color="auto"/>
        <w:right w:val="none" w:sz="0" w:space="0" w:color="auto"/>
      </w:divBdr>
    </w:div>
    <w:div w:id="1733700627">
      <w:bodyDiv w:val="1"/>
      <w:marLeft w:val="0"/>
      <w:marRight w:val="0"/>
      <w:marTop w:val="0"/>
      <w:marBottom w:val="0"/>
      <w:divBdr>
        <w:top w:val="none" w:sz="0" w:space="0" w:color="auto"/>
        <w:left w:val="none" w:sz="0" w:space="0" w:color="auto"/>
        <w:bottom w:val="none" w:sz="0" w:space="0" w:color="auto"/>
        <w:right w:val="none" w:sz="0" w:space="0" w:color="auto"/>
      </w:divBdr>
    </w:div>
    <w:div w:id="179844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nsation@cascadeemployer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D63A-3677-44F1-BAB3-CBE0B790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1470</Words>
  <Characters>8379</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Angela Bergerson</cp:lastModifiedBy>
  <cp:revision>2</cp:revision>
  <cp:lastPrinted>2022-03-11T21:00:00Z</cp:lastPrinted>
  <dcterms:created xsi:type="dcterms:W3CDTF">2024-10-14T20:17:00Z</dcterms:created>
  <dcterms:modified xsi:type="dcterms:W3CDTF">2024-10-14T20:17:00Z</dcterms:modified>
</cp:coreProperties>
</file>