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1C0B" w14:textId="0181FC0A" w:rsidR="00C356E2" w:rsidRPr="000C0859" w:rsidRDefault="002A21C8" w:rsidP="00C356E2">
      <w:pPr>
        <w:spacing w:line="240" w:lineRule="auto"/>
        <w:rPr>
          <w:rFonts w:eastAsia="DFKai-SB" w:cs="Arial"/>
          <w:b/>
          <w:color w:val="1D2C4C"/>
          <w:sz w:val="56"/>
          <w:szCs w:val="56"/>
        </w:rPr>
      </w:pPr>
      <w:r>
        <w:rPr>
          <w:rFonts w:eastAsia="DFKai-SB" w:cs="Arial"/>
          <w:b/>
          <w:color w:val="1D2C4C"/>
          <w:sz w:val="56"/>
          <w:szCs w:val="56"/>
        </w:rPr>
        <w:t>How to Give Constructive Feedback</w:t>
      </w:r>
      <w:r w:rsidR="00E87514">
        <w:rPr>
          <w:rFonts w:eastAsia="DFKai-SB" w:cs="Arial"/>
          <w:b/>
          <w:color w:val="1D2C4C"/>
          <w:sz w:val="56"/>
          <w:szCs w:val="56"/>
        </w:rPr>
        <w:t xml:space="preserve"> Guide</w:t>
      </w:r>
    </w:p>
    <w:p w14:paraId="2CE7B854" w14:textId="3A0D4C97" w:rsidR="001B584B" w:rsidRPr="009F66A4" w:rsidRDefault="001B584B"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30E6B08E" w14:textId="77777777" w:rsidR="002A21C8" w:rsidRPr="002A21C8" w:rsidRDefault="002A21C8" w:rsidP="002A21C8">
      <w:pPr>
        <w:rPr>
          <w:rFonts w:cs="Arial"/>
        </w:rPr>
      </w:pPr>
      <w:r w:rsidRPr="002A21C8">
        <w:rPr>
          <w:rFonts w:cs="Arial"/>
        </w:rPr>
        <w:t>Constructive feedback is one of the most powerful tools a supervisor can use to improve performance, build trust, and strengthen team culture. Employees benefit from knowing how well they are performing and how they can grow. When delivered consistently and effectively, feedback does the following:</w:t>
      </w:r>
    </w:p>
    <w:p w14:paraId="2C186B7B" w14:textId="77777777" w:rsidR="002A21C8" w:rsidRPr="002A21C8" w:rsidRDefault="002A21C8" w:rsidP="002A21C8">
      <w:pPr>
        <w:rPr>
          <w:rFonts w:cs="Arial"/>
        </w:rPr>
      </w:pPr>
    </w:p>
    <w:p w14:paraId="1D101014" w14:textId="77777777" w:rsidR="002A21C8" w:rsidRPr="002A21C8" w:rsidRDefault="002A21C8" w:rsidP="002A21C8">
      <w:pPr>
        <w:numPr>
          <w:ilvl w:val="0"/>
          <w:numId w:val="15"/>
        </w:numPr>
        <w:rPr>
          <w:rFonts w:cs="Arial"/>
        </w:rPr>
      </w:pPr>
      <w:r w:rsidRPr="00662FBA">
        <w:rPr>
          <w:rFonts w:cs="Arial"/>
          <w:b/>
          <w:bCs/>
          <w:color w:val="1D2C4C"/>
        </w:rPr>
        <w:t>Employees grow</w:t>
      </w:r>
      <w:r w:rsidRPr="002A21C8">
        <w:rPr>
          <w:rFonts w:cs="Arial"/>
        </w:rPr>
        <w:t>: They understand expectations and how to improve.</w:t>
      </w:r>
    </w:p>
    <w:p w14:paraId="0C45969A" w14:textId="77777777" w:rsidR="002A21C8" w:rsidRPr="002A21C8" w:rsidRDefault="002A21C8" w:rsidP="002A21C8">
      <w:pPr>
        <w:numPr>
          <w:ilvl w:val="0"/>
          <w:numId w:val="15"/>
        </w:numPr>
        <w:rPr>
          <w:rFonts w:cs="Arial"/>
        </w:rPr>
      </w:pPr>
      <w:r w:rsidRPr="00662FBA">
        <w:rPr>
          <w:rFonts w:cs="Arial"/>
          <w:b/>
          <w:bCs/>
          <w:color w:val="1D2C4C"/>
        </w:rPr>
        <w:t>Teams perform better</w:t>
      </w:r>
      <w:r w:rsidRPr="002A21C8">
        <w:rPr>
          <w:rFonts w:cs="Arial"/>
        </w:rPr>
        <w:t>: Misunderstandings and repeated errors are reduced.</w:t>
      </w:r>
    </w:p>
    <w:p w14:paraId="64AF426C" w14:textId="77777777" w:rsidR="002A21C8" w:rsidRPr="002A21C8" w:rsidRDefault="002A21C8" w:rsidP="002A21C8">
      <w:pPr>
        <w:numPr>
          <w:ilvl w:val="0"/>
          <w:numId w:val="15"/>
        </w:numPr>
        <w:rPr>
          <w:rFonts w:cs="Arial"/>
        </w:rPr>
      </w:pPr>
      <w:r w:rsidRPr="00662FBA">
        <w:rPr>
          <w:rFonts w:cs="Arial"/>
          <w:b/>
          <w:bCs/>
          <w:color w:val="1D2C4C"/>
        </w:rPr>
        <w:t>Engagement rises</w:t>
      </w:r>
      <w:r w:rsidRPr="002A21C8">
        <w:rPr>
          <w:rFonts w:cs="Arial"/>
        </w:rPr>
        <w:t>: Employees feel valued, supported, and motivated.</w:t>
      </w:r>
    </w:p>
    <w:p w14:paraId="3CC3D232" w14:textId="77777777" w:rsidR="00A46185" w:rsidRPr="002A21C8" w:rsidRDefault="00A46185" w:rsidP="002A21C8">
      <w:pPr>
        <w:pStyle w:val="NoSpacing"/>
        <w:spacing w:line="300" w:lineRule="exact"/>
        <w:rPr>
          <w:rFonts w:ascii="Arial" w:hAnsi="Arial" w:cs="Arial"/>
        </w:rPr>
      </w:pPr>
    </w:p>
    <w:p w14:paraId="64BDE05A" w14:textId="77777777" w:rsidR="002A21C8" w:rsidRPr="00842BDA" w:rsidRDefault="002A21C8" w:rsidP="002A21C8">
      <w:pPr>
        <w:rPr>
          <w:rFonts w:cs="Arial"/>
          <w:b/>
          <w:bCs/>
          <w:color w:val="1D2C4C"/>
          <w:sz w:val="26"/>
          <w:szCs w:val="26"/>
        </w:rPr>
      </w:pPr>
      <w:r w:rsidRPr="00842BDA">
        <w:rPr>
          <w:rFonts w:cs="Arial"/>
          <w:b/>
          <w:bCs/>
          <w:color w:val="1D2C4C"/>
          <w:sz w:val="26"/>
          <w:szCs w:val="26"/>
        </w:rPr>
        <w:t xml:space="preserve">A Simple Approach </w:t>
      </w:r>
    </w:p>
    <w:p w14:paraId="6354C7EA" w14:textId="77777777" w:rsidR="002A21C8" w:rsidRPr="002A21C8" w:rsidRDefault="002A21C8" w:rsidP="002A21C8">
      <w:pPr>
        <w:rPr>
          <w:rFonts w:cs="Arial"/>
        </w:rPr>
      </w:pPr>
      <w:r w:rsidRPr="002A21C8">
        <w:rPr>
          <w:rFonts w:cs="Arial"/>
        </w:rPr>
        <w:t>Next time you’re ready to give feedback, try this six-step approach:</w:t>
      </w:r>
    </w:p>
    <w:p w14:paraId="46865970" w14:textId="77777777" w:rsidR="002A21C8" w:rsidRPr="002A21C8" w:rsidRDefault="002A21C8" w:rsidP="002A21C8">
      <w:pPr>
        <w:numPr>
          <w:ilvl w:val="0"/>
          <w:numId w:val="13"/>
        </w:numPr>
        <w:rPr>
          <w:rFonts w:cs="Arial"/>
        </w:rPr>
      </w:pPr>
      <w:r w:rsidRPr="00662FBA">
        <w:rPr>
          <w:rFonts w:cs="Arial"/>
          <w:b/>
          <w:bCs/>
          <w:color w:val="1D2C4C"/>
        </w:rPr>
        <w:t>Prepare</w:t>
      </w:r>
      <w:r w:rsidRPr="002A21C8">
        <w:rPr>
          <w:rFonts w:cs="Arial"/>
        </w:rPr>
        <w:t xml:space="preserve"> – Be clear on the behavior you want to discuss and why it matters.</w:t>
      </w:r>
    </w:p>
    <w:p w14:paraId="2B21FA13" w14:textId="77777777" w:rsidR="002A21C8" w:rsidRPr="002A21C8" w:rsidRDefault="002A21C8" w:rsidP="002A21C8">
      <w:pPr>
        <w:numPr>
          <w:ilvl w:val="0"/>
          <w:numId w:val="13"/>
        </w:numPr>
        <w:rPr>
          <w:rFonts w:cs="Arial"/>
        </w:rPr>
      </w:pPr>
      <w:r w:rsidRPr="00662FBA">
        <w:rPr>
          <w:rFonts w:cs="Arial"/>
          <w:b/>
          <w:bCs/>
          <w:color w:val="1D2C4C"/>
        </w:rPr>
        <w:t>Be timely</w:t>
      </w:r>
      <w:r w:rsidRPr="00662FBA">
        <w:rPr>
          <w:rFonts w:cs="Arial"/>
          <w:color w:val="1D2C4C"/>
        </w:rPr>
        <w:t xml:space="preserve"> </w:t>
      </w:r>
      <w:r w:rsidRPr="002A21C8">
        <w:rPr>
          <w:rFonts w:cs="Arial"/>
        </w:rPr>
        <w:t>– Share feedback soon after the event, not weeks later.</w:t>
      </w:r>
    </w:p>
    <w:p w14:paraId="51838351" w14:textId="77777777" w:rsidR="002A21C8" w:rsidRPr="002A21C8" w:rsidRDefault="002A21C8" w:rsidP="002A21C8">
      <w:pPr>
        <w:numPr>
          <w:ilvl w:val="0"/>
          <w:numId w:val="13"/>
        </w:numPr>
        <w:rPr>
          <w:rFonts w:cs="Arial"/>
        </w:rPr>
      </w:pPr>
      <w:r w:rsidRPr="00662FBA">
        <w:rPr>
          <w:rFonts w:cs="Arial"/>
          <w:b/>
          <w:bCs/>
          <w:color w:val="1D2C4C"/>
        </w:rPr>
        <w:t>Be specific</w:t>
      </w:r>
      <w:r w:rsidRPr="00662FBA">
        <w:rPr>
          <w:rFonts w:cs="Arial"/>
          <w:color w:val="1D2C4C"/>
        </w:rPr>
        <w:t xml:space="preserve"> </w:t>
      </w:r>
      <w:r w:rsidRPr="002A21C8">
        <w:rPr>
          <w:rFonts w:cs="Arial"/>
        </w:rPr>
        <w:t>– Focus on what you observed, not assumptions or generalizations.</w:t>
      </w:r>
    </w:p>
    <w:p w14:paraId="3D51A127" w14:textId="77777777" w:rsidR="002A21C8" w:rsidRPr="002A21C8" w:rsidRDefault="002A21C8" w:rsidP="002A21C8">
      <w:pPr>
        <w:numPr>
          <w:ilvl w:val="0"/>
          <w:numId w:val="13"/>
        </w:numPr>
        <w:rPr>
          <w:rFonts w:cs="Arial"/>
        </w:rPr>
      </w:pPr>
      <w:r w:rsidRPr="00662FBA">
        <w:rPr>
          <w:rFonts w:cs="Arial"/>
          <w:b/>
          <w:bCs/>
          <w:color w:val="1D2C4C"/>
        </w:rPr>
        <w:t>Balance</w:t>
      </w:r>
      <w:r w:rsidRPr="002A21C8">
        <w:rPr>
          <w:rFonts w:cs="Arial"/>
        </w:rPr>
        <w:t xml:space="preserve"> – Reinforce what’s working as well as what needs adjusting.</w:t>
      </w:r>
    </w:p>
    <w:p w14:paraId="7FA03021" w14:textId="77777777" w:rsidR="002A21C8" w:rsidRPr="002A21C8" w:rsidRDefault="002A21C8" w:rsidP="002A21C8">
      <w:pPr>
        <w:numPr>
          <w:ilvl w:val="0"/>
          <w:numId w:val="13"/>
        </w:numPr>
        <w:rPr>
          <w:rFonts w:cs="Arial"/>
        </w:rPr>
      </w:pPr>
      <w:r w:rsidRPr="00662FBA">
        <w:rPr>
          <w:rFonts w:cs="Arial"/>
          <w:b/>
          <w:bCs/>
          <w:color w:val="1D2C4C"/>
        </w:rPr>
        <w:t>Invite dialogue</w:t>
      </w:r>
      <w:r w:rsidRPr="00662FBA">
        <w:rPr>
          <w:rFonts w:cs="Arial"/>
          <w:color w:val="1D2C4C"/>
        </w:rPr>
        <w:t xml:space="preserve"> </w:t>
      </w:r>
      <w:r w:rsidRPr="002A21C8">
        <w:rPr>
          <w:rFonts w:cs="Arial"/>
        </w:rPr>
        <w:t>– Ask for their perspective and ideas on how to improve.</w:t>
      </w:r>
    </w:p>
    <w:p w14:paraId="3F634F75" w14:textId="77777777" w:rsidR="002A21C8" w:rsidRPr="002A21C8" w:rsidRDefault="002A21C8" w:rsidP="002A21C8">
      <w:pPr>
        <w:numPr>
          <w:ilvl w:val="0"/>
          <w:numId w:val="13"/>
        </w:numPr>
        <w:rPr>
          <w:rFonts w:cs="Arial"/>
        </w:rPr>
      </w:pPr>
      <w:r w:rsidRPr="00662FBA">
        <w:rPr>
          <w:rFonts w:cs="Arial"/>
          <w:b/>
          <w:bCs/>
          <w:color w:val="1D2C4C"/>
        </w:rPr>
        <w:t>Follow up</w:t>
      </w:r>
      <w:r w:rsidRPr="00662FBA">
        <w:rPr>
          <w:rFonts w:cs="Arial"/>
          <w:color w:val="1D2C4C"/>
        </w:rPr>
        <w:t xml:space="preserve"> </w:t>
      </w:r>
      <w:r w:rsidRPr="002A21C8">
        <w:rPr>
          <w:rFonts w:cs="Arial"/>
        </w:rPr>
        <w:t>– Circle back to acknowledge progress and keep momentum going.</w:t>
      </w:r>
    </w:p>
    <w:p w14:paraId="5FEC23E1" w14:textId="77777777" w:rsidR="002A21C8" w:rsidRPr="002A21C8" w:rsidRDefault="002A21C8" w:rsidP="002A21C8">
      <w:pPr>
        <w:ind w:left="720"/>
        <w:rPr>
          <w:rFonts w:cs="Arial"/>
        </w:rPr>
      </w:pPr>
    </w:p>
    <w:p w14:paraId="0129498E" w14:textId="77777777" w:rsidR="002A21C8" w:rsidRDefault="002A21C8" w:rsidP="002A21C8">
      <w:pPr>
        <w:rPr>
          <w:rFonts w:cs="Arial"/>
        </w:rPr>
      </w:pPr>
      <w:r w:rsidRPr="002A21C8">
        <w:rPr>
          <w:rFonts w:cs="Arial"/>
        </w:rPr>
        <w:t xml:space="preserve">Following these steps can help you prepare for the feedback conversation. </w:t>
      </w:r>
    </w:p>
    <w:p w14:paraId="2F3D1450" w14:textId="77777777" w:rsidR="002A21C8" w:rsidRPr="002A21C8" w:rsidRDefault="002A21C8" w:rsidP="002A21C8">
      <w:pPr>
        <w:rPr>
          <w:rFonts w:cs="Arial"/>
        </w:rPr>
      </w:pPr>
    </w:p>
    <w:p w14:paraId="04DE3E8C" w14:textId="77777777" w:rsidR="002A21C8" w:rsidRPr="00842BDA" w:rsidRDefault="002A21C8" w:rsidP="002A21C8">
      <w:pPr>
        <w:rPr>
          <w:rFonts w:cs="Arial"/>
          <w:b/>
          <w:bCs/>
          <w:color w:val="1D2C4C"/>
          <w:sz w:val="26"/>
          <w:szCs w:val="26"/>
        </w:rPr>
      </w:pPr>
      <w:r w:rsidRPr="00842BDA">
        <w:rPr>
          <w:rFonts w:cs="Arial"/>
          <w:b/>
          <w:bCs/>
          <w:color w:val="1D2C4C"/>
          <w:sz w:val="26"/>
          <w:szCs w:val="26"/>
        </w:rPr>
        <w:t>Feedback Prompts</w:t>
      </w:r>
    </w:p>
    <w:p w14:paraId="5D12353C" w14:textId="77777777" w:rsidR="002A21C8" w:rsidRPr="002A21C8" w:rsidRDefault="002A21C8" w:rsidP="002A21C8">
      <w:pPr>
        <w:rPr>
          <w:rFonts w:cs="Arial"/>
        </w:rPr>
      </w:pPr>
      <w:r w:rsidRPr="002A21C8">
        <w:rPr>
          <w:rFonts w:cs="Arial"/>
        </w:rPr>
        <w:t>Sometimes getting started can be the hardest part. If you feel unsure about how to start the feedback conversation, consider using the following prompts:</w:t>
      </w:r>
    </w:p>
    <w:p w14:paraId="1E91175D" w14:textId="77777777" w:rsidR="002A21C8" w:rsidRPr="002A21C8" w:rsidRDefault="002A21C8" w:rsidP="002A21C8">
      <w:pPr>
        <w:rPr>
          <w:rFonts w:cs="Arial"/>
          <w:b/>
          <w:bCs/>
        </w:rPr>
      </w:pPr>
    </w:p>
    <w:p w14:paraId="3F3A1916" w14:textId="77777777" w:rsidR="002A21C8" w:rsidRPr="00662FBA" w:rsidRDefault="002A21C8" w:rsidP="002A21C8">
      <w:pPr>
        <w:rPr>
          <w:rFonts w:cs="Arial"/>
          <w:b/>
          <w:bCs/>
          <w:color w:val="1D2C4C"/>
        </w:rPr>
      </w:pPr>
      <w:r w:rsidRPr="00662FBA">
        <w:rPr>
          <w:rFonts w:cs="Arial"/>
          <w:b/>
          <w:bCs/>
          <w:color w:val="1D2C4C"/>
        </w:rPr>
        <w:t>Constructive Feedback Starters (Growth-Oriented)</w:t>
      </w:r>
    </w:p>
    <w:p w14:paraId="32E133B7" w14:textId="77777777" w:rsidR="002A21C8" w:rsidRPr="002A21C8" w:rsidRDefault="002A21C8" w:rsidP="002A21C8">
      <w:pPr>
        <w:numPr>
          <w:ilvl w:val="0"/>
          <w:numId w:val="16"/>
        </w:numPr>
        <w:rPr>
          <w:rFonts w:cs="Arial"/>
        </w:rPr>
      </w:pPr>
      <w:r w:rsidRPr="002A21C8">
        <w:rPr>
          <w:rFonts w:cs="Arial"/>
        </w:rPr>
        <w:t>“I’d like to talk about [specific situation]. Here’s what I observed, and here’s why it matters…”</w:t>
      </w:r>
    </w:p>
    <w:p w14:paraId="0489BB57" w14:textId="77777777" w:rsidR="002A21C8" w:rsidRPr="002A21C8" w:rsidRDefault="002A21C8" w:rsidP="002A21C8">
      <w:pPr>
        <w:numPr>
          <w:ilvl w:val="0"/>
          <w:numId w:val="16"/>
        </w:numPr>
        <w:rPr>
          <w:rFonts w:cs="Arial"/>
        </w:rPr>
      </w:pPr>
      <w:r w:rsidRPr="002A21C8">
        <w:rPr>
          <w:rFonts w:cs="Arial"/>
        </w:rPr>
        <w:t>“Something I think could help you be even more effective is…”</w:t>
      </w:r>
    </w:p>
    <w:p w14:paraId="32E4B380" w14:textId="77777777" w:rsidR="002A21C8" w:rsidRPr="002A21C8" w:rsidRDefault="002A21C8" w:rsidP="002A21C8">
      <w:pPr>
        <w:numPr>
          <w:ilvl w:val="0"/>
          <w:numId w:val="16"/>
        </w:numPr>
        <w:rPr>
          <w:rFonts w:cs="Arial"/>
        </w:rPr>
      </w:pPr>
      <w:r w:rsidRPr="002A21C8">
        <w:rPr>
          <w:rFonts w:cs="Arial"/>
        </w:rPr>
        <w:t>“Let’s look at how [behavior] affected the outcome. What do you think could be done differently next time?”</w:t>
      </w:r>
    </w:p>
    <w:p w14:paraId="0AC70680" w14:textId="77777777" w:rsidR="002A21C8" w:rsidRPr="002A21C8" w:rsidRDefault="002A21C8" w:rsidP="002A21C8">
      <w:pPr>
        <w:numPr>
          <w:ilvl w:val="0"/>
          <w:numId w:val="16"/>
        </w:numPr>
        <w:rPr>
          <w:rFonts w:cs="Arial"/>
        </w:rPr>
      </w:pPr>
      <w:r w:rsidRPr="002A21C8">
        <w:rPr>
          <w:rFonts w:cs="Arial"/>
        </w:rPr>
        <w:t>“I noticed [specific behavior]. What was your thought process at the time?”</w:t>
      </w:r>
    </w:p>
    <w:p w14:paraId="10511D8A" w14:textId="77777777" w:rsidR="002A21C8" w:rsidRPr="002A21C8" w:rsidRDefault="002A21C8" w:rsidP="002A21C8">
      <w:pPr>
        <w:rPr>
          <w:rFonts w:cs="Arial"/>
        </w:rPr>
      </w:pPr>
    </w:p>
    <w:p w14:paraId="12E70416" w14:textId="77777777" w:rsidR="002A21C8" w:rsidRPr="00662FBA" w:rsidRDefault="002A21C8" w:rsidP="002A21C8">
      <w:pPr>
        <w:rPr>
          <w:rFonts w:cs="Arial"/>
          <w:b/>
          <w:bCs/>
          <w:color w:val="1D2C4C"/>
        </w:rPr>
      </w:pPr>
      <w:r w:rsidRPr="00662FBA">
        <w:rPr>
          <w:rFonts w:cs="Arial"/>
          <w:b/>
          <w:bCs/>
          <w:color w:val="1D2C4C"/>
        </w:rPr>
        <w:t>Two-Way Feedback Starters (Invite Dialogue)</w:t>
      </w:r>
    </w:p>
    <w:p w14:paraId="4394885F" w14:textId="77777777" w:rsidR="002A21C8" w:rsidRPr="002A21C8" w:rsidRDefault="002A21C8" w:rsidP="002A21C8">
      <w:pPr>
        <w:numPr>
          <w:ilvl w:val="0"/>
          <w:numId w:val="17"/>
        </w:numPr>
        <w:rPr>
          <w:rFonts w:cs="Arial"/>
        </w:rPr>
      </w:pPr>
      <w:r w:rsidRPr="002A21C8">
        <w:rPr>
          <w:rFonts w:cs="Arial"/>
        </w:rPr>
        <w:t>“I’d like to share some observations, and I’d also like to hear your perspective. How did you feel it went?”</w:t>
      </w:r>
    </w:p>
    <w:p w14:paraId="3440902F" w14:textId="77777777" w:rsidR="002A21C8" w:rsidRPr="002A21C8" w:rsidRDefault="002A21C8" w:rsidP="002A21C8">
      <w:pPr>
        <w:numPr>
          <w:ilvl w:val="0"/>
          <w:numId w:val="17"/>
        </w:numPr>
        <w:rPr>
          <w:rFonts w:cs="Arial"/>
        </w:rPr>
      </w:pPr>
      <w:r w:rsidRPr="002A21C8">
        <w:rPr>
          <w:rFonts w:cs="Arial"/>
        </w:rPr>
        <w:t>“Before I share my feedback, what’s your view of how [task/project] went?”</w:t>
      </w:r>
    </w:p>
    <w:p w14:paraId="2BE83597" w14:textId="77777777" w:rsidR="002A21C8" w:rsidRPr="002A21C8" w:rsidRDefault="002A21C8" w:rsidP="002A21C8">
      <w:pPr>
        <w:numPr>
          <w:ilvl w:val="0"/>
          <w:numId w:val="17"/>
        </w:numPr>
        <w:rPr>
          <w:rFonts w:cs="Arial"/>
        </w:rPr>
      </w:pPr>
      <w:r w:rsidRPr="002A21C8">
        <w:rPr>
          <w:rFonts w:cs="Arial"/>
        </w:rPr>
        <w:t>“What do you think went well, and where do you see room for improvement?”</w:t>
      </w:r>
    </w:p>
    <w:p w14:paraId="065CA585" w14:textId="77777777" w:rsidR="002A21C8" w:rsidRPr="002A21C8" w:rsidRDefault="002A21C8" w:rsidP="002A21C8">
      <w:pPr>
        <w:numPr>
          <w:ilvl w:val="0"/>
          <w:numId w:val="17"/>
        </w:numPr>
        <w:rPr>
          <w:rFonts w:cs="Arial"/>
        </w:rPr>
      </w:pPr>
      <w:r w:rsidRPr="002A21C8">
        <w:rPr>
          <w:rFonts w:cs="Arial"/>
        </w:rPr>
        <w:t>“How can I support you better as you work on this?”</w:t>
      </w:r>
    </w:p>
    <w:p w14:paraId="2B46939E" w14:textId="77777777" w:rsidR="002A21C8" w:rsidRPr="002A21C8" w:rsidRDefault="002A21C8" w:rsidP="002A21C8">
      <w:pPr>
        <w:rPr>
          <w:rFonts w:cs="Arial"/>
        </w:rPr>
      </w:pPr>
    </w:p>
    <w:p w14:paraId="0C7A2978" w14:textId="77777777" w:rsidR="00842BDA" w:rsidRDefault="00842BDA">
      <w:pPr>
        <w:rPr>
          <w:rFonts w:cs="Arial"/>
          <w:b/>
          <w:bCs/>
          <w:color w:val="1D2C4C"/>
        </w:rPr>
      </w:pPr>
      <w:r>
        <w:rPr>
          <w:rFonts w:cs="Arial"/>
          <w:b/>
          <w:bCs/>
          <w:color w:val="1D2C4C"/>
        </w:rPr>
        <w:br w:type="page"/>
      </w:r>
    </w:p>
    <w:p w14:paraId="4D99E5FF" w14:textId="159EE9C0" w:rsidR="002A21C8" w:rsidRPr="00662FBA" w:rsidRDefault="002A21C8" w:rsidP="002A21C8">
      <w:pPr>
        <w:rPr>
          <w:rFonts w:cs="Arial"/>
          <w:b/>
          <w:bCs/>
          <w:color w:val="1D2C4C"/>
        </w:rPr>
      </w:pPr>
      <w:r w:rsidRPr="00662FBA">
        <w:rPr>
          <w:rFonts w:cs="Arial"/>
          <w:b/>
          <w:bCs/>
          <w:color w:val="1D2C4C"/>
        </w:rPr>
        <w:lastRenderedPageBreak/>
        <w:t>Development Feedback Starters</w:t>
      </w:r>
    </w:p>
    <w:p w14:paraId="24193A0F" w14:textId="77777777" w:rsidR="002A21C8" w:rsidRPr="002A21C8" w:rsidRDefault="002A21C8" w:rsidP="002A21C8">
      <w:pPr>
        <w:numPr>
          <w:ilvl w:val="0"/>
          <w:numId w:val="18"/>
        </w:numPr>
        <w:rPr>
          <w:rFonts w:cs="Arial"/>
        </w:rPr>
      </w:pPr>
      <w:r w:rsidRPr="002A21C8">
        <w:rPr>
          <w:rFonts w:cs="Arial"/>
        </w:rPr>
        <w:t>“I see potential for you to grow in [area]. One way to start is…”</w:t>
      </w:r>
    </w:p>
    <w:p w14:paraId="76D523CB" w14:textId="77777777" w:rsidR="002A21C8" w:rsidRPr="002A21C8" w:rsidRDefault="002A21C8" w:rsidP="002A21C8">
      <w:pPr>
        <w:numPr>
          <w:ilvl w:val="0"/>
          <w:numId w:val="18"/>
        </w:numPr>
        <w:rPr>
          <w:rFonts w:cs="Arial"/>
        </w:rPr>
      </w:pPr>
      <w:r w:rsidRPr="002A21C8">
        <w:rPr>
          <w:rFonts w:cs="Arial"/>
        </w:rPr>
        <w:t>“Have you thought about how you could build on your strengths in [specific skill]?”</w:t>
      </w:r>
    </w:p>
    <w:p w14:paraId="69CB147C" w14:textId="77777777" w:rsidR="002A21C8" w:rsidRPr="002A21C8" w:rsidRDefault="002A21C8" w:rsidP="002A21C8">
      <w:pPr>
        <w:numPr>
          <w:ilvl w:val="0"/>
          <w:numId w:val="18"/>
        </w:numPr>
        <w:rPr>
          <w:rFonts w:cs="Arial"/>
        </w:rPr>
      </w:pPr>
      <w:r w:rsidRPr="002A21C8">
        <w:rPr>
          <w:rFonts w:cs="Arial"/>
        </w:rPr>
        <w:t>“A skill I’d like to see you stretch in is [skill]. How do you feel about working on that?”</w:t>
      </w:r>
    </w:p>
    <w:p w14:paraId="2EDDCF0F" w14:textId="77777777" w:rsidR="002A21C8" w:rsidRPr="002A21C8" w:rsidRDefault="002A21C8" w:rsidP="002A21C8">
      <w:pPr>
        <w:tabs>
          <w:tab w:val="left" w:pos="360"/>
        </w:tabs>
        <w:rPr>
          <w:rFonts w:cs="Arial"/>
        </w:rPr>
      </w:pPr>
    </w:p>
    <w:p w14:paraId="0E5D4F83" w14:textId="77777777" w:rsidR="002A21C8" w:rsidRPr="00662FBA" w:rsidRDefault="002A21C8" w:rsidP="002A21C8">
      <w:pPr>
        <w:rPr>
          <w:rFonts w:cs="Arial"/>
          <w:b/>
          <w:bCs/>
          <w:color w:val="1D2C4C"/>
        </w:rPr>
      </w:pPr>
      <w:r w:rsidRPr="00662FBA">
        <w:rPr>
          <w:rFonts w:cs="Arial"/>
          <w:b/>
          <w:bCs/>
          <w:color w:val="1D2C4C"/>
        </w:rPr>
        <w:t>Accountability Feedback Starters</w:t>
      </w:r>
    </w:p>
    <w:p w14:paraId="2CC01EFF" w14:textId="77777777" w:rsidR="002A21C8" w:rsidRPr="002A21C8" w:rsidRDefault="002A21C8" w:rsidP="002A21C8">
      <w:pPr>
        <w:numPr>
          <w:ilvl w:val="0"/>
          <w:numId w:val="19"/>
        </w:numPr>
        <w:rPr>
          <w:rFonts w:cs="Arial"/>
        </w:rPr>
      </w:pPr>
      <w:r w:rsidRPr="002A21C8">
        <w:rPr>
          <w:rFonts w:cs="Arial"/>
        </w:rPr>
        <w:t>“I want to talk about expectations around [specific responsibility]. Here’s what I noticed, and here’s why it’s important…”</w:t>
      </w:r>
    </w:p>
    <w:p w14:paraId="6171DE46" w14:textId="77777777" w:rsidR="002A21C8" w:rsidRPr="002A21C8" w:rsidRDefault="002A21C8" w:rsidP="002A21C8">
      <w:pPr>
        <w:numPr>
          <w:ilvl w:val="0"/>
          <w:numId w:val="19"/>
        </w:numPr>
        <w:rPr>
          <w:rFonts w:cs="Arial"/>
        </w:rPr>
      </w:pPr>
      <w:r w:rsidRPr="002A21C8">
        <w:rPr>
          <w:rFonts w:cs="Arial"/>
        </w:rPr>
        <w:t>“I noticed [missed deadline/error]. Can you walk me through what happened?”</w:t>
      </w:r>
    </w:p>
    <w:p w14:paraId="686901C3" w14:textId="77777777" w:rsidR="002A21C8" w:rsidRPr="002A21C8" w:rsidRDefault="002A21C8" w:rsidP="002A21C8">
      <w:pPr>
        <w:numPr>
          <w:ilvl w:val="0"/>
          <w:numId w:val="19"/>
        </w:numPr>
        <w:rPr>
          <w:rFonts w:cs="Arial"/>
        </w:rPr>
      </w:pPr>
      <w:r w:rsidRPr="002A21C8">
        <w:rPr>
          <w:rFonts w:cs="Arial"/>
        </w:rPr>
        <w:t>“Our standard for [task] is ___. I want to work with you on making sure we get there consistently.”</w:t>
      </w:r>
    </w:p>
    <w:p w14:paraId="1F7589FB" w14:textId="77777777" w:rsidR="002A21C8" w:rsidRPr="002A21C8" w:rsidRDefault="002A21C8" w:rsidP="002A21C8">
      <w:pPr>
        <w:rPr>
          <w:rFonts w:cs="Arial"/>
        </w:rPr>
      </w:pPr>
    </w:p>
    <w:p w14:paraId="7B3B2A7C" w14:textId="77777777" w:rsidR="002A21C8" w:rsidRPr="002A21C8" w:rsidRDefault="002A21C8" w:rsidP="002A21C8">
      <w:pPr>
        <w:rPr>
          <w:rFonts w:cs="Arial"/>
        </w:rPr>
      </w:pPr>
      <w:r w:rsidRPr="002A21C8">
        <w:rPr>
          <w:rFonts w:cs="Arial"/>
        </w:rPr>
        <w:t xml:space="preserve">Don’t forget positive feedback. Recognizing your employee’s contributions are just as important. Below are some suggestions on how you can give specific recognition for a job well done. </w:t>
      </w:r>
    </w:p>
    <w:p w14:paraId="27D9E21E" w14:textId="77777777" w:rsidR="002A21C8" w:rsidRPr="002A21C8" w:rsidRDefault="002A21C8" w:rsidP="002A21C8">
      <w:pPr>
        <w:rPr>
          <w:rFonts w:cs="Arial"/>
        </w:rPr>
      </w:pPr>
    </w:p>
    <w:p w14:paraId="6CC4512B" w14:textId="77777777" w:rsidR="002A21C8" w:rsidRPr="00842BDA" w:rsidRDefault="002A21C8" w:rsidP="002A21C8">
      <w:pPr>
        <w:rPr>
          <w:rFonts w:cs="Arial"/>
          <w:b/>
          <w:bCs/>
          <w:color w:val="1D2C4C"/>
        </w:rPr>
      </w:pPr>
      <w:r w:rsidRPr="00842BDA">
        <w:rPr>
          <w:rFonts w:cs="Arial"/>
          <w:b/>
          <w:bCs/>
          <w:color w:val="1D2C4C"/>
        </w:rPr>
        <w:t>Positive Feedback Starters</w:t>
      </w:r>
    </w:p>
    <w:p w14:paraId="426AC845" w14:textId="77777777" w:rsidR="002A21C8" w:rsidRPr="002A21C8" w:rsidRDefault="002A21C8" w:rsidP="002A21C8">
      <w:pPr>
        <w:numPr>
          <w:ilvl w:val="0"/>
          <w:numId w:val="20"/>
        </w:numPr>
        <w:rPr>
          <w:rFonts w:cs="Arial"/>
        </w:rPr>
      </w:pPr>
      <w:r w:rsidRPr="002A21C8">
        <w:rPr>
          <w:rFonts w:cs="Arial"/>
        </w:rPr>
        <w:t>“I really appreciated the way you handled [specific task/situation]. It made a big difference because…”</w:t>
      </w:r>
    </w:p>
    <w:p w14:paraId="1591DD67" w14:textId="77777777" w:rsidR="002A21C8" w:rsidRPr="002A21C8" w:rsidRDefault="002A21C8" w:rsidP="002A21C8">
      <w:pPr>
        <w:numPr>
          <w:ilvl w:val="0"/>
          <w:numId w:val="20"/>
        </w:numPr>
        <w:rPr>
          <w:rFonts w:cs="Arial"/>
        </w:rPr>
      </w:pPr>
      <w:r w:rsidRPr="002A21C8">
        <w:rPr>
          <w:rFonts w:cs="Arial"/>
        </w:rPr>
        <w:t xml:space="preserve">“One thing I’ve noticed you are doing </w:t>
      </w:r>
      <w:proofErr w:type="gramStart"/>
      <w:r w:rsidRPr="002A21C8">
        <w:rPr>
          <w:rFonts w:cs="Arial"/>
        </w:rPr>
        <w:t>really well</w:t>
      </w:r>
      <w:proofErr w:type="gramEnd"/>
      <w:r w:rsidRPr="002A21C8">
        <w:rPr>
          <w:rFonts w:cs="Arial"/>
        </w:rPr>
        <w:t xml:space="preserve"> is… Can you share what’s been working for you?”</w:t>
      </w:r>
    </w:p>
    <w:p w14:paraId="17E78632" w14:textId="77777777" w:rsidR="002A21C8" w:rsidRPr="002A21C8" w:rsidRDefault="002A21C8" w:rsidP="002A21C8">
      <w:pPr>
        <w:numPr>
          <w:ilvl w:val="0"/>
          <w:numId w:val="20"/>
        </w:numPr>
        <w:rPr>
          <w:rFonts w:cs="Arial"/>
        </w:rPr>
      </w:pPr>
      <w:r w:rsidRPr="002A21C8">
        <w:rPr>
          <w:rFonts w:cs="Arial"/>
        </w:rPr>
        <w:t>“I want to highlight your contribution on [project]. The way you [specific action] had a strong impact on…”</w:t>
      </w:r>
    </w:p>
    <w:p w14:paraId="2813F479" w14:textId="77777777" w:rsidR="002A21C8" w:rsidRPr="002A21C8" w:rsidRDefault="002A21C8" w:rsidP="002A21C8">
      <w:pPr>
        <w:rPr>
          <w:rFonts w:cs="Arial"/>
        </w:rPr>
      </w:pPr>
    </w:p>
    <w:p w14:paraId="2096844D" w14:textId="77777777" w:rsidR="002A21C8" w:rsidRPr="002A21C8" w:rsidRDefault="002A21C8" w:rsidP="002A21C8">
      <w:pPr>
        <w:rPr>
          <w:rFonts w:cs="Arial"/>
        </w:rPr>
      </w:pPr>
      <w:r w:rsidRPr="002A21C8">
        <w:rPr>
          <w:rFonts w:cs="Arial"/>
        </w:rPr>
        <w:t>If you prefer a more structured approach to feedback, consider using those conversation starters with the following frameworks.</w:t>
      </w:r>
    </w:p>
    <w:p w14:paraId="620B40B2" w14:textId="77777777" w:rsidR="002A21C8" w:rsidRPr="002A21C8" w:rsidRDefault="002A21C8" w:rsidP="002A21C8">
      <w:pPr>
        <w:pStyle w:val="NoSpacing"/>
        <w:spacing w:line="300" w:lineRule="exact"/>
        <w:rPr>
          <w:rFonts w:ascii="Arial" w:hAnsi="Arial" w:cs="Arial"/>
        </w:rPr>
      </w:pPr>
    </w:p>
    <w:p w14:paraId="0B586804" w14:textId="77777777" w:rsidR="002A21C8" w:rsidRPr="00662FBA" w:rsidRDefault="002A21C8" w:rsidP="002A21C8">
      <w:pPr>
        <w:rPr>
          <w:rFonts w:cs="Arial"/>
          <w:b/>
          <w:bCs/>
          <w:color w:val="1D2C4C"/>
        </w:rPr>
      </w:pPr>
      <w:r w:rsidRPr="00662FBA">
        <w:rPr>
          <w:rFonts w:cs="Arial"/>
          <w:b/>
          <w:bCs/>
          <w:color w:val="1D2C4C"/>
        </w:rPr>
        <w:t>Feedback Frameworks</w:t>
      </w:r>
    </w:p>
    <w:p w14:paraId="599B2962" w14:textId="67A80AD1" w:rsidR="002A21C8" w:rsidRPr="002A21C8" w:rsidRDefault="002A21C8" w:rsidP="002A21C8">
      <w:pPr>
        <w:rPr>
          <w:rFonts w:cs="Arial"/>
        </w:rPr>
      </w:pPr>
      <w:r w:rsidRPr="002A21C8">
        <w:rPr>
          <w:rFonts w:cs="Arial"/>
        </w:rPr>
        <w:t xml:space="preserve">A feedback framework is a structured method for giving feedback that makes the conversation with the employee clear, specific, balanced, and action-oriented. For example, instead of saying, </w:t>
      </w:r>
      <w:r w:rsidRPr="002A21C8">
        <w:rPr>
          <w:rFonts w:cs="Arial"/>
          <w:i/>
          <w:iCs/>
        </w:rPr>
        <w:t>“You need to do better,”</w:t>
      </w:r>
      <w:r w:rsidRPr="002A21C8">
        <w:rPr>
          <w:rFonts w:cs="Arial"/>
        </w:rPr>
        <w:t xml:space="preserve"> a framework describe</w:t>
      </w:r>
      <w:r w:rsidR="00411045">
        <w:rPr>
          <w:rFonts w:cs="Arial"/>
        </w:rPr>
        <w:t>s</w:t>
      </w:r>
      <w:r w:rsidRPr="002A21C8">
        <w:rPr>
          <w:rFonts w:cs="Arial"/>
        </w:rPr>
        <w:t xml:space="preserve"> what happened, why it matters, and what can be done differently, without it sounding personal, vague, or judgmental.</w:t>
      </w:r>
    </w:p>
    <w:p w14:paraId="308F7CD4" w14:textId="77777777" w:rsidR="002A21C8" w:rsidRPr="007367F7" w:rsidRDefault="002A21C8" w:rsidP="002A21C8">
      <w:pPr>
        <w:spacing w:line="240" w:lineRule="auto"/>
        <w:rPr>
          <w:rFonts w:cs="Arial"/>
        </w:rPr>
      </w:pPr>
    </w:p>
    <w:p w14:paraId="0BB49DE5" w14:textId="77777777" w:rsidR="002A21C8" w:rsidRPr="002A21C8" w:rsidRDefault="002A21C8" w:rsidP="002A21C8">
      <w:pPr>
        <w:rPr>
          <w:rFonts w:cs="Arial"/>
        </w:rPr>
      </w:pPr>
      <w:r w:rsidRPr="002A21C8">
        <w:rPr>
          <w:rFonts w:cs="Arial"/>
        </w:rPr>
        <w:t>Benefits of frameworks:</w:t>
      </w:r>
    </w:p>
    <w:p w14:paraId="2B1A1B9B" w14:textId="77777777" w:rsidR="002A21C8" w:rsidRDefault="002A21C8" w:rsidP="002A21C8">
      <w:pPr>
        <w:numPr>
          <w:ilvl w:val="0"/>
          <w:numId w:val="14"/>
        </w:numPr>
        <w:rPr>
          <w:rFonts w:cs="Arial"/>
        </w:rPr>
      </w:pPr>
      <w:r w:rsidRPr="00662FBA">
        <w:rPr>
          <w:rFonts w:cs="Arial"/>
          <w:b/>
          <w:bCs/>
          <w:color w:val="1D2C4C"/>
        </w:rPr>
        <w:t>They reduce defensiveness.</w:t>
      </w:r>
      <w:r w:rsidRPr="00662FBA">
        <w:rPr>
          <w:rFonts w:cs="Arial"/>
          <w:color w:val="1D2C4C"/>
        </w:rPr>
        <w:br/>
      </w:r>
      <w:r w:rsidRPr="002A21C8">
        <w:rPr>
          <w:rFonts w:cs="Arial"/>
        </w:rPr>
        <w:t>By focusing on behaviors and outcomes rather than personality, frameworks make feedback feel less like criticism and more like coaching.</w:t>
      </w:r>
    </w:p>
    <w:p w14:paraId="48068E70" w14:textId="77777777" w:rsidR="002A21C8" w:rsidRPr="002A21C8" w:rsidRDefault="002A21C8" w:rsidP="002A21C8">
      <w:pPr>
        <w:rPr>
          <w:rFonts w:cs="Arial"/>
        </w:rPr>
      </w:pPr>
    </w:p>
    <w:p w14:paraId="23A1D2BE" w14:textId="77777777" w:rsidR="002A21C8" w:rsidRPr="002A21C8" w:rsidRDefault="002A21C8" w:rsidP="001F616D">
      <w:pPr>
        <w:pBdr>
          <w:top w:val="single" w:sz="12" w:space="1" w:color="auto"/>
          <w:left w:val="single" w:sz="12" w:space="4" w:color="auto"/>
          <w:bottom w:val="single" w:sz="12" w:space="1" w:color="auto"/>
          <w:right w:val="single" w:sz="12" w:space="4" w:color="auto"/>
          <w:between w:val="single" w:sz="4" w:space="1" w:color="auto"/>
          <w:bar w:val="single" w:sz="4" w:color="auto"/>
        </w:pBdr>
        <w:ind w:left="720" w:right="432"/>
        <w:rPr>
          <w:rFonts w:cs="Arial"/>
          <w:i/>
          <w:iCs/>
        </w:rPr>
      </w:pPr>
      <w:r w:rsidRPr="00842BDA">
        <w:rPr>
          <w:rFonts w:cs="Arial"/>
          <w:b/>
          <w:bCs/>
        </w:rPr>
        <w:t xml:space="preserve">Example: </w:t>
      </w:r>
      <w:r w:rsidRPr="002A21C8">
        <w:rPr>
          <w:rFonts w:cs="Arial"/>
          <w:i/>
          <w:iCs/>
        </w:rPr>
        <w:t>“In yesterday’s team meeting when you interrupted Sarah, it made it harder for her to share her ideas.”</w:t>
      </w:r>
      <w:r w:rsidRPr="002A21C8">
        <w:rPr>
          <w:rFonts w:cs="Arial"/>
        </w:rPr>
        <w:br/>
        <w:t>vs.</w:t>
      </w:r>
      <w:r w:rsidRPr="002A21C8">
        <w:rPr>
          <w:rFonts w:cs="Arial"/>
        </w:rPr>
        <w:br/>
      </w:r>
      <w:r w:rsidRPr="002A21C8">
        <w:rPr>
          <w:rFonts w:cs="Arial"/>
          <w:i/>
          <w:iCs/>
        </w:rPr>
        <w:t>“You are too rude in meetings.”</w:t>
      </w:r>
    </w:p>
    <w:p w14:paraId="121E76CD" w14:textId="77777777" w:rsidR="002A21C8" w:rsidRPr="002A21C8" w:rsidRDefault="002A21C8" w:rsidP="002A21C8">
      <w:pPr>
        <w:ind w:left="720"/>
        <w:rPr>
          <w:rFonts w:cs="Arial"/>
          <w:i/>
          <w:iCs/>
        </w:rPr>
      </w:pPr>
    </w:p>
    <w:p w14:paraId="35C05DA8" w14:textId="77777777" w:rsidR="002A21C8" w:rsidRPr="002A21C8" w:rsidRDefault="002A21C8" w:rsidP="002A21C8">
      <w:pPr>
        <w:numPr>
          <w:ilvl w:val="0"/>
          <w:numId w:val="14"/>
        </w:numPr>
        <w:rPr>
          <w:rFonts w:cs="Arial"/>
        </w:rPr>
      </w:pPr>
      <w:r w:rsidRPr="00662FBA">
        <w:rPr>
          <w:rFonts w:cs="Arial"/>
          <w:b/>
          <w:bCs/>
          <w:color w:val="1D2C4C"/>
        </w:rPr>
        <w:t>They make feedback specific and actionable.</w:t>
      </w:r>
      <w:r w:rsidRPr="002A21C8">
        <w:rPr>
          <w:rFonts w:cs="Arial"/>
        </w:rPr>
        <w:br/>
        <w:t xml:space="preserve">Frameworks prevent vague statements like </w:t>
      </w:r>
      <w:r w:rsidRPr="002A21C8">
        <w:rPr>
          <w:rFonts w:cs="Arial"/>
          <w:i/>
          <w:iCs/>
        </w:rPr>
        <w:t>“Be more professional”</w:t>
      </w:r>
      <w:r w:rsidRPr="002A21C8">
        <w:rPr>
          <w:rFonts w:cs="Arial"/>
        </w:rPr>
        <w:t xml:space="preserve"> and replace them with clear guidance employees can act on.</w:t>
      </w:r>
    </w:p>
    <w:p w14:paraId="2FD5BEF0" w14:textId="77777777" w:rsidR="002A21C8" w:rsidRPr="002A21C8" w:rsidRDefault="002A21C8" w:rsidP="002A21C8">
      <w:pPr>
        <w:ind w:left="360"/>
        <w:rPr>
          <w:rFonts w:cs="Arial"/>
        </w:rPr>
      </w:pPr>
    </w:p>
    <w:p w14:paraId="168F2604" w14:textId="77777777" w:rsidR="00842BDA" w:rsidRDefault="00842BDA">
      <w:pPr>
        <w:rPr>
          <w:rFonts w:cs="Arial"/>
          <w:b/>
          <w:bCs/>
          <w:color w:val="1D2C4C"/>
        </w:rPr>
      </w:pPr>
      <w:r>
        <w:rPr>
          <w:rFonts w:cs="Arial"/>
          <w:b/>
          <w:bCs/>
          <w:color w:val="1D2C4C"/>
        </w:rPr>
        <w:br w:type="page"/>
      </w:r>
    </w:p>
    <w:p w14:paraId="360ACCEA" w14:textId="45959558" w:rsidR="002A21C8" w:rsidRPr="002A21C8" w:rsidRDefault="002A21C8" w:rsidP="002A21C8">
      <w:pPr>
        <w:numPr>
          <w:ilvl w:val="0"/>
          <w:numId w:val="14"/>
        </w:numPr>
        <w:rPr>
          <w:rFonts w:cs="Arial"/>
        </w:rPr>
      </w:pPr>
      <w:r w:rsidRPr="00662FBA">
        <w:rPr>
          <w:rFonts w:cs="Arial"/>
          <w:b/>
          <w:bCs/>
          <w:color w:val="1D2C4C"/>
        </w:rPr>
        <w:lastRenderedPageBreak/>
        <w:t>They build trust and consistency.</w:t>
      </w:r>
      <w:r w:rsidRPr="00662FBA">
        <w:rPr>
          <w:rFonts w:cs="Arial"/>
          <w:color w:val="1D2C4C"/>
        </w:rPr>
        <w:br/>
      </w:r>
      <w:r w:rsidRPr="002A21C8">
        <w:rPr>
          <w:rFonts w:cs="Arial"/>
        </w:rPr>
        <w:t>When supervisors use a reliable structure, employees know feedback will be fair, balanced, and focused on growth, not just on mistakes.</w:t>
      </w:r>
    </w:p>
    <w:p w14:paraId="5763EAAC" w14:textId="77777777" w:rsidR="002A21C8" w:rsidRPr="002A21C8" w:rsidRDefault="002A21C8" w:rsidP="002A21C8">
      <w:pPr>
        <w:rPr>
          <w:rFonts w:cs="Arial"/>
        </w:rPr>
      </w:pPr>
    </w:p>
    <w:p w14:paraId="2F2EB522" w14:textId="77777777" w:rsidR="002A21C8" w:rsidRPr="002A21C8" w:rsidRDefault="002A21C8" w:rsidP="002A21C8">
      <w:pPr>
        <w:rPr>
          <w:rFonts w:cs="Arial"/>
        </w:rPr>
      </w:pPr>
      <w:r w:rsidRPr="002A21C8">
        <w:rPr>
          <w:rFonts w:cs="Arial"/>
        </w:rPr>
        <w:t>There are many feedback frameworks available. A few of the most common include:</w:t>
      </w:r>
    </w:p>
    <w:p w14:paraId="2DE79B5D" w14:textId="77777777" w:rsidR="002A21C8" w:rsidRPr="002A21C8" w:rsidRDefault="002A21C8" w:rsidP="002A21C8">
      <w:pPr>
        <w:numPr>
          <w:ilvl w:val="0"/>
          <w:numId w:val="21"/>
        </w:numPr>
        <w:rPr>
          <w:rFonts w:cs="Arial"/>
        </w:rPr>
      </w:pPr>
      <w:r w:rsidRPr="00842BDA">
        <w:rPr>
          <w:rFonts w:cs="Arial"/>
          <w:b/>
          <w:bCs/>
          <w:color w:val="1D2C4C"/>
        </w:rPr>
        <w:t>SBI</w:t>
      </w:r>
      <w:r w:rsidRPr="002A21C8">
        <w:rPr>
          <w:rFonts w:cs="Arial"/>
          <w:b/>
          <w:bCs/>
        </w:rPr>
        <w:t xml:space="preserve"> </w:t>
      </w:r>
      <w:r w:rsidRPr="002A21C8">
        <w:rPr>
          <w:rFonts w:cs="Arial"/>
        </w:rPr>
        <w:t>(Situation–Behavior–Impact)</w:t>
      </w:r>
    </w:p>
    <w:p w14:paraId="2940199A" w14:textId="77777777" w:rsidR="002A21C8" w:rsidRPr="002A21C8" w:rsidRDefault="002A21C8" w:rsidP="002A21C8">
      <w:pPr>
        <w:numPr>
          <w:ilvl w:val="0"/>
          <w:numId w:val="21"/>
        </w:numPr>
        <w:rPr>
          <w:rFonts w:cs="Arial"/>
        </w:rPr>
      </w:pPr>
      <w:r w:rsidRPr="00842BDA">
        <w:rPr>
          <w:rFonts w:cs="Arial"/>
          <w:b/>
          <w:bCs/>
          <w:color w:val="1D2C4C"/>
        </w:rPr>
        <w:t>GROW</w:t>
      </w:r>
      <w:r w:rsidRPr="002A21C8">
        <w:rPr>
          <w:rFonts w:cs="Arial"/>
          <w:b/>
          <w:bCs/>
        </w:rPr>
        <w:t xml:space="preserve"> </w:t>
      </w:r>
      <w:r w:rsidRPr="002A21C8">
        <w:rPr>
          <w:rFonts w:cs="Arial"/>
        </w:rPr>
        <w:t>(Coaching framework)</w:t>
      </w:r>
    </w:p>
    <w:p w14:paraId="1B22E21E" w14:textId="77777777" w:rsidR="002A21C8" w:rsidRPr="002A21C8" w:rsidRDefault="002A21C8" w:rsidP="002A21C8">
      <w:pPr>
        <w:rPr>
          <w:rFonts w:cs="Arial"/>
        </w:rPr>
      </w:pPr>
    </w:p>
    <w:p w14:paraId="24496314" w14:textId="77777777" w:rsidR="002A21C8" w:rsidRPr="00842BDA" w:rsidRDefault="002A21C8" w:rsidP="002A21C8">
      <w:pPr>
        <w:rPr>
          <w:rFonts w:cs="Arial"/>
          <w:b/>
          <w:bCs/>
          <w:color w:val="1D2C4C"/>
          <w:sz w:val="26"/>
          <w:szCs w:val="26"/>
        </w:rPr>
      </w:pPr>
      <w:r w:rsidRPr="00842BDA">
        <w:rPr>
          <w:rFonts w:cs="Arial"/>
          <w:b/>
          <w:bCs/>
          <w:color w:val="1D2C4C"/>
          <w:sz w:val="26"/>
          <w:szCs w:val="26"/>
        </w:rPr>
        <w:t xml:space="preserve">S-B-I Feedback </w:t>
      </w:r>
    </w:p>
    <w:p w14:paraId="2E6AC95D" w14:textId="77777777" w:rsidR="002A21C8" w:rsidRPr="002A21C8" w:rsidRDefault="002A21C8" w:rsidP="002A21C8">
      <w:pPr>
        <w:rPr>
          <w:rFonts w:cs="Arial"/>
        </w:rPr>
      </w:pPr>
      <w:r w:rsidRPr="002A21C8">
        <w:rPr>
          <w:rFonts w:cs="Arial"/>
        </w:rPr>
        <w:t>The S-B-I model helps you give feedback that is clear, objective, and focused on observable actions rather than assumptions or personality. It works equally well for reinforcing positive behavior and addressing performance issues.</w:t>
      </w:r>
    </w:p>
    <w:p w14:paraId="634C90B5" w14:textId="77777777" w:rsidR="002A21C8" w:rsidRPr="002A21C8" w:rsidRDefault="002A21C8" w:rsidP="002A21C8">
      <w:pPr>
        <w:pStyle w:val="NoSpacing"/>
        <w:spacing w:line="300" w:lineRule="exact"/>
        <w:rPr>
          <w:rFonts w:ascii="Arial" w:hAnsi="Arial" w:cs="Arial"/>
        </w:rPr>
      </w:pPr>
    </w:p>
    <w:p w14:paraId="31BD121D" w14:textId="77777777" w:rsidR="002A21C8" w:rsidRPr="00842BDA" w:rsidRDefault="002A21C8" w:rsidP="002A21C8">
      <w:pPr>
        <w:rPr>
          <w:rFonts w:cs="Arial"/>
          <w:b/>
          <w:bCs/>
          <w:color w:val="1D2C4C"/>
          <w:sz w:val="26"/>
          <w:szCs w:val="26"/>
        </w:rPr>
      </w:pPr>
      <w:r w:rsidRPr="00842BDA">
        <w:rPr>
          <w:rFonts w:cs="Arial"/>
          <w:b/>
          <w:bCs/>
          <w:color w:val="1D2C4C"/>
          <w:sz w:val="26"/>
          <w:szCs w:val="26"/>
        </w:rPr>
        <w:t>The S-B-I Framework</w:t>
      </w:r>
    </w:p>
    <w:p w14:paraId="7CDD37A3" w14:textId="77777777" w:rsidR="00662FBA" w:rsidRDefault="00662FBA" w:rsidP="002A21C8">
      <w:pPr>
        <w:rPr>
          <w:rFonts w:cs="Arial"/>
          <w:b/>
          <w:bCs/>
        </w:rPr>
      </w:pPr>
    </w:p>
    <w:tbl>
      <w:tblPr>
        <w:tblStyle w:val="TableGrid"/>
        <w:tblW w:w="0" w:type="auto"/>
        <w:tblLook w:val="04A0" w:firstRow="1" w:lastRow="0" w:firstColumn="1" w:lastColumn="0" w:noHBand="0" w:noVBand="1"/>
      </w:tblPr>
      <w:tblGrid>
        <w:gridCol w:w="1435"/>
        <w:gridCol w:w="9067"/>
      </w:tblGrid>
      <w:tr w:rsidR="00662FBA" w14:paraId="78647180" w14:textId="77777777" w:rsidTr="00662FBA">
        <w:tc>
          <w:tcPr>
            <w:tcW w:w="1435" w:type="dxa"/>
            <w:shd w:val="clear" w:color="auto" w:fill="1D2C4C"/>
          </w:tcPr>
          <w:p w14:paraId="55936F4F" w14:textId="3E3EAE05" w:rsidR="00662FBA" w:rsidRDefault="00662FBA" w:rsidP="002A21C8">
            <w:pPr>
              <w:rPr>
                <w:rFonts w:cs="Arial"/>
                <w:b/>
                <w:bCs/>
              </w:rPr>
            </w:pPr>
            <w:r>
              <w:rPr>
                <w:rFonts w:cs="Arial"/>
                <w:b/>
                <w:bCs/>
              </w:rPr>
              <w:t>Step</w:t>
            </w:r>
          </w:p>
        </w:tc>
        <w:tc>
          <w:tcPr>
            <w:tcW w:w="9067" w:type="dxa"/>
            <w:shd w:val="clear" w:color="auto" w:fill="1D2C4C"/>
          </w:tcPr>
          <w:p w14:paraId="1422069D" w14:textId="0F5EF084" w:rsidR="00662FBA" w:rsidRDefault="00662FBA" w:rsidP="002A21C8">
            <w:pPr>
              <w:rPr>
                <w:rFonts w:cs="Arial"/>
                <w:b/>
                <w:bCs/>
              </w:rPr>
            </w:pPr>
            <w:r>
              <w:rPr>
                <w:rFonts w:cs="Arial"/>
                <w:b/>
                <w:bCs/>
              </w:rPr>
              <w:t>What it Means</w:t>
            </w:r>
          </w:p>
        </w:tc>
      </w:tr>
      <w:tr w:rsidR="00662FBA" w14:paraId="758DF63B" w14:textId="77777777" w:rsidTr="00662FBA">
        <w:tc>
          <w:tcPr>
            <w:tcW w:w="1435" w:type="dxa"/>
          </w:tcPr>
          <w:p w14:paraId="40632BBE" w14:textId="24064CDE" w:rsidR="00662FBA" w:rsidRPr="00842BDA" w:rsidRDefault="00662FBA" w:rsidP="00C45A22">
            <w:pPr>
              <w:spacing w:line="300" w:lineRule="exact"/>
              <w:rPr>
                <w:rFonts w:cs="Arial"/>
                <w:b/>
                <w:bCs/>
                <w:color w:val="1D2C4C"/>
              </w:rPr>
            </w:pPr>
            <w:r w:rsidRPr="00842BDA">
              <w:rPr>
                <w:rFonts w:cs="Arial"/>
                <w:b/>
                <w:bCs/>
                <w:color w:val="1D2C4C"/>
              </w:rPr>
              <w:t>Situation</w:t>
            </w:r>
          </w:p>
        </w:tc>
        <w:tc>
          <w:tcPr>
            <w:tcW w:w="9067" w:type="dxa"/>
          </w:tcPr>
          <w:p w14:paraId="3791F5C2" w14:textId="255F59E5" w:rsidR="00662FBA" w:rsidRPr="00662FBA" w:rsidRDefault="00662FBA" w:rsidP="00C45A22">
            <w:pPr>
              <w:spacing w:line="300" w:lineRule="exact"/>
              <w:rPr>
                <w:rFonts w:cs="Arial"/>
              </w:rPr>
            </w:pPr>
            <w:r w:rsidRPr="00662FBA">
              <w:rPr>
                <w:rFonts w:cs="Arial"/>
              </w:rPr>
              <w:t xml:space="preserve">Describe </w:t>
            </w:r>
            <w:r w:rsidRPr="00662FBA">
              <w:rPr>
                <w:rFonts w:cs="Arial"/>
                <w:i/>
                <w:iCs/>
              </w:rPr>
              <w:t xml:space="preserve">when and where </w:t>
            </w:r>
            <w:r w:rsidRPr="00662FBA">
              <w:rPr>
                <w:rFonts w:cs="Arial"/>
              </w:rPr>
              <w:t>the behavior occurred.  This helps the feedback feel concrete and anchored in context.</w:t>
            </w:r>
          </w:p>
        </w:tc>
      </w:tr>
      <w:tr w:rsidR="00662FBA" w14:paraId="39F9F7E1" w14:textId="77777777" w:rsidTr="00662FBA">
        <w:tc>
          <w:tcPr>
            <w:tcW w:w="1435" w:type="dxa"/>
          </w:tcPr>
          <w:p w14:paraId="6F27EC18" w14:textId="00B8A98C" w:rsidR="00662FBA" w:rsidRPr="00842BDA" w:rsidRDefault="00662FBA" w:rsidP="00C45A22">
            <w:pPr>
              <w:spacing w:line="300" w:lineRule="exact"/>
              <w:rPr>
                <w:rFonts w:cs="Arial"/>
                <w:b/>
                <w:bCs/>
                <w:color w:val="1D2C4C"/>
              </w:rPr>
            </w:pPr>
            <w:r w:rsidRPr="00842BDA">
              <w:rPr>
                <w:rFonts w:cs="Arial"/>
                <w:b/>
                <w:bCs/>
                <w:color w:val="1D2C4C"/>
              </w:rPr>
              <w:t>Behavior</w:t>
            </w:r>
          </w:p>
        </w:tc>
        <w:tc>
          <w:tcPr>
            <w:tcW w:w="9067" w:type="dxa"/>
          </w:tcPr>
          <w:p w14:paraId="6999525F" w14:textId="36DE2E83" w:rsidR="00662FBA" w:rsidRPr="00662FBA" w:rsidRDefault="00662FBA" w:rsidP="00C45A22">
            <w:pPr>
              <w:spacing w:line="300" w:lineRule="exact"/>
              <w:rPr>
                <w:rFonts w:cs="Arial"/>
              </w:rPr>
            </w:pPr>
            <w:r w:rsidRPr="00662FBA">
              <w:rPr>
                <w:rFonts w:cs="Arial"/>
              </w:rPr>
              <w:t xml:space="preserve">Describe the </w:t>
            </w:r>
            <w:r w:rsidRPr="00662FBA">
              <w:rPr>
                <w:rFonts w:cs="Arial"/>
                <w:i/>
                <w:iCs/>
              </w:rPr>
              <w:t xml:space="preserve">specific, observable behavior </w:t>
            </w:r>
            <w:r w:rsidRPr="00662FBA">
              <w:rPr>
                <w:rFonts w:cs="Arial"/>
              </w:rPr>
              <w:t>(not attitude, motive, or personality).</w:t>
            </w:r>
          </w:p>
        </w:tc>
      </w:tr>
      <w:tr w:rsidR="00662FBA" w14:paraId="230CE213" w14:textId="77777777" w:rsidTr="00662FBA">
        <w:tc>
          <w:tcPr>
            <w:tcW w:w="1435" w:type="dxa"/>
          </w:tcPr>
          <w:p w14:paraId="5D04AA42" w14:textId="4564CCDC" w:rsidR="00662FBA" w:rsidRPr="00842BDA" w:rsidRDefault="00662FBA" w:rsidP="00C45A22">
            <w:pPr>
              <w:spacing w:line="300" w:lineRule="exact"/>
              <w:rPr>
                <w:rFonts w:cs="Arial"/>
                <w:b/>
                <w:bCs/>
                <w:color w:val="1D2C4C"/>
              </w:rPr>
            </w:pPr>
            <w:r w:rsidRPr="00842BDA">
              <w:rPr>
                <w:rFonts w:cs="Arial"/>
                <w:b/>
                <w:bCs/>
                <w:color w:val="1D2C4C"/>
              </w:rPr>
              <w:t>Impact</w:t>
            </w:r>
          </w:p>
        </w:tc>
        <w:tc>
          <w:tcPr>
            <w:tcW w:w="9067" w:type="dxa"/>
          </w:tcPr>
          <w:p w14:paraId="17048271" w14:textId="00548017" w:rsidR="00662FBA" w:rsidRPr="00662FBA" w:rsidRDefault="00662FBA" w:rsidP="00C45A22">
            <w:pPr>
              <w:spacing w:line="300" w:lineRule="exact"/>
              <w:rPr>
                <w:rFonts w:cs="Arial"/>
              </w:rPr>
            </w:pPr>
            <w:r w:rsidRPr="00662FBA">
              <w:rPr>
                <w:rFonts w:cs="Arial"/>
              </w:rPr>
              <w:t xml:space="preserve">Explain the </w:t>
            </w:r>
            <w:r w:rsidRPr="00662FBA">
              <w:rPr>
                <w:rFonts w:cs="Arial"/>
                <w:i/>
                <w:iCs/>
              </w:rPr>
              <w:t>effect</w:t>
            </w:r>
            <w:r w:rsidRPr="00662FBA">
              <w:rPr>
                <w:rFonts w:cs="Arial"/>
              </w:rPr>
              <w:t xml:space="preserve"> the behavior had on you, the team, or the project.</w:t>
            </w:r>
          </w:p>
        </w:tc>
      </w:tr>
    </w:tbl>
    <w:p w14:paraId="6837992C" w14:textId="77777777" w:rsidR="00662FBA" w:rsidRPr="002A21C8" w:rsidRDefault="00662FBA" w:rsidP="002A21C8">
      <w:pPr>
        <w:rPr>
          <w:rFonts w:cs="Arial"/>
          <w:b/>
          <w:bCs/>
        </w:rPr>
      </w:pPr>
    </w:p>
    <w:p w14:paraId="7ABB28E4" w14:textId="77777777" w:rsidR="002A21C8" w:rsidRPr="00662FBA" w:rsidRDefault="002A21C8" w:rsidP="002A21C8">
      <w:pPr>
        <w:rPr>
          <w:rFonts w:cs="Arial"/>
          <w:b/>
          <w:bCs/>
          <w:color w:val="1D2C4C"/>
        </w:rPr>
      </w:pPr>
      <w:r w:rsidRPr="00662FBA">
        <w:rPr>
          <w:rFonts w:cs="Arial"/>
          <w:b/>
          <w:bCs/>
          <w:color w:val="1D2C4C"/>
        </w:rPr>
        <w:t>When to Use the S-B-I Model</w:t>
      </w:r>
    </w:p>
    <w:p w14:paraId="791CBE31" w14:textId="77777777" w:rsidR="002A21C8" w:rsidRPr="002A21C8" w:rsidRDefault="002A21C8" w:rsidP="002A21C8">
      <w:pPr>
        <w:rPr>
          <w:rFonts w:cs="Arial"/>
        </w:rPr>
      </w:pPr>
      <w:r w:rsidRPr="002A21C8">
        <w:rPr>
          <w:rFonts w:cs="Arial"/>
        </w:rPr>
        <w:t>Best times to use it:</w:t>
      </w:r>
    </w:p>
    <w:p w14:paraId="5EB963D9" w14:textId="77777777" w:rsidR="002A21C8" w:rsidRPr="002A21C8" w:rsidRDefault="002A21C8" w:rsidP="002A21C8">
      <w:pPr>
        <w:pStyle w:val="ListParagraph"/>
        <w:numPr>
          <w:ilvl w:val="0"/>
          <w:numId w:val="22"/>
        </w:numPr>
        <w:spacing w:line="300" w:lineRule="exact"/>
        <w:contextualSpacing/>
        <w:rPr>
          <w:rFonts w:ascii="Arial" w:hAnsi="Arial" w:cs="Arial"/>
          <w:sz w:val="22"/>
          <w:szCs w:val="22"/>
        </w:rPr>
      </w:pPr>
      <w:r w:rsidRPr="002A21C8">
        <w:rPr>
          <w:rFonts w:ascii="Arial" w:hAnsi="Arial" w:cs="Arial"/>
          <w:sz w:val="22"/>
          <w:szCs w:val="22"/>
        </w:rPr>
        <w:t>After a specific event or interaction (ideally within 24–48 hours).</w:t>
      </w:r>
    </w:p>
    <w:p w14:paraId="09385407" w14:textId="77777777" w:rsidR="002A21C8" w:rsidRPr="002A21C8" w:rsidRDefault="002A21C8" w:rsidP="002A21C8">
      <w:pPr>
        <w:pStyle w:val="ListParagraph"/>
        <w:numPr>
          <w:ilvl w:val="0"/>
          <w:numId w:val="22"/>
        </w:numPr>
        <w:spacing w:line="300" w:lineRule="exact"/>
        <w:contextualSpacing/>
        <w:rPr>
          <w:rFonts w:ascii="Arial" w:hAnsi="Arial" w:cs="Arial"/>
          <w:sz w:val="22"/>
          <w:szCs w:val="22"/>
        </w:rPr>
      </w:pPr>
      <w:r w:rsidRPr="002A21C8">
        <w:rPr>
          <w:rFonts w:ascii="Arial" w:hAnsi="Arial" w:cs="Arial"/>
          <w:sz w:val="22"/>
          <w:szCs w:val="22"/>
        </w:rPr>
        <w:t>When you want to reinforce positive behavior or coach for improvement.</w:t>
      </w:r>
    </w:p>
    <w:p w14:paraId="50FC3C00" w14:textId="77777777" w:rsidR="002A21C8" w:rsidRPr="002A21C8" w:rsidRDefault="002A21C8" w:rsidP="002A21C8">
      <w:pPr>
        <w:pStyle w:val="ListParagraph"/>
        <w:numPr>
          <w:ilvl w:val="0"/>
          <w:numId w:val="22"/>
        </w:numPr>
        <w:spacing w:line="300" w:lineRule="exact"/>
        <w:contextualSpacing/>
        <w:rPr>
          <w:rFonts w:ascii="Arial" w:hAnsi="Arial" w:cs="Arial"/>
          <w:sz w:val="22"/>
          <w:szCs w:val="22"/>
        </w:rPr>
      </w:pPr>
      <w:r w:rsidRPr="002A21C8">
        <w:rPr>
          <w:rFonts w:ascii="Arial" w:hAnsi="Arial" w:cs="Arial"/>
          <w:sz w:val="22"/>
          <w:szCs w:val="22"/>
        </w:rPr>
        <w:t>During one-on-one check-ins, performance reviews, or team debriefs.</w:t>
      </w:r>
    </w:p>
    <w:p w14:paraId="7796B353" w14:textId="77777777" w:rsidR="002A21C8" w:rsidRPr="002A21C8" w:rsidRDefault="002A21C8" w:rsidP="002A21C8">
      <w:pPr>
        <w:pStyle w:val="ListParagraph"/>
        <w:numPr>
          <w:ilvl w:val="0"/>
          <w:numId w:val="22"/>
        </w:numPr>
        <w:spacing w:line="300" w:lineRule="exact"/>
        <w:contextualSpacing/>
        <w:rPr>
          <w:rFonts w:ascii="Arial" w:hAnsi="Arial" w:cs="Arial"/>
          <w:sz w:val="22"/>
          <w:szCs w:val="22"/>
        </w:rPr>
      </w:pPr>
      <w:r w:rsidRPr="002A21C8">
        <w:rPr>
          <w:rFonts w:ascii="Arial" w:hAnsi="Arial" w:cs="Arial"/>
          <w:sz w:val="22"/>
          <w:szCs w:val="22"/>
        </w:rPr>
        <w:t>When giving feedback that could otherwise feel personal or emotional.</w:t>
      </w:r>
    </w:p>
    <w:p w14:paraId="6B6A637F" w14:textId="77777777" w:rsidR="002A21C8" w:rsidRPr="002A21C8" w:rsidRDefault="002A21C8" w:rsidP="002A21C8">
      <w:pPr>
        <w:rPr>
          <w:rFonts w:cs="Arial"/>
        </w:rPr>
      </w:pPr>
    </w:p>
    <w:p w14:paraId="6B77F226" w14:textId="77777777" w:rsidR="002A21C8" w:rsidRPr="002A21C8" w:rsidRDefault="002A21C8" w:rsidP="002A21C8">
      <w:pPr>
        <w:rPr>
          <w:rFonts w:cs="Arial"/>
        </w:rPr>
      </w:pPr>
      <w:r w:rsidRPr="002A21C8">
        <w:rPr>
          <w:rFonts w:cs="Arial"/>
        </w:rPr>
        <w:t>Why It Works</w:t>
      </w:r>
    </w:p>
    <w:p w14:paraId="7391951C" w14:textId="77777777" w:rsidR="002A21C8" w:rsidRPr="002A21C8" w:rsidRDefault="002A21C8" w:rsidP="002A21C8">
      <w:pPr>
        <w:pStyle w:val="ListParagraph"/>
        <w:numPr>
          <w:ilvl w:val="0"/>
          <w:numId w:val="23"/>
        </w:numPr>
        <w:spacing w:line="300" w:lineRule="exact"/>
        <w:contextualSpacing/>
        <w:rPr>
          <w:rFonts w:ascii="Arial" w:hAnsi="Arial" w:cs="Arial"/>
          <w:sz w:val="22"/>
          <w:szCs w:val="22"/>
        </w:rPr>
      </w:pPr>
      <w:r w:rsidRPr="002A21C8">
        <w:rPr>
          <w:rFonts w:ascii="Arial" w:hAnsi="Arial" w:cs="Arial"/>
          <w:sz w:val="22"/>
          <w:szCs w:val="22"/>
        </w:rPr>
        <w:t xml:space="preserve">Keeps feedback </w:t>
      </w:r>
      <w:r w:rsidRPr="002A21C8">
        <w:rPr>
          <w:rFonts w:ascii="Arial" w:hAnsi="Arial" w:cs="Arial"/>
          <w:b/>
          <w:bCs/>
          <w:sz w:val="22"/>
          <w:szCs w:val="22"/>
        </w:rPr>
        <w:t>focused and factual</w:t>
      </w:r>
      <w:r w:rsidRPr="002A21C8">
        <w:rPr>
          <w:rFonts w:ascii="Arial" w:hAnsi="Arial" w:cs="Arial"/>
          <w:sz w:val="22"/>
          <w:szCs w:val="22"/>
        </w:rPr>
        <w:t xml:space="preserve"> rather than judgmental.</w:t>
      </w:r>
    </w:p>
    <w:p w14:paraId="3312565F" w14:textId="77777777" w:rsidR="002A21C8" w:rsidRPr="002A21C8" w:rsidRDefault="002A21C8" w:rsidP="002A21C8">
      <w:pPr>
        <w:pStyle w:val="ListParagraph"/>
        <w:numPr>
          <w:ilvl w:val="0"/>
          <w:numId w:val="23"/>
        </w:numPr>
        <w:spacing w:line="300" w:lineRule="exact"/>
        <w:contextualSpacing/>
        <w:rPr>
          <w:rFonts w:ascii="Arial" w:hAnsi="Arial" w:cs="Arial"/>
          <w:sz w:val="22"/>
          <w:szCs w:val="22"/>
        </w:rPr>
      </w:pPr>
      <w:r w:rsidRPr="002A21C8">
        <w:rPr>
          <w:rFonts w:ascii="Arial" w:hAnsi="Arial" w:cs="Arial"/>
          <w:sz w:val="22"/>
          <w:szCs w:val="22"/>
        </w:rPr>
        <w:t xml:space="preserve">Helps the receiver understand </w:t>
      </w:r>
      <w:r w:rsidRPr="002A21C8">
        <w:rPr>
          <w:rFonts w:ascii="Arial" w:hAnsi="Arial" w:cs="Arial"/>
          <w:b/>
          <w:bCs/>
          <w:sz w:val="22"/>
          <w:szCs w:val="22"/>
        </w:rPr>
        <w:t>exactly what behavior</w:t>
      </w:r>
      <w:r w:rsidRPr="002A21C8">
        <w:rPr>
          <w:rFonts w:ascii="Arial" w:hAnsi="Arial" w:cs="Arial"/>
          <w:sz w:val="22"/>
          <w:szCs w:val="22"/>
        </w:rPr>
        <w:t xml:space="preserve"> you’re referring to.</w:t>
      </w:r>
    </w:p>
    <w:p w14:paraId="61885672" w14:textId="77777777" w:rsidR="002A21C8" w:rsidRPr="002A21C8" w:rsidRDefault="002A21C8" w:rsidP="002A21C8">
      <w:pPr>
        <w:pStyle w:val="ListParagraph"/>
        <w:numPr>
          <w:ilvl w:val="0"/>
          <w:numId w:val="23"/>
        </w:numPr>
        <w:spacing w:line="300" w:lineRule="exact"/>
        <w:contextualSpacing/>
        <w:rPr>
          <w:rFonts w:ascii="Arial" w:hAnsi="Arial" w:cs="Arial"/>
          <w:sz w:val="22"/>
          <w:szCs w:val="22"/>
        </w:rPr>
      </w:pPr>
      <w:r w:rsidRPr="002A21C8">
        <w:rPr>
          <w:rFonts w:ascii="Arial" w:hAnsi="Arial" w:cs="Arial"/>
          <w:sz w:val="22"/>
          <w:szCs w:val="22"/>
        </w:rPr>
        <w:t xml:space="preserve">Encourages </w:t>
      </w:r>
      <w:r w:rsidRPr="002A21C8">
        <w:rPr>
          <w:rFonts w:ascii="Arial" w:hAnsi="Arial" w:cs="Arial"/>
          <w:b/>
          <w:bCs/>
          <w:sz w:val="22"/>
          <w:szCs w:val="22"/>
        </w:rPr>
        <w:t>reflection and dialogue</w:t>
      </w:r>
      <w:r w:rsidRPr="002A21C8">
        <w:rPr>
          <w:rFonts w:ascii="Arial" w:hAnsi="Arial" w:cs="Arial"/>
          <w:sz w:val="22"/>
          <w:szCs w:val="22"/>
        </w:rPr>
        <w:t xml:space="preserve"> rather than defensiveness.</w:t>
      </w:r>
    </w:p>
    <w:p w14:paraId="46694EBF" w14:textId="77777777" w:rsidR="002A21C8" w:rsidRPr="002A21C8" w:rsidRDefault="002A21C8" w:rsidP="002A21C8">
      <w:pPr>
        <w:pStyle w:val="ListParagraph"/>
        <w:numPr>
          <w:ilvl w:val="0"/>
          <w:numId w:val="23"/>
        </w:numPr>
        <w:spacing w:line="300" w:lineRule="exact"/>
        <w:contextualSpacing/>
        <w:rPr>
          <w:rFonts w:ascii="Arial" w:hAnsi="Arial" w:cs="Arial"/>
          <w:sz w:val="22"/>
          <w:szCs w:val="22"/>
        </w:rPr>
      </w:pPr>
      <w:r w:rsidRPr="002A21C8">
        <w:rPr>
          <w:rFonts w:ascii="Arial" w:hAnsi="Arial" w:cs="Arial"/>
          <w:sz w:val="22"/>
          <w:szCs w:val="22"/>
        </w:rPr>
        <w:t xml:space="preserve">Builds a culture of </w:t>
      </w:r>
      <w:r w:rsidRPr="002A21C8">
        <w:rPr>
          <w:rFonts w:ascii="Arial" w:hAnsi="Arial" w:cs="Arial"/>
          <w:b/>
          <w:bCs/>
          <w:sz w:val="22"/>
          <w:szCs w:val="22"/>
        </w:rPr>
        <w:t>clarity, accountability, and trust.</w:t>
      </w:r>
    </w:p>
    <w:p w14:paraId="0FF35808" w14:textId="77777777" w:rsidR="002A21C8" w:rsidRPr="002A21C8" w:rsidRDefault="002A21C8" w:rsidP="002A21C8">
      <w:pPr>
        <w:contextualSpacing/>
        <w:rPr>
          <w:rFonts w:cs="Arial"/>
        </w:rPr>
      </w:pPr>
    </w:p>
    <w:p w14:paraId="177DFD59" w14:textId="77777777" w:rsidR="002A21C8" w:rsidRPr="00662FBA" w:rsidRDefault="002A21C8" w:rsidP="00842BDA">
      <w:pPr>
        <w:rPr>
          <w:rFonts w:cs="Arial"/>
          <w:b/>
          <w:bCs/>
          <w:color w:val="1D2C4C"/>
          <w:sz w:val="28"/>
          <w:szCs w:val="28"/>
        </w:rPr>
      </w:pPr>
      <w:r w:rsidRPr="00662FBA">
        <w:rPr>
          <w:rFonts w:cs="Arial"/>
          <w:b/>
          <w:bCs/>
          <w:color w:val="1D2C4C"/>
          <w:sz w:val="28"/>
          <w:szCs w:val="28"/>
        </w:rPr>
        <w:t>Sample Feedback Scripts</w:t>
      </w:r>
    </w:p>
    <w:p w14:paraId="12CCF393" w14:textId="77777777" w:rsidR="00842BDA" w:rsidRDefault="00842BDA" w:rsidP="00842BDA">
      <w:pPr>
        <w:rPr>
          <w:rFonts w:cs="Arial"/>
          <w:b/>
          <w:bCs/>
          <w:color w:val="1D2C4C"/>
        </w:rPr>
      </w:pPr>
    </w:p>
    <w:p w14:paraId="576D108E" w14:textId="37BAC2B9" w:rsidR="002A21C8" w:rsidRPr="00662FBA" w:rsidRDefault="002A21C8" w:rsidP="00842BDA">
      <w:pPr>
        <w:rPr>
          <w:rFonts w:cs="Arial"/>
          <w:b/>
          <w:bCs/>
          <w:color w:val="1D2C4C"/>
        </w:rPr>
      </w:pPr>
      <w:r w:rsidRPr="00662FBA">
        <w:rPr>
          <w:rFonts w:cs="Arial"/>
          <w:b/>
          <w:bCs/>
          <w:color w:val="1D2C4C"/>
        </w:rPr>
        <w:t>Positive Feedback Example</w:t>
      </w:r>
    </w:p>
    <w:p w14:paraId="7DE50477" w14:textId="77777777" w:rsidR="00842BDA" w:rsidRDefault="00842BDA" w:rsidP="00842BDA">
      <w:pPr>
        <w:rPr>
          <w:rFonts w:cs="Arial"/>
          <w:b/>
          <w:bCs/>
          <w:color w:val="1D2C4C"/>
        </w:rPr>
      </w:pPr>
    </w:p>
    <w:p w14:paraId="0E20ED88" w14:textId="5BA90300" w:rsidR="002A21C8" w:rsidRPr="002A21C8" w:rsidRDefault="002A21C8" w:rsidP="00AD01F5">
      <w:pPr>
        <w:pBdr>
          <w:top w:val="single" w:sz="12" w:space="1" w:color="1D2C4C"/>
          <w:left w:val="single" w:sz="12" w:space="4" w:color="1D2C4C"/>
          <w:bottom w:val="single" w:sz="12" w:space="1" w:color="1D2C4C"/>
          <w:right w:val="single" w:sz="12" w:space="4" w:color="1D2C4C"/>
        </w:pBdr>
        <w:ind w:left="360"/>
        <w:rPr>
          <w:rFonts w:cs="Arial"/>
          <w:b/>
          <w:bCs/>
        </w:rPr>
      </w:pPr>
      <w:r w:rsidRPr="00662FBA">
        <w:rPr>
          <w:rFonts w:cs="Arial"/>
          <w:b/>
          <w:bCs/>
          <w:color w:val="1D2C4C"/>
        </w:rPr>
        <w:t>Situation</w:t>
      </w:r>
      <w:r w:rsidRPr="002A21C8">
        <w:rPr>
          <w:rFonts w:cs="Arial"/>
          <w:b/>
          <w:bCs/>
        </w:rPr>
        <w:t>:</w:t>
      </w:r>
      <w:r w:rsidRPr="002A21C8">
        <w:rPr>
          <w:rFonts w:cs="Arial"/>
        </w:rPr>
        <w:t xml:space="preserve"> “During Monday’s planning meeting…”</w:t>
      </w:r>
      <w:r w:rsidRPr="002A21C8">
        <w:rPr>
          <w:rFonts w:cs="Arial"/>
        </w:rPr>
        <w:br/>
      </w:r>
    </w:p>
    <w:p w14:paraId="20453AFF" w14:textId="77777777" w:rsidR="002A21C8" w:rsidRPr="002A21C8" w:rsidRDefault="002A21C8" w:rsidP="00AD01F5">
      <w:pPr>
        <w:pBdr>
          <w:top w:val="single" w:sz="12" w:space="1" w:color="1D2C4C"/>
          <w:left w:val="single" w:sz="12" w:space="4" w:color="1D2C4C"/>
          <w:bottom w:val="single" w:sz="12" w:space="1" w:color="1D2C4C"/>
          <w:right w:val="single" w:sz="12" w:space="4" w:color="1D2C4C"/>
        </w:pBdr>
        <w:ind w:left="360"/>
        <w:rPr>
          <w:rFonts w:cs="Arial"/>
          <w:b/>
          <w:bCs/>
        </w:rPr>
      </w:pPr>
      <w:r w:rsidRPr="00662FBA">
        <w:rPr>
          <w:rFonts w:cs="Arial"/>
          <w:b/>
          <w:bCs/>
          <w:color w:val="1D2C4C"/>
        </w:rPr>
        <w:t>Behavior</w:t>
      </w:r>
      <w:r w:rsidRPr="002A21C8">
        <w:rPr>
          <w:rFonts w:cs="Arial"/>
          <w:b/>
          <w:bCs/>
        </w:rPr>
        <w:t>:</w:t>
      </w:r>
      <w:r w:rsidRPr="002A21C8">
        <w:rPr>
          <w:rFonts w:cs="Arial"/>
        </w:rPr>
        <w:t xml:space="preserve"> “…you summarized everyone’s key points and captured them in the shared document.”</w:t>
      </w:r>
      <w:r w:rsidRPr="002A21C8">
        <w:rPr>
          <w:rFonts w:cs="Arial"/>
        </w:rPr>
        <w:br/>
      </w:r>
    </w:p>
    <w:p w14:paraId="1AF51225" w14:textId="77777777" w:rsidR="002A21C8" w:rsidRPr="002A21C8" w:rsidRDefault="002A21C8" w:rsidP="00AD01F5">
      <w:pPr>
        <w:pBdr>
          <w:top w:val="single" w:sz="12" w:space="1" w:color="1D2C4C"/>
          <w:left w:val="single" w:sz="12" w:space="4" w:color="1D2C4C"/>
          <w:bottom w:val="single" w:sz="12" w:space="1" w:color="1D2C4C"/>
          <w:right w:val="single" w:sz="12" w:space="4" w:color="1D2C4C"/>
        </w:pBdr>
        <w:ind w:left="360"/>
        <w:rPr>
          <w:rFonts w:cs="Arial"/>
        </w:rPr>
      </w:pPr>
      <w:r w:rsidRPr="00662FBA">
        <w:rPr>
          <w:rFonts w:cs="Arial"/>
          <w:b/>
          <w:bCs/>
          <w:color w:val="1D2C4C"/>
        </w:rPr>
        <w:t>Impact</w:t>
      </w:r>
      <w:r w:rsidRPr="002A21C8">
        <w:rPr>
          <w:rFonts w:cs="Arial"/>
          <w:b/>
          <w:bCs/>
        </w:rPr>
        <w:t>:</w:t>
      </w:r>
      <w:r w:rsidRPr="002A21C8">
        <w:rPr>
          <w:rFonts w:cs="Arial"/>
        </w:rPr>
        <w:t xml:space="preserve"> “That really helped the group stay aligned and move to decisions more quickly. Great job keeping the conversation productive.”</w:t>
      </w:r>
    </w:p>
    <w:p w14:paraId="46C5D02F" w14:textId="77777777" w:rsidR="002A21C8" w:rsidRPr="002A21C8" w:rsidRDefault="002A21C8" w:rsidP="002A21C8">
      <w:pPr>
        <w:ind w:left="360"/>
        <w:rPr>
          <w:rFonts w:cs="Arial"/>
          <w:b/>
          <w:bCs/>
        </w:rPr>
      </w:pPr>
    </w:p>
    <w:p w14:paraId="2DD08480" w14:textId="77777777" w:rsidR="002A21C8" w:rsidRPr="002A21C8" w:rsidRDefault="002A21C8" w:rsidP="002A21C8">
      <w:pPr>
        <w:ind w:left="360"/>
        <w:rPr>
          <w:rFonts w:cs="Arial"/>
          <w:b/>
          <w:bCs/>
        </w:rPr>
      </w:pPr>
    </w:p>
    <w:p w14:paraId="3377EBC8" w14:textId="77777777" w:rsidR="002A21C8" w:rsidRPr="00662FBA" w:rsidRDefault="002A21C8" w:rsidP="00842BDA">
      <w:pPr>
        <w:rPr>
          <w:rFonts w:cs="Arial"/>
          <w:b/>
          <w:bCs/>
          <w:color w:val="1D2C4C"/>
        </w:rPr>
      </w:pPr>
      <w:r w:rsidRPr="00662FBA">
        <w:rPr>
          <w:rFonts w:cs="Arial"/>
          <w:b/>
          <w:bCs/>
          <w:color w:val="1D2C4C"/>
        </w:rPr>
        <w:lastRenderedPageBreak/>
        <w:t>Constructive Feedback Example</w:t>
      </w:r>
    </w:p>
    <w:p w14:paraId="0C51C5F8" w14:textId="77777777" w:rsidR="00842BDA" w:rsidRDefault="00842BDA" w:rsidP="00842BDA">
      <w:pPr>
        <w:rPr>
          <w:rFonts w:cs="Arial"/>
          <w:b/>
          <w:bCs/>
          <w:color w:val="1D2C4C"/>
        </w:rPr>
      </w:pPr>
    </w:p>
    <w:p w14:paraId="1A9D23DC" w14:textId="1101C791" w:rsidR="002A21C8" w:rsidRPr="002A21C8" w:rsidRDefault="002A21C8" w:rsidP="00AD01F5">
      <w:pPr>
        <w:pBdr>
          <w:top w:val="single" w:sz="12" w:space="1" w:color="1D2C4C"/>
          <w:left w:val="single" w:sz="12" w:space="4" w:color="1D2C4C"/>
          <w:bottom w:val="single" w:sz="12" w:space="1" w:color="1D2C4C"/>
          <w:right w:val="single" w:sz="12" w:space="4" w:color="1D2C4C"/>
        </w:pBdr>
        <w:ind w:left="360"/>
        <w:rPr>
          <w:rFonts w:cs="Arial"/>
          <w:b/>
          <w:bCs/>
        </w:rPr>
      </w:pPr>
      <w:r w:rsidRPr="00662FBA">
        <w:rPr>
          <w:rFonts w:cs="Arial"/>
          <w:b/>
          <w:bCs/>
          <w:color w:val="1D2C4C"/>
        </w:rPr>
        <w:t>Situation</w:t>
      </w:r>
      <w:r w:rsidRPr="002A21C8">
        <w:rPr>
          <w:rFonts w:cs="Arial"/>
          <w:b/>
          <w:bCs/>
        </w:rPr>
        <w:t>:</w:t>
      </w:r>
      <w:r w:rsidRPr="002A21C8">
        <w:rPr>
          <w:rFonts w:cs="Arial"/>
        </w:rPr>
        <w:t xml:space="preserve"> “In yesterday’s client call…”</w:t>
      </w:r>
      <w:r w:rsidRPr="002A21C8">
        <w:rPr>
          <w:rFonts w:cs="Arial"/>
        </w:rPr>
        <w:br/>
      </w:r>
    </w:p>
    <w:p w14:paraId="19757E59" w14:textId="77777777" w:rsidR="002A21C8" w:rsidRPr="002A21C8" w:rsidRDefault="002A21C8" w:rsidP="00AD01F5">
      <w:pPr>
        <w:pBdr>
          <w:top w:val="single" w:sz="12" w:space="1" w:color="1D2C4C"/>
          <w:left w:val="single" w:sz="12" w:space="4" w:color="1D2C4C"/>
          <w:bottom w:val="single" w:sz="12" w:space="1" w:color="1D2C4C"/>
          <w:right w:val="single" w:sz="12" w:space="4" w:color="1D2C4C"/>
        </w:pBdr>
        <w:ind w:left="360"/>
        <w:rPr>
          <w:rFonts w:cs="Arial"/>
          <w:b/>
          <w:bCs/>
        </w:rPr>
      </w:pPr>
      <w:r w:rsidRPr="00662FBA">
        <w:rPr>
          <w:rFonts w:cs="Arial"/>
          <w:b/>
          <w:bCs/>
          <w:color w:val="1D2C4C"/>
        </w:rPr>
        <w:t>Behavior</w:t>
      </w:r>
      <w:r w:rsidRPr="002A21C8">
        <w:rPr>
          <w:rFonts w:cs="Arial"/>
          <w:b/>
          <w:bCs/>
        </w:rPr>
        <w:t>:</w:t>
      </w:r>
      <w:r w:rsidRPr="002A21C8">
        <w:rPr>
          <w:rFonts w:cs="Arial"/>
        </w:rPr>
        <w:t xml:space="preserve"> “…you spoke for most of the meeting and didn’t leave much time for the client’s input.”</w:t>
      </w:r>
      <w:r w:rsidRPr="002A21C8">
        <w:rPr>
          <w:rFonts w:cs="Arial"/>
        </w:rPr>
        <w:br/>
      </w:r>
    </w:p>
    <w:p w14:paraId="4B7CE47D" w14:textId="77777777" w:rsidR="002A21C8" w:rsidRPr="002A21C8" w:rsidRDefault="002A21C8" w:rsidP="00AD01F5">
      <w:pPr>
        <w:pBdr>
          <w:top w:val="single" w:sz="12" w:space="1" w:color="1D2C4C"/>
          <w:left w:val="single" w:sz="12" w:space="4" w:color="1D2C4C"/>
          <w:bottom w:val="single" w:sz="12" w:space="1" w:color="1D2C4C"/>
          <w:right w:val="single" w:sz="12" w:space="4" w:color="1D2C4C"/>
        </w:pBdr>
        <w:ind w:left="360"/>
        <w:rPr>
          <w:rFonts w:cs="Arial"/>
        </w:rPr>
      </w:pPr>
      <w:r w:rsidRPr="00662FBA">
        <w:rPr>
          <w:rFonts w:cs="Arial"/>
          <w:b/>
          <w:bCs/>
          <w:color w:val="1D2C4C"/>
        </w:rPr>
        <w:t>Impact</w:t>
      </w:r>
      <w:r w:rsidRPr="002A21C8">
        <w:rPr>
          <w:rFonts w:cs="Arial"/>
          <w:b/>
          <w:bCs/>
        </w:rPr>
        <w:t>:</w:t>
      </w:r>
      <w:r w:rsidRPr="002A21C8">
        <w:rPr>
          <w:rFonts w:cs="Arial"/>
        </w:rPr>
        <w:t xml:space="preserve"> “I noticed the client became less engaged near the end. Giving them more space to share might help us understand their needs better next time.”</w:t>
      </w:r>
    </w:p>
    <w:p w14:paraId="1156662E" w14:textId="77777777" w:rsidR="002A21C8" w:rsidRPr="002A21C8" w:rsidRDefault="002A21C8" w:rsidP="00842BDA">
      <w:pPr>
        <w:rPr>
          <w:rFonts w:cs="Arial"/>
        </w:rPr>
      </w:pPr>
    </w:p>
    <w:p w14:paraId="3A9AB33A" w14:textId="77777777" w:rsidR="002A21C8" w:rsidRPr="002A21C8" w:rsidRDefault="002A21C8" w:rsidP="00842BDA">
      <w:pPr>
        <w:rPr>
          <w:rFonts w:cs="Arial"/>
        </w:rPr>
      </w:pPr>
    </w:p>
    <w:p w14:paraId="5BDA7A9B" w14:textId="77777777" w:rsidR="002A21C8" w:rsidRPr="00842BDA" w:rsidRDefault="002A21C8" w:rsidP="00842BDA">
      <w:pPr>
        <w:rPr>
          <w:rFonts w:cs="Arial"/>
          <w:b/>
          <w:bCs/>
          <w:color w:val="1D2C4C"/>
          <w:sz w:val="26"/>
          <w:szCs w:val="26"/>
        </w:rPr>
      </w:pPr>
      <w:r w:rsidRPr="00842BDA">
        <w:rPr>
          <w:rFonts w:cs="Arial"/>
          <w:b/>
          <w:bCs/>
          <w:color w:val="1D2C4C"/>
          <w:sz w:val="26"/>
          <w:szCs w:val="26"/>
        </w:rPr>
        <w:t>GROW Model</w:t>
      </w:r>
    </w:p>
    <w:p w14:paraId="679E7189" w14:textId="77777777" w:rsidR="002A21C8" w:rsidRPr="002A21C8" w:rsidRDefault="002A21C8" w:rsidP="00842BDA">
      <w:pPr>
        <w:rPr>
          <w:rFonts w:cs="Arial"/>
        </w:rPr>
      </w:pPr>
      <w:r w:rsidRPr="002A21C8">
        <w:rPr>
          <w:rFonts w:cs="Arial"/>
        </w:rPr>
        <w:t>The GROW Model is a coaching framework often used in feedback conversations to help employees reflect, problem-solve, and take ownership of their development.</w:t>
      </w:r>
    </w:p>
    <w:p w14:paraId="14162CB0" w14:textId="77777777" w:rsidR="002A21C8" w:rsidRPr="002A21C8" w:rsidRDefault="002A21C8" w:rsidP="002A21C8">
      <w:pPr>
        <w:pStyle w:val="NoSpacing"/>
        <w:spacing w:line="300" w:lineRule="exact"/>
        <w:rPr>
          <w:rFonts w:ascii="Arial" w:hAnsi="Arial" w:cs="Arial"/>
        </w:rPr>
      </w:pPr>
    </w:p>
    <w:p w14:paraId="7F93A356" w14:textId="77777777" w:rsidR="002A21C8" w:rsidRPr="002A21C8" w:rsidRDefault="002A21C8" w:rsidP="002A21C8">
      <w:pPr>
        <w:rPr>
          <w:rFonts w:cs="Arial"/>
        </w:rPr>
      </w:pPr>
      <w:r w:rsidRPr="00662FBA">
        <w:rPr>
          <w:rFonts w:cs="Arial"/>
          <w:b/>
          <w:bCs/>
          <w:color w:val="1D2C4C"/>
        </w:rPr>
        <w:t>GROW</w:t>
      </w:r>
      <w:r w:rsidRPr="00662FBA">
        <w:rPr>
          <w:rFonts w:cs="Arial"/>
          <w:color w:val="1D2C4C"/>
        </w:rPr>
        <w:t xml:space="preserve"> </w:t>
      </w:r>
      <w:r w:rsidRPr="002A21C8">
        <w:rPr>
          <w:rFonts w:cs="Arial"/>
        </w:rPr>
        <w:t>stands for:</w:t>
      </w:r>
    </w:p>
    <w:p w14:paraId="5DEE1C8A" w14:textId="77777777" w:rsidR="002A21C8" w:rsidRPr="002A21C8" w:rsidRDefault="002A21C8" w:rsidP="002A21C8">
      <w:pPr>
        <w:ind w:left="360"/>
        <w:rPr>
          <w:rFonts w:cs="Arial"/>
        </w:rPr>
      </w:pPr>
      <w:r w:rsidRPr="00662FBA">
        <w:rPr>
          <w:rFonts w:cs="Arial"/>
          <w:b/>
          <w:bCs/>
          <w:color w:val="1D2C4C"/>
        </w:rPr>
        <w:t>G – Goal</w:t>
      </w:r>
      <w:r w:rsidRPr="002A21C8">
        <w:rPr>
          <w:rFonts w:cs="Arial"/>
        </w:rPr>
        <w:t>: What do you want to achieve?</w:t>
      </w:r>
    </w:p>
    <w:p w14:paraId="12C9D58B" w14:textId="77777777" w:rsidR="002A21C8" w:rsidRPr="002A21C8" w:rsidRDefault="002A21C8" w:rsidP="002A21C8">
      <w:pPr>
        <w:ind w:left="360"/>
        <w:rPr>
          <w:rFonts w:cs="Arial"/>
        </w:rPr>
      </w:pPr>
      <w:r w:rsidRPr="00662FBA">
        <w:rPr>
          <w:rFonts w:cs="Arial"/>
          <w:b/>
          <w:bCs/>
          <w:color w:val="1D2C4C"/>
        </w:rPr>
        <w:t>R – Reality</w:t>
      </w:r>
      <w:r w:rsidRPr="002A21C8">
        <w:rPr>
          <w:rFonts w:cs="Arial"/>
        </w:rPr>
        <w:t>: What’s happening now?</w:t>
      </w:r>
    </w:p>
    <w:p w14:paraId="6411EF30" w14:textId="77777777" w:rsidR="002A21C8" w:rsidRPr="002A21C8" w:rsidRDefault="002A21C8" w:rsidP="002A21C8">
      <w:pPr>
        <w:ind w:left="360"/>
        <w:rPr>
          <w:rFonts w:cs="Arial"/>
        </w:rPr>
      </w:pPr>
      <w:r w:rsidRPr="00662FBA">
        <w:rPr>
          <w:rFonts w:cs="Arial"/>
          <w:b/>
          <w:bCs/>
          <w:color w:val="1D2C4C"/>
        </w:rPr>
        <w:t>O – Options</w:t>
      </w:r>
      <w:r w:rsidRPr="002A21C8">
        <w:rPr>
          <w:rFonts w:cs="Arial"/>
        </w:rPr>
        <w:t>: What could you do differently?</w:t>
      </w:r>
    </w:p>
    <w:p w14:paraId="1F11FF66" w14:textId="77777777" w:rsidR="002A21C8" w:rsidRPr="002A21C8" w:rsidRDefault="002A21C8" w:rsidP="002A21C8">
      <w:pPr>
        <w:ind w:left="360"/>
        <w:rPr>
          <w:rFonts w:cs="Arial"/>
        </w:rPr>
      </w:pPr>
      <w:r w:rsidRPr="00662FBA">
        <w:rPr>
          <w:rFonts w:cs="Arial"/>
          <w:b/>
          <w:bCs/>
          <w:color w:val="1D2C4C"/>
        </w:rPr>
        <w:t>W – Way Forward (or Will)</w:t>
      </w:r>
      <w:r w:rsidRPr="002A21C8">
        <w:rPr>
          <w:rFonts w:cs="Arial"/>
        </w:rPr>
        <w:t>: What will you do next?</w:t>
      </w:r>
    </w:p>
    <w:p w14:paraId="107FA24E" w14:textId="77777777" w:rsidR="002A21C8" w:rsidRPr="002A21C8" w:rsidRDefault="002A21C8" w:rsidP="002A21C8">
      <w:pPr>
        <w:rPr>
          <w:rFonts w:cs="Arial"/>
        </w:rPr>
      </w:pPr>
    </w:p>
    <w:p w14:paraId="0B82514C" w14:textId="77777777" w:rsidR="002A21C8" w:rsidRPr="002A21C8" w:rsidRDefault="002A21C8" w:rsidP="002A21C8">
      <w:pPr>
        <w:rPr>
          <w:rFonts w:cs="Arial"/>
        </w:rPr>
      </w:pPr>
      <w:r w:rsidRPr="002A21C8">
        <w:rPr>
          <w:rFonts w:cs="Arial"/>
        </w:rPr>
        <w:t>Instead of just telling an employee what they did wrong, GROW helps guide them toward self-awareness and accountability.</w:t>
      </w:r>
    </w:p>
    <w:p w14:paraId="2175849D" w14:textId="77777777" w:rsidR="002A21C8" w:rsidRPr="002A21C8" w:rsidRDefault="002A21C8" w:rsidP="002A21C8">
      <w:pPr>
        <w:rPr>
          <w:rFonts w:cs="Arial"/>
          <w:b/>
          <w:bCs/>
        </w:rPr>
      </w:pPr>
    </w:p>
    <w:p w14:paraId="5BF46561" w14:textId="77777777" w:rsidR="002A21C8" w:rsidRPr="00662FBA" w:rsidRDefault="002A21C8" w:rsidP="002A21C8">
      <w:pPr>
        <w:rPr>
          <w:rFonts w:cs="Arial"/>
          <w:b/>
          <w:bCs/>
          <w:color w:val="1D2C4C"/>
        </w:rPr>
      </w:pPr>
      <w:r w:rsidRPr="00662FBA">
        <w:rPr>
          <w:rFonts w:cs="Arial"/>
          <w:b/>
          <w:bCs/>
          <w:color w:val="1D2C4C"/>
        </w:rPr>
        <w:t>When to Use the GROW Model</w:t>
      </w:r>
    </w:p>
    <w:p w14:paraId="49E23173" w14:textId="77777777" w:rsidR="002A21C8" w:rsidRPr="002A21C8" w:rsidRDefault="002A21C8" w:rsidP="002A21C8">
      <w:pPr>
        <w:rPr>
          <w:rFonts w:cs="Arial"/>
        </w:rPr>
      </w:pPr>
      <w:r w:rsidRPr="002A21C8">
        <w:rPr>
          <w:rFonts w:cs="Arial"/>
        </w:rPr>
        <w:t>Use GROW when:</w:t>
      </w:r>
    </w:p>
    <w:p w14:paraId="058FE23F" w14:textId="77777777" w:rsidR="002A21C8" w:rsidRPr="002A21C8" w:rsidRDefault="002A21C8" w:rsidP="002A21C8">
      <w:pPr>
        <w:numPr>
          <w:ilvl w:val="0"/>
          <w:numId w:val="24"/>
        </w:numPr>
        <w:rPr>
          <w:rFonts w:cs="Arial"/>
        </w:rPr>
      </w:pPr>
      <w:r w:rsidRPr="002A21C8">
        <w:rPr>
          <w:rFonts w:cs="Arial"/>
        </w:rPr>
        <w:t>You want to develop someone’s skills rather than just correct a mistake.</w:t>
      </w:r>
    </w:p>
    <w:p w14:paraId="7BE739B7" w14:textId="77777777" w:rsidR="002A21C8" w:rsidRPr="002A21C8" w:rsidRDefault="002A21C8" w:rsidP="002A21C8">
      <w:pPr>
        <w:numPr>
          <w:ilvl w:val="0"/>
          <w:numId w:val="24"/>
        </w:numPr>
        <w:rPr>
          <w:rFonts w:cs="Arial"/>
        </w:rPr>
      </w:pPr>
      <w:r w:rsidRPr="002A21C8">
        <w:rPr>
          <w:rFonts w:cs="Arial"/>
        </w:rPr>
        <w:t>You’re having a coaching-style feedback conversation (not just a quick correction).</w:t>
      </w:r>
    </w:p>
    <w:p w14:paraId="709E0F79" w14:textId="77777777" w:rsidR="002A21C8" w:rsidRPr="002A21C8" w:rsidRDefault="002A21C8" w:rsidP="002A21C8">
      <w:pPr>
        <w:numPr>
          <w:ilvl w:val="0"/>
          <w:numId w:val="24"/>
        </w:numPr>
        <w:rPr>
          <w:rFonts w:cs="Arial"/>
        </w:rPr>
      </w:pPr>
      <w:r w:rsidRPr="002A21C8">
        <w:rPr>
          <w:rFonts w:cs="Arial"/>
        </w:rPr>
        <w:t>An employee is struggling to meet expectations and needs support brainstorming solutions.</w:t>
      </w:r>
    </w:p>
    <w:p w14:paraId="7AC487AB" w14:textId="77777777" w:rsidR="002A21C8" w:rsidRPr="002A21C8" w:rsidRDefault="002A21C8" w:rsidP="002A21C8">
      <w:pPr>
        <w:numPr>
          <w:ilvl w:val="0"/>
          <w:numId w:val="24"/>
        </w:numPr>
        <w:rPr>
          <w:rFonts w:cs="Arial"/>
        </w:rPr>
      </w:pPr>
      <w:r w:rsidRPr="002A21C8">
        <w:rPr>
          <w:rFonts w:cs="Arial"/>
        </w:rPr>
        <w:t>You’re helping someone set development goals after a performance review.</w:t>
      </w:r>
    </w:p>
    <w:p w14:paraId="6095AEEB" w14:textId="77777777" w:rsidR="002A21C8" w:rsidRPr="002A21C8" w:rsidRDefault="002A21C8" w:rsidP="002A21C8">
      <w:pPr>
        <w:rPr>
          <w:rFonts w:cs="Arial"/>
        </w:rPr>
      </w:pPr>
    </w:p>
    <w:p w14:paraId="69645AB0" w14:textId="77777777" w:rsidR="002A21C8" w:rsidRPr="002A21C8" w:rsidRDefault="002A21C8" w:rsidP="002A21C8">
      <w:pPr>
        <w:rPr>
          <w:rFonts w:cs="Arial"/>
        </w:rPr>
      </w:pPr>
      <w:r w:rsidRPr="002A21C8">
        <w:rPr>
          <w:rFonts w:cs="Arial"/>
        </w:rPr>
        <w:t>Not ideal when:</w:t>
      </w:r>
    </w:p>
    <w:p w14:paraId="49F812AA" w14:textId="77777777" w:rsidR="002A21C8" w:rsidRPr="002A21C8" w:rsidRDefault="002A21C8" w:rsidP="002A21C8">
      <w:pPr>
        <w:numPr>
          <w:ilvl w:val="0"/>
          <w:numId w:val="25"/>
        </w:numPr>
        <w:rPr>
          <w:rFonts w:cs="Arial"/>
        </w:rPr>
      </w:pPr>
      <w:r w:rsidRPr="002A21C8">
        <w:rPr>
          <w:rFonts w:cs="Arial"/>
        </w:rPr>
        <w:t>Immediate correction is required (e.g., safety issue, compliance problem).</w:t>
      </w:r>
    </w:p>
    <w:p w14:paraId="38E933BF" w14:textId="77777777" w:rsidR="002A21C8" w:rsidRPr="002A21C8" w:rsidRDefault="002A21C8" w:rsidP="002A21C8">
      <w:pPr>
        <w:rPr>
          <w:rFonts w:cs="Arial"/>
        </w:rPr>
      </w:pPr>
    </w:p>
    <w:p w14:paraId="66D3E1AB" w14:textId="77777777" w:rsidR="002A21C8" w:rsidRPr="00662FBA" w:rsidRDefault="002A21C8" w:rsidP="00842BDA">
      <w:pPr>
        <w:rPr>
          <w:rFonts w:cs="Arial"/>
          <w:b/>
          <w:bCs/>
          <w:color w:val="1D2C4C"/>
        </w:rPr>
      </w:pPr>
      <w:r w:rsidRPr="00662FBA">
        <w:rPr>
          <w:rFonts w:cs="Arial"/>
          <w:b/>
          <w:bCs/>
          <w:color w:val="1D2C4C"/>
        </w:rPr>
        <w:t>Sample GROW Feedback Script</w:t>
      </w:r>
    </w:p>
    <w:p w14:paraId="6A5526F4" w14:textId="77777777" w:rsidR="00662FBA" w:rsidRDefault="00662FBA" w:rsidP="00842BDA">
      <w:pPr>
        <w:rPr>
          <w:rFonts w:cs="Arial"/>
          <w:b/>
          <w:bCs/>
          <w:color w:val="1D2C4C"/>
        </w:rPr>
      </w:pPr>
    </w:p>
    <w:p w14:paraId="69855A79" w14:textId="7955C435" w:rsidR="002A21C8" w:rsidRPr="002A21C8" w:rsidRDefault="002A21C8" w:rsidP="00842BDA">
      <w:pPr>
        <w:ind w:left="360"/>
        <w:rPr>
          <w:rFonts w:cs="Arial"/>
        </w:rPr>
      </w:pPr>
      <w:r w:rsidRPr="00662FBA">
        <w:rPr>
          <w:rFonts w:cs="Arial"/>
          <w:b/>
          <w:bCs/>
          <w:color w:val="1D2C4C"/>
        </w:rPr>
        <w:t>Scenario:</w:t>
      </w:r>
      <w:r w:rsidRPr="002A21C8">
        <w:rPr>
          <w:rFonts w:cs="Arial"/>
        </w:rPr>
        <w:t xml:space="preserve"> An employee regularly misses deadlines on event planning tasks.</w:t>
      </w:r>
    </w:p>
    <w:p w14:paraId="3BECCFBD" w14:textId="77777777" w:rsidR="002A21C8" w:rsidRPr="002A21C8" w:rsidRDefault="002A21C8" w:rsidP="00842BDA">
      <w:pPr>
        <w:ind w:left="360"/>
        <w:rPr>
          <w:rFonts w:cs="Arial"/>
          <w:b/>
          <w:bCs/>
        </w:rPr>
      </w:pPr>
    </w:p>
    <w:p w14:paraId="06EA6233" w14:textId="77777777" w:rsidR="002A21C8" w:rsidRPr="002A21C8" w:rsidRDefault="002A21C8" w:rsidP="00842BDA">
      <w:pPr>
        <w:ind w:left="360"/>
        <w:rPr>
          <w:rFonts w:cs="Arial"/>
        </w:rPr>
      </w:pPr>
      <w:r w:rsidRPr="00662FBA">
        <w:rPr>
          <w:rFonts w:cs="Arial"/>
          <w:b/>
          <w:bCs/>
          <w:color w:val="1D2C4C"/>
        </w:rPr>
        <w:t>Supervisor (Goal):</w:t>
      </w:r>
      <w:r w:rsidRPr="00662FBA">
        <w:rPr>
          <w:rFonts w:cs="Arial"/>
          <w:b/>
          <w:bCs/>
          <w:color w:val="1D2C4C"/>
        </w:rPr>
        <w:br/>
      </w:r>
      <w:r w:rsidRPr="002A21C8">
        <w:rPr>
          <w:rFonts w:cs="Arial"/>
        </w:rPr>
        <w:t>“Let’s start with what you want to achieve. Ideally, what’s your goal when it comes to managing event timelines?”</w:t>
      </w:r>
    </w:p>
    <w:p w14:paraId="68C5FE84" w14:textId="77777777" w:rsidR="002A21C8" w:rsidRPr="002A21C8" w:rsidRDefault="002A21C8" w:rsidP="00842BDA">
      <w:pPr>
        <w:ind w:left="360"/>
        <w:rPr>
          <w:rFonts w:cs="Arial"/>
          <w:b/>
          <w:bCs/>
        </w:rPr>
      </w:pPr>
    </w:p>
    <w:p w14:paraId="0EC1EC71" w14:textId="77777777" w:rsidR="002A21C8" w:rsidRPr="002A21C8" w:rsidRDefault="002A21C8" w:rsidP="00842BDA">
      <w:pPr>
        <w:ind w:left="360"/>
        <w:rPr>
          <w:rFonts w:cs="Arial"/>
        </w:rPr>
      </w:pPr>
      <w:r w:rsidRPr="00662FBA">
        <w:rPr>
          <w:rFonts w:cs="Arial"/>
          <w:b/>
          <w:bCs/>
          <w:color w:val="1D2C4C"/>
        </w:rPr>
        <w:t>Employee:</w:t>
      </w:r>
      <w:r w:rsidRPr="00662FBA">
        <w:rPr>
          <w:rFonts w:cs="Arial"/>
          <w:b/>
          <w:bCs/>
          <w:color w:val="1D2C4C"/>
        </w:rPr>
        <w:br/>
      </w:r>
      <w:r w:rsidRPr="002A21C8">
        <w:rPr>
          <w:rFonts w:cs="Arial"/>
        </w:rPr>
        <w:t>“I want to get everything done on time so the events run smoothly.”</w:t>
      </w:r>
    </w:p>
    <w:p w14:paraId="40986066" w14:textId="77777777" w:rsidR="002A21C8" w:rsidRPr="002A21C8" w:rsidRDefault="002A21C8" w:rsidP="00842BDA">
      <w:pPr>
        <w:ind w:left="360"/>
        <w:rPr>
          <w:rFonts w:cs="Arial"/>
          <w:b/>
          <w:bCs/>
        </w:rPr>
      </w:pPr>
    </w:p>
    <w:p w14:paraId="2217BC67" w14:textId="77777777" w:rsidR="00842BDA" w:rsidRDefault="00842BDA">
      <w:pPr>
        <w:rPr>
          <w:rFonts w:cs="Arial"/>
          <w:b/>
          <w:bCs/>
          <w:color w:val="1D2C4C"/>
        </w:rPr>
      </w:pPr>
      <w:r>
        <w:rPr>
          <w:rFonts w:cs="Arial"/>
          <w:b/>
          <w:bCs/>
          <w:color w:val="1D2C4C"/>
        </w:rPr>
        <w:br w:type="page"/>
      </w:r>
    </w:p>
    <w:p w14:paraId="30B70F7C" w14:textId="11206036" w:rsidR="002A21C8" w:rsidRPr="002A21C8" w:rsidRDefault="002A21C8" w:rsidP="00842BDA">
      <w:pPr>
        <w:ind w:left="360"/>
        <w:rPr>
          <w:rFonts w:cs="Arial"/>
        </w:rPr>
      </w:pPr>
      <w:r w:rsidRPr="00662FBA">
        <w:rPr>
          <w:rFonts w:cs="Arial"/>
          <w:b/>
          <w:bCs/>
          <w:color w:val="1D2C4C"/>
        </w:rPr>
        <w:lastRenderedPageBreak/>
        <w:t>Supervisor (Reality):</w:t>
      </w:r>
      <w:r w:rsidRPr="00662FBA">
        <w:rPr>
          <w:rFonts w:cs="Arial"/>
          <w:b/>
          <w:bCs/>
          <w:color w:val="1D2C4C"/>
        </w:rPr>
        <w:br/>
      </w:r>
      <w:r w:rsidRPr="002A21C8">
        <w:rPr>
          <w:rFonts w:cs="Arial"/>
        </w:rPr>
        <w:t>“Right now, I’ve noticed that a few of the event prep tasks have been delayed—for example, vendor confirmations came in late for last week’s community event. How do you see the current situation?”</w:t>
      </w:r>
    </w:p>
    <w:p w14:paraId="79D9C722" w14:textId="77777777" w:rsidR="002A21C8" w:rsidRPr="002A21C8" w:rsidRDefault="002A21C8" w:rsidP="002A21C8">
      <w:pPr>
        <w:ind w:left="360"/>
        <w:rPr>
          <w:rFonts w:cs="Arial"/>
          <w:b/>
          <w:bCs/>
        </w:rPr>
      </w:pPr>
    </w:p>
    <w:p w14:paraId="32B9614F" w14:textId="77777777" w:rsidR="002A21C8" w:rsidRDefault="002A21C8" w:rsidP="002A21C8">
      <w:pPr>
        <w:ind w:left="360"/>
        <w:rPr>
          <w:rFonts w:cs="Arial"/>
        </w:rPr>
      </w:pPr>
      <w:r w:rsidRPr="00662FBA">
        <w:rPr>
          <w:rFonts w:cs="Arial"/>
          <w:b/>
          <w:bCs/>
          <w:color w:val="1D2C4C"/>
        </w:rPr>
        <w:t>Employee:</w:t>
      </w:r>
      <w:r w:rsidRPr="00662FBA">
        <w:rPr>
          <w:rFonts w:cs="Arial"/>
          <w:b/>
          <w:bCs/>
          <w:color w:val="1D2C4C"/>
        </w:rPr>
        <w:br/>
      </w:r>
      <w:r w:rsidRPr="002A21C8">
        <w:rPr>
          <w:rFonts w:cs="Arial"/>
        </w:rPr>
        <w:t>“Yeah, I’ve been juggling a lot and not tracking deadlines as well as I could.”</w:t>
      </w:r>
    </w:p>
    <w:p w14:paraId="6D998D92" w14:textId="77777777" w:rsidR="002A21C8" w:rsidRPr="002A21C8" w:rsidRDefault="002A21C8" w:rsidP="002A21C8">
      <w:pPr>
        <w:ind w:left="360"/>
        <w:rPr>
          <w:rFonts w:cs="Arial"/>
        </w:rPr>
      </w:pPr>
    </w:p>
    <w:p w14:paraId="0CD6D437" w14:textId="77777777" w:rsidR="002A21C8" w:rsidRPr="002A21C8" w:rsidRDefault="002A21C8" w:rsidP="002A21C8">
      <w:pPr>
        <w:ind w:left="360"/>
        <w:rPr>
          <w:rFonts w:cs="Arial"/>
        </w:rPr>
      </w:pPr>
      <w:r w:rsidRPr="00662FBA">
        <w:rPr>
          <w:rFonts w:cs="Arial"/>
          <w:b/>
          <w:bCs/>
          <w:color w:val="1D2C4C"/>
        </w:rPr>
        <w:t>Supervisor (Options):</w:t>
      </w:r>
      <w:r w:rsidRPr="00662FBA">
        <w:rPr>
          <w:rFonts w:cs="Arial"/>
          <w:b/>
          <w:bCs/>
          <w:color w:val="1D2C4C"/>
        </w:rPr>
        <w:br/>
      </w:r>
      <w:r w:rsidRPr="002A21C8">
        <w:rPr>
          <w:rFonts w:cs="Arial"/>
        </w:rPr>
        <w:t>“What are some ways you could approach this differently to stay on top of deadlines?”</w:t>
      </w:r>
    </w:p>
    <w:p w14:paraId="28980485" w14:textId="77777777" w:rsidR="002A21C8" w:rsidRPr="002A21C8" w:rsidRDefault="002A21C8" w:rsidP="002A21C8">
      <w:pPr>
        <w:ind w:left="360"/>
        <w:rPr>
          <w:rFonts w:cs="Arial"/>
          <w:b/>
          <w:bCs/>
        </w:rPr>
      </w:pPr>
    </w:p>
    <w:p w14:paraId="6AF2212E" w14:textId="77777777" w:rsidR="002A21C8" w:rsidRPr="002A21C8" w:rsidRDefault="002A21C8" w:rsidP="002A21C8">
      <w:pPr>
        <w:ind w:left="360"/>
        <w:rPr>
          <w:rFonts w:cs="Arial"/>
        </w:rPr>
      </w:pPr>
      <w:r w:rsidRPr="00662FBA">
        <w:rPr>
          <w:rFonts w:cs="Arial"/>
          <w:b/>
          <w:bCs/>
          <w:color w:val="1D2C4C"/>
        </w:rPr>
        <w:t>Employee:</w:t>
      </w:r>
      <w:r w:rsidRPr="00662FBA">
        <w:rPr>
          <w:rFonts w:cs="Arial"/>
          <w:b/>
          <w:bCs/>
          <w:color w:val="1D2C4C"/>
        </w:rPr>
        <w:br/>
      </w:r>
      <w:r w:rsidRPr="002A21C8">
        <w:rPr>
          <w:rFonts w:cs="Arial"/>
        </w:rPr>
        <w:t>“I could set calendar reminders and check in earlier with vendors.”</w:t>
      </w:r>
    </w:p>
    <w:p w14:paraId="65EFCAC2" w14:textId="77777777" w:rsidR="002A21C8" w:rsidRPr="002A21C8" w:rsidRDefault="002A21C8" w:rsidP="002A21C8">
      <w:pPr>
        <w:ind w:left="360"/>
        <w:rPr>
          <w:rFonts w:cs="Arial"/>
          <w:b/>
          <w:bCs/>
        </w:rPr>
      </w:pPr>
    </w:p>
    <w:p w14:paraId="3B4267CB" w14:textId="77777777" w:rsidR="002A21C8" w:rsidRPr="002A21C8" w:rsidRDefault="002A21C8" w:rsidP="002A21C8">
      <w:pPr>
        <w:ind w:left="360"/>
        <w:rPr>
          <w:rFonts w:cs="Arial"/>
        </w:rPr>
      </w:pPr>
      <w:r w:rsidRPr="00662FBA">
        <w:rPr>
          <w:rFonts w:cs="Arial"/>
          <w:b/>
          <w:bCs/>
          <w:color w:val="1D2C4C"/>
        </w:rPr>
        <w:t>Supervisor (Way Forward):</w:t>
      </w:r>
      <w:r w:rsidRPr="00662FBA">
        <w:rPr>
          <w:rFonts w:cs="Arial"/>
          <w:color w:val="1D2C4C"/>
        </w:rPr>
        <w:br/>
      </w:r>
      <w:r w:rsidRPr="002A21C8">
        <w:rPr>
          <w:rFonts w:cs="Arial"/>
        </w:rPr>
        <w:t>“That sounds like a good plan. What specific step will you commit to before the next event, and when will you start?”</w:t>
      </w:r>
    </w:p>
    <w:p w14:paraId="7D949F20" w14:textId="77777777" w:rsidR="002A21C8" w:rsidRPr="002A21C8" w:rsidRDefault="002A21C8" w:rsidP="002A21C8">
      <w:pPr>
        <w:ind w:left="360"/>
        <w:rPr>
          <w:rFonts w:cs="Arial"/>
          <w:b/>
          <w:bCs/>
        </w:rPr>
      </w:pPr>
    </w:p>
    <w:p w14:paraId="49A97A4C" w14:textId="77777777" w:rsidR="002A21C8" w:rsidRPr="002A21C8" w:rsidRDefault="002A21C8" w:rsidP="002A21C8">
      <w:pPr>
        <w:ind w:left="360"/>
        <w:rPr>
          <w:rFonts w:cs="Arial"/>
        </w:rPr>
      </w:pPr>
      <w:r w:rsidRPr="00662FBA">
        <w:rPr>
          <w:rFonts w:cs="Arial"/>
          <w:b/>
          <w:bCs/>
          <w:color w:val="1D2C4C"/>
        </w:rPr>
        <w:t>Employee:</w:t>
      </w:r>
      <w:r w:rsidRPr="00662FBA">
        <w:rPr>
          <w:rFonts w:cs="Arial"/>
          <w:b/>
          <w:bCs/>
          <w:color w:val="1D2C4C"/>
        </w:rPr>
        <w:br/>
      </w:r>
      <w:r w:rsidRPr="002A21C8">
        <w:rPr>
          <w:rFonts w:cs="Arial"/>
        </w:rPr>
        <w:t>“I’ll set up calendar reminders this afternoon and do weekly vendor check-ins starting next Monday.”</w:t>
      </w:r>
    </w:p>
    <w:p w14:paraId="05C59034" w14:textId="77777777" w:rsidR="002A21C8" w:rsidRPr="002A21C8" w:rsidRDefault="002A21C8" w:rsidP="002A21C8">
      <w:pPr>
        <w:ind w:left="360"/>
        <w:rPr>
          <w:rFonts w:cs="Arial"/>
          <w:b/>
          <w:bCs/>
        </w:rPr>
      </w:pPr>
    </w:p>
    <w:p w14:paraId="0739BF29" w14:textId="77777777" w:rsidR="002A21C8" w:rsidRPr="002A21C8" w:rsidRDefault="002A21C8" w:rsidP="002A21C8">
      <w:pPr>
        <w:ind w:left="360"/>
        <w:rPr>
          <w:rFonts w:cs="Arial"/>
        </w:rPr>
      </w:pPr>
      <w:r w:rsidRPr="00662FBA">
        <w:rPr>
          <w:rFonts w:cs="Arial"/>
          <w:b/>
          <w:bCs/>
          <w:color w:val="1D2C4C"/>
        </w:rPr>
        <w:t>Supervisor:</w:t>
      </w:r>
      <w:r w:rsidRPr="00662FBA">
        <w:rPr>
          <w:rFonts w:cs="Arial"/>
          <w:b/>
          <w:bCs/>
          <w:color w:val="1D2C4C"/>
        </w:rPr>
        <w:br/>
      </w:r>
      <w:r w:rsidRPr="002A21C8">
        <w:rPr>
          <w:rFonts w:cs="Arial"/>
        </w:rPr>
        <w:t>“Great. Let’s touch base in two weeks to see how that’s working for you.”</w:t>
      </w:r>
    </w:p>
    <w:p w14:paraId="4E4CB47F" w14:textId="4EE20C0E" w:rsidR="002A21C8" w:rsidRDefault="00ED2B30" w:rsidP="002A21C8">
      <w:pPr>
        <w:ind w:left="360"/>
        <w:rPr>
          <w:rFonts w:cs="Arial"/>
        </w:rPr>
      </w:pPr>
      <w:r>
        <w:rPr>
          <w:rFonts w:cs="Arial"/>
          <w:noProof/>
        </w:rPr>
        <mc:AlternateContent>
          <mc:Choice Requires="wps">
            <w:drawing>
              <wp:anchor distT="0" distB="0" distL="114300" distR="114300" simplePos="0" relativeHeight="251659264" behindDoc="0" locked="0" layoutInCell="1" allowOverlap="1" wp14:anchorId="50F55764" wp14:editId="22EC61D0">
                <wp:simplePos x="0" y="0"/>
                <wp:positionH relativeFrom="column">
                  <wp:posOffset>245110</wp:posOffset>
                </wp:positionH>
                <wp:positionV relativeFrom="paragraph">
                  <wp:posOffset>146050</wp:posOffset>
                </wp:positionV>
                <wp:extent cx="6330950" cy="38100"/>
                <wp:effectExtent l="0" t="0" r="31750" b="19050"/>
                <wp:wrapNone/>
                <wp:docPr id="1756796010" name="Straight Connector 1"/>
                <wp:cNvGraphicFramePr/>
                <a:graphic xmlns:a="http://schemas.openxmlformats.org/drawingml/2006/main">
                  <a:graphicData uri="http://schemas.microsoft.com/office/word/2010/wordprocessingShape">
                    <wps:wsp>
                      <wps:cNvCnPr/>
                      <wps:spPr>
                        <a:xfrm flipV="1">
                          <a:off x="0" y="0"/>
                          <a:ext cx="6330950" cy="38100"/>
                        </a:xfrm>
                        <a:prstGeom prst="line">
                          <a:avLst/>
                        </a:prstGeom>
                        <a:ln>
                          <a:solidFill>
                            <a:srgbClr val="1D2C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0378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3pt,11.5pt" to="517.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9ExQEAAOMDAAAOAAAAZHJzL2Uyb0RvYy54bWysU8tu2zAQvBfoPxC815TsNkgFyznYSC9B&#10;GvR1p6mlRYAvkIwl/32XlK0EbVCgQS6EltyZ3ZldrW9Go8kRQlTOtrReVJSAFa5T9tDSnz9uP1xT&#10;EhO3HdfOQktPEOnN5v279eAbWLre6Q4CQRIbm8G3tE/JN4xF0YPhceE8WHyULhieMAwH1gU+ILvR&#10;bFlVV2xwofPBCYgRb3fTI90UfilBpK9SRkhEtxR7S+UM5dznk23WvDkE7nslzm3wV3RhuLJYdKba&#10;8cTJY1B/URklgotOpoVwhjkplYCiAdXU1R9qvvfcQ9GC5kQ/2xTfjlbcH7f2IaANg49N9A8hqxhl&#10;MERq5X/hTIsu7JSMxbbTbBuMiQi8vFqtqs+f0F2Bb6vruiq2sokm0/kQ0xdwhuSPlmplsyre8ONd&#10;TFgaUy8p+VrbfEanVXertC5BOOy3OpAjxznWu+X24zaPDoHP0jDKUPakpHylk4aJ9htIojrseNJU&#10;lgxmWi4E2FSfebXF7AyT2MIMrErf/wSe8zMUygL+D3hGlMrOphlslHXhpeppvLQsp/yLA5PubMHe&#10;dacy42INblJx7rz1eVWfxwX+9G9ufgMAAP//AwBQSwMEFAAGAAgAAAAhAHrW7XDfAAAACQEAAA8A&#10;AABkcnMvZG93bnJldi54bWxMj81OwzAQhO9IvIO1SNyo3URUJcSpUCouSEj9gQM3N16SlHgdxW4a&#10;eHq2JzjuzGj2m3w1uU6MOITWk4b5TIFAqrxtqdbwtn++W4II0ZA1nSfU8I0BVsX1VW4y68+0xXEX&#10;a8ElFDKjoYmxz6QMVYPOhJnvkdj79IMzkc+hlnYwZy53nUyUWkhnWuIPjemxbLD62p2chs1HTMZ3&#10;Kl+P6/I436y3+5dJ/mh9ezM9PYKIOMW/MFzwGR0KZjr4E9kgOg3pcsFJDUnKky6+Su9ZObDyoEAW&#10;ufy/oPgFAAD//wMAUEsBAi0AFAAGAAgAAAAhALaDOJL+AAAA4QEAABMAAAAAAAAAAAAAAAAAAAAA&#10;AFtDb250ZW50X1R5cGVzXS54bWxQSwECLQAUAAYACAAAACEAOP0h/9YAAACUAQAACwAAAAAAAAAA&#10;AAAAAAAvAQAAX3JlbHMvLnJlbHNQSwECLQAUAAYACAAAACEAHyI/RMUBAADjAwAADgAAAAAAAAAA&#10;AAAAAAAuAgAAZHJzL2Uyb0RvYy54bWxQSwECLQAUAAYACAAAACEAetbtcN8AAAAJAQAADwAAAAAA&#10;AAAAAAAAAAAfBAAAZHJzL2Rvd25yZXYueG1sUEsFBgAAAAAEAAQA8wAAACsFAAAAAA==&#10;" strokecolor="#1d2c4c" strokeweight=".5pt">
                <v:stroke joinstyle="miter"/>
              </v:line>
            </w:pict>
          </mc:Fallback>
        </mc:AlternateContent>
      </w:r>
    </w:p>
    <w:p w14:paraId="1B527694" w14:textId="77777777" w:rsidR="002A21C8" w:rsidRDefault="002A21C8" w:rsidP="002A21C8">
      <w:pPr>
        <w:ind w:left="360"/>
        <w:rPr>
          <w:rFonts w:cs="Arial"/>
        </w:rPr>
      </w:pPr>
    </w:p>
    <w:p w14:paraId="6B70B1AF" w14:textId="6FB55A34" w:rsidR="002A21C8" w:rsidRDefault="002A21C8" w:rsidP="002A21C8">
      <w:pPr>
        <w:ind w:left="360"/>
        <w:rPr>
          <w:rFonts w:cs="Arial"/>
        </w:rPr>
      </w:pPr>
      <w:r w:rsidRPr="002A21C8">
        <w:rPr>
          <w:rFonts w:cs="Arial"/>
        </w:rPr>
        <w:t xml:space="preserve">Feedback frameworks work because they help make feedback conversations clear, fair, and focused on growth. They give supervisors confidence to speak up and employees guidance on how to succeed. </w:t>
      </w:r>
    </w:p>
    <w:p w14:paraId="02ED803C" w14:textId="77777777" w:rsidR="002A21C8" w:rsidRPr="002A21C8" w:rsidRDefault="002A21C8" w:rsidP="002A21C8">
      <w:pPr>
        <w:ind w:left="360"/>
        <w:rPr>
          <w:rFonts w:cs="Arial"/>
        </w:rPr>
      </w:pPr>
    </w:p>
    <w:p w14:paraId="5D5D698E" w14:textId="77777777" w:rsidR="002A21C8" w:rsidRPr="00662FBA" w:rsidRDefault="002A21C8" w:rsidP="00662FBA">
      <w:pPr>
        <w:ind w:left="360"/>
        <w:jc w:val="center"/>
        <w:rPr>
          <w:rFonts w:cs="Arial"/>
          <w:b/>
          <w:bCs/>
          <w:color w:val="1D2C4C"/>
          <w:sz w:val="28"/>
          <w:szCs w:val="28"/>
        </w:rPr>
      </w:pPr>
      <w:r w:rsidRPr="00662FBA">
        <w:rPr>
          <w:rFonts w:cs="Arial"/>
          <w:b/>
          <w:bCs/>
          <w:color w:val="1D2C4C"/>
          <w:sz w:val="28"/>
          <w:szCs w:val="28"/>
        </w:rPr>
        <w:t>Feedback Model Summary</w:t>
      </w:r>
    </w:p>
    <w:p w14:paraId="63A7447A" w14:textId="77777777" w:rsidR="002A21C8" w:rsidRPr="002A21C8" w:rsidRDefault="002A21C8" w:rsidP="002A21C8">
      <w:pPr>
        <w:ind w:left="360"/>
        <w:rPr>
          <w:rFonts w:cs="Arial"/>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880"/>
        <w:gridCol w:w="3330"/>
      </w:tblGrid>
      <w:tr w:rsidR="002A21C8" w:rsidRPr="002A21C8" w14:paraId="5904C917" w14:textId="77777777" w:rsidTr="00662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1D2C4C"/>
          </w:tcPr>
          <w:p w14:paraId="22FAD8A2" w14:textId="77777777" w:rsidR="002A21C8" w:rsidRPr="002A21C8" w:rsidRDefault="002A21C8" w:rsidP="002A21C8">
            <w:pPr>
              <w:spacing w:line="300" w:lineRule="exact"/>
              <w:rPr>
                <w:rFonts w:ascii="Arial" w:hAnsi="Arial" w:cs="Arial"/>
                <w:sz w:val="22"/>
                <w:szCs w:val="22"/>
              </w:rPr>
            </w:pPr>
            <w:r w:rsidRPr="002A21C8">
              <w:rPr>
                <w:rFonts w:ascii="Arial" w:hAnsi="Arial" w:cs="Arial"/>
                <w:sz w:val="22"/>
                <w:szCs w:val="22"/>
              </w:rPr>
              <w:t>Model</w:t>
            </w:r>
          </w:p>
        </w:tc>
        <w:tc>
          <w:tcPr>
            <w:tcW w:w="2880" w:type="dxa"/>
            <w:shd w:val="clear" w:color="auto" w:fill="1D2C4C"/>
          </w:tcPr>
          <w:p w14:paraId="0C55904D" w14:textId="77777777" w:rsidR="002A21C8" w:rsidRPr="002A21C8" w:rsidRDefault="002A21C8" w:rsidP="002A21C8">
            <w:pPr>
              <w:spacing w:line="300" w:lineRule="exac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A21C8">
              <w:rPr>
                <w:rFonts w:ascii="Arial" w:hAnsi="Arial" w:cs="Arial"/>
                <w:sz w:val="22"/>
                <w:szCs w:val="22"/>
              </w:rPr>
              <w:t>Definition</w:t>
            </w:r>
          </w:p>
        </w:tc>
        <w:tc>
          <w:tcPr>
            <w:tcW w:w="3330" w:type="dxa"/>
            <w:shd w:val="clear" w:color="auto" w:fill="1D2C4C"/>
          </w:tcPr>
          <w:p w14:paraId="498D9E75" w14:textId="77777777" w:rsidR="002A21C8" w:rsidRPr="002A21C8" w:rsidRDefault="002A21C8" w:rsidP="002A21C8">
            <w:pPr>
              <w:spacing w:line="300" w:lineRule="exac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A21C8">
              <w:rPr>
                <w:rFonts w:ascii="Arial" w:hAnsi="Arial" w:cs="Arial"/>
                <w:sz w:val="22"/>
                <w:szCs w:val="22"/>
              </w:rPr>
              <w:t>Best Time to Use</w:t>
            </w:r>
          </w:p>
        </w:tc>
      </w:tr>
      <w:tr w:rsidR="002A21C8" w:rsidRPr="002A21C8" w14:paraId="44999A62" w14:textId="77777777" w:rsidTr="0066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7A36859" w14:textId="77777777" w:rsidR="002A21C8" w:rsidRPr="002A21C8" w:rsidRDefault="002A21C8" w:rsidP="002A21C8">
            <w:pPr>
              <w:spacing w:line="300" w:lineRule="exact"/>
              <w:rPr>
                <w:rFonts w:ascii="Arial" w:hAnsi="Arial" w:cs="Arial"/>
                <w:sz w:val="22"/>
                <w:szCs w:val="22"/>
              </w:rPr>
            </w:pPr>
            <w:r w:rsidRPr="002A21C8">
              <w:rPr>
                <w:rFonts w:ascii="Arial" w:hAnsi="Arial" w:cs="Arial"/>
                <w:sz w:val="22"/>
                <w:szCs w:val="22"/>
              </w:rPr>
              <w:t xml:space="preserve">SBI </w:t>
            </w:r>
          </w:p>
          <w:p w14:paraId="42E6F4E0" w14:textId="77777777" w:rsidR="002A21C8" w:rsidRPr="002A21C8" w:rsidRDefault="002A21C8" w:rsidP="002A21C8">
            <w:pPr>
              <w:spacing w:line="300" w:lineRule="exact"/>
              <w:rPr>
                <w:rFonts w:ascii="Arial" w:hAnsi="Arial" w:cs="Arial"/>
                <w:sz w:val="22"/>
                <w:szCs w:val="22"/>
              </w:rPr>
            </w:pPr>
            <w:r w:rsidRPr="002A21C8">
              <w:rPr>
                <w:rFonts w:ascii="Arial" w:hAnsi="Arial" w:cs="Arial"/>
                <w:sz w:val="22"/>
                <w:szCs w:val="22"/>
              </w:rPr>
              <w:t>(Situation–Behavior–Impact)</w:t>
            </w:r>
          </w:p>
        </w:tc>
        <w:tc>
          <w:tcPr>
            <w:tcW w:w="2880" w:type="dxa"/>
          </w:tcPr>
          <w:p w14:paraId="314D0759" w14:textId="77777777" w:rsidR="002A21C8" w:rsidRPr="002A21C8" w:rsidRDefault="002A21C8" w:rsidP="002A21C8">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A21C8">
              <w:rPr>
                <w:rFonts w:ascii="Arial" w:hAnsi="Arial" w:cs="Arial"/>
                <w:sz w:val="22"/>
                <w:szCs w:val="22"/>
              </w:rPr>
              <w:t>Focuses on observable facts: situation, behavior, and impact.</w:t>
            </w:r>
          </w:p>
        </w:tc>
        <w:tc>
          <w:tcPr>
            <w:tcW w:w="3330" w:type="dxa"/>
          </w:tcPr>
          <w:p w14:paraId="731FB03B" w14:textId="77777777" w:rsidR="002A21C8" w:rsidRPr="002A21C8" w:rsidRDefault="002A21C8" w:rsidP="002A21C8">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A21C8">
              <w:rPr>
                <w:rFonts w:ascii="Arial" w:hAnsi="Arial" w:cs="Arial"/>
                <w:sz w:val="22"/>
                <w:szCs w:val="22"/>
              </w:rPr>
              <w:t>When you want to give clear, objective feedback without judgment.</w:t>
            </w:r>
          </w:p>
          <w:p w14:paraId="21B8AB8A" w14:textId="77777777" w:rsidR="002A21C8" w:rsidRPr="002A21C8" w:rsidRDefault="002A21C8" w:rsidP="002A21C8">
            <w:p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2A21C8" w:rsidRPr="002A21C8" w14:paraId="1C3D8C9E" w14:textId="77777777" w:rsidTr="00662FBA">
        <w:tc>
          <w:tcPr>
            <w:cnfStyle w:val="001000000000" w:firstRow="0" w:lastRow="0" w:firstColumn="1" w:lastColumn="0" w:oddVBand="0" w:evenVBand="0" w:oddHBand="0" w:evenHBand="0" w:firstRowFirstColumn="0" w:firstRowLastColumn="0" w:lastRowFirstColumn="0" w:lastRowLastColumn="0"/>
            <w:tcW w:w="3415" w:type="dxa"/>
          </w:tcPr>
          <w:p w14:paraId="53C485DB" w14:textId="77777777" w:rsidR="002A21C8" w:rsidRPr="002A21C8" w:rsidRDefault="002A21C8" w:rsidP="002A21C8">
            <w:pPr>
              <w:spacing w:line="300" w:lineRule="exact"/>
              <w:rPr>
                <w:rFonts w:ascii="Arial" w:hAnsi="Arial" w:cs="Arial"/>
                <w:sz w:val="22"/>
                <w:szCs w:val="22"/>
              </w:rPr>
            </w:pPr>
            <w:r w:rsidRPr="002A21C8">
              <w:rPr>
                <w:rFonts w:ascii="Arial" w:hAnsi="Arial" w:cs="Arial"/>
                <w:sz w:val="22"/>
                <w:szCs w:val="22"/>
              </w:rPr>
              <w:t xml:space="preserve">GROW </w:t>
            </w:r>
          </w:p>
          <w:p w14:paraId="354FFDBF" w14:textId="72AFD570" w:rsidR="002A21C8" w:rsidRPr="002A21C8" w:rsidRDefault="002A21C8" w:rsidP="002A21C8">
            <w:pPr>
              <w:spacing w:line="300" w:lineRule="exact"/>
              <w:rPr>
                <w:rFonts w:ascii="Arial" w:hAnsi="Arial" w:cs="Arial"/>
                <w:sz w:val="22"/>
                <w:szCs w:val="22"/>
              </w:rPr>
            </w:pPr>
            <w:r w:rsidRPr="002A21C8">
              <w:rPr>
                <w:rFonts w:ascii="Arial" w:hAnsi="Arial" w:cs="Arial"/>
                <w:sz w:val="22"/>
                <w:szCs w:val="22"/>
              </w:rPr>
              <w:t xml:space="preserve">(Goal, Reality, Option, Way </w:t>
            </w:r>
            <w:r w:rsidR="00411045">
              <w:rPr>
                <w:rFonts w:ascii="Arial" w:hAnsi="Arial" w:cs="Arial"/>
                <w:sz w:val="22"/>
                <w:szCs w:val="22"/>
              </w:rPr>
              <w:t>F</w:t>
            </w:r>
            <w:r w:rsidRPr="002A21C8">
              <w:rPr>
                <w:rFonts w:ascii="Arial" w:hAnsi="Arial" w:cs="Arial"/>
                <w:sz w:val="22"/>
                <w:szCs w:val="22"/>
              </w:rPr>
              <w:t xml:space="preserve">orward) </w:t>
            </w:r>
          </w:p>
        </w:tc>
        <w:tc>
          <w:tcPr>
            <w:tcW w:w="2880" w:type="dxa"/>
          </w:tcPr>
          <w:p w14:paraId="58C66466" w14:textId="77777777" w:rsidR="002A21C8" w:rsidRPr="002A21C8" w:rsidRDefault="002A21C8" w:rsidP="002A21C8">
            <w:pPr>
              <w:spacing w:line="300" w:lineRule="exac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A21C8">
              <w:rPr>
                <w:rFonts w:ascii="Arial" w:hAnsi="Arial" w:cs="Arial"/>
                <w:sz w:val="22"/>
                <w:szCs w:val="22"/>
              </w:rPr>
              <w:t>Coaching framework used to help employees reflect, problem-solve, and take ownership of their development.</w:t>
            </w:r>
          </w:p>
          <w:p w14:paraId="4E0678FE" w14:textId="77777777" w:rsidR="002A21C8" w:rsidRPr="002A21C8" w:rsidRDefault="002A21C8" w:rsidP="002A21C8">
            <w:pPr>
              <w:spacing w:line="300" w:lineRule="exac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330" w:type="dxa"/>
          </w:tcPr>
          <w:p w14:paraId="695C7D3D" w14:textId="77777777" w:rsidR="002A21C8" w:rsidRPr="002A21C8" w:rsidRDefault="002A21C8" w:rsidP="002A21C8">
            <w:pPr>
              <w:spacing w:line="300" w:lineRule="exac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A21C8">
              <w:rPr>
                <w:rFonts w:ascii="Arial" w:hAnsi="Arial" w:cs="Arial"/>
                <w:sz w:val="22"/>
                <w:szCs w:val="22"/>
              </w:rPr>
              <w:t>For developmental or coaching conversations.</w:t>
            </w:r>
          </w:p>
        </w:tc>
      </w:tr>
    </w:tbl>
    <w:p w14:paraId="00483BC1" w14:textId="77777777" w:rsidR="002A21C8" w:rsidRPr="002A21C8" w:rsidRDefault="002A21C8" w:rsidP="002A21C8">
      <w:pPr>
        <w:ind w:left="360"/>
        <w:rPr>
          <w:rFonts w:cs="Arial"/>
        </w:rPr>
      </w:pPr>
    </w:p>
    <w:p w14:paraId="6E2910FC" w14:textId="77777777" w:rsidR="002A21C8" w:rsidRPr="002A21C8" w:rsidRDefault="002A21C8" w:rsidP="00842BDA">
      <w:pPr>
        <w:rPr>
          <w:rFonts w:cs="Arial"/>
        </w:rPr>
      </w:pPr>
      <w:r w:rsidRPr="002A21C8">
        <w:rPr>
          <w:rFonts w:cs="Arial"/>
        </w:rPr>
        <w:t>Feedback is not just a performance tool—it’s a relationship tool. When given consistently and constructively, it builds trust, strengthens engagement, and helps employees thrive.</w:t>
      </w:r>
    </w:p>
    <w:p w14:paraId="387D8464" w14:textId="77777777" w:rsidR="002A21C8" w:rsidRPr="002A21C8" w:rsidRDefault="002A21C8" w:rsidP="002A21C8">
      <w:pPr>
        <w:ind w:left="360"/>
        <w:rPr>
          <w:rFonts w:cs="Arial"/>
        </w:rPr>
      </w:pPr>
    </w:p>
    <w:p w14:paraId="424CC752" w14:textId="77777777" w:rsidR="002A21C8" w:rsidRPr="002A21C8" w:rsidRDefault="002A21C8" w:rsidP="002A21C8">
      <w:pPr>
        <w:ind w:left="360"/>
        <w:rPr>
          <w:rFonts w:cs="Arial"/>
        </w:rPr>
      </w:pPr>
    </w:p>
    <w:p w14:paraId="4DFEF08B" w14:textId="77777777" w:rsidR="00842BDA" w:rsidRDefault="00842BDA">
      <w:pPr>
        <w:rPr>
          <w:rFonts w:cs="Arial"/>
          <w:b/>
          <w:bCs/>
          <w:u w:val="single"/>
        </w:rPr>
      </w:pPr>
      <w:r>
        <w:rPr>
          <w:rFonts w:cs="Arial"/>
          <w:b/>
          <w:bCs/>
          <w:u w:val="single"/>
        </w:rPr>
        <w:br w:type="page"/>
      </w:r>
    </w:p>
    <w:p w14:paraId="16876A36" w14:textId="135F66FF" w:rsidR="002A21C8" w:rsidRPr="008858BA" w:rsidRDefault="002A21C8" w:rsidP="002A21C8">
      <w:pPr>
        <w:ind w:left="360"/>
        <w:rPr>
          <w:rFonts w:cs="Arial"/>
          <w:b/>
          <w:bCs/>
          <w:color w:val="1D2C4C"/>
          <w:u w:val="single"/>
        </w:rPr>
      </w:pPr>
      <w:r w:rsidRPr="008858BA">
        <w:rPr>
          <w:rFonts w:cs="Arial"/>
          <w:b/>
          <w:bCs/>
          <w:color w:val="1D2C4C"/>
          <w:u w:val="single"/>
        </w:rPr>
        <w:lastRenderedPageBreak/>
        <w:t>Supplemental Form</w:t>
      </w:r>
    </w:p>
    <w:p w14:paraId="7D0DFDAF" w14:textId="77777777" w:rsidR="00842BDA" w:rsidRDefault="00842BDA" w:rsidP="002A21C8">
      <w:pPr>
        <w:ind w:left="360"/>
        <w:jc w:val="center"/>
        <w:rPr>
          <w:rFonts w:cs="Arial"/>
          <w:b/>
          <w:bCs/>
          <w:color w:val="1D2C4C"/>
          <w:sz w:val="28"/>
          <w:szCs w:val="28"/>
        </w:rPr>
      </w:pPr>
    </w:p>
    <w:p w14:paraId="64024FCA" w14:textId="485EEF45" w:rsidR="002A21C8" w:rsidRPr="0035034C" w:rsidRDefault="002A21C8" w:rsidP="002A21C8">
      <w:pPr>
        <w:ind w:left="360"/>
        <w:jc w:val="center"/>
        <w:rPr>
          <w:rFonts w:cs="Arial"/>
          <w:b/>
          <w:bCs/>
          <w:color w:val="1D2C4C"/>
          <w:sz w:val="28"/>
          <w:szCs w:val="28"/>
        </w:rPr>
      </w:pPr>
      <w:r w:rsidRPr="0035034C">
        <w:rPr>
          <w:rFonts w:cs="Arial"/>
          <w:b/>
          <w:bCs/>
          <w:color w:val="1D2C4C"/>
          <w:sz w:val="28"/>
          <w:szCs w:val="28"/>
        </w:rPr>
        <w:t xml:space="preserve">GROW Feedback Template </w:t>
      </w:r>
    </w:p>
    <w:p w14:paraId="0D3F3B77" w14:textId="77777777" w:rsidR="0035034C" w:rsidRPr="002A21C8" w:rsidRDefault="0035034C" w:rsidP="002A21C8">
      <w:pPr>
        <w:ind w:left="360"/>
        <w:jc w:val="center"/>
        <w:rPr>
          <w:rFonts w:cs="Arial"/>
          <w:b/>
          <w:bCs/>
        </w:rPr>
      </w:pPr>
    </w:p>
    <w:tbl>
      <w:tblPr>
        <w:tblStyle w:val="TableGrid"/>
        <w:tblW w:w="0" w:type="auto"/>
        <w:tblLook w:val="04A0" w:firstRow="1" w:lastRow="0" w:firstColumn="1" w:lastColumn="0" w:noHBand="0" w:noVBand="1"/>
      </w:tblPr>
      <w:tblGrid>
        <w:gridCol w:w="10502"/>
      </w:tblGrid>
      <w:tr w:rsidR="00842BDA" w14:paraId="3F359141" w14:textId="77777777" w:rsidTr="00AC4877">
        <w:tc>
          <w:tcPr>
            <w:tcW w:w="10502" w:type="dxa"/>
            <w:shd w:val="clear" w:color="auto" w:fill="1D2C4C"/>
          </w:tcPr>
          <w:p w14:paraId="389ECD45" w14:textId="11A878A9" w:rsidR="00842BDA" w:rsidRPr="00842BDA" w:rsidRDefault="00842BDA" w:rsidP="00AC4877">
            <w:pPr>
              <w:rPr>
                <w:rFonts w:cs="Arial"/>
                <w:b/>
                <w:bCs/>
              </w:rPr>
            </w:pPr>
            <w:r>
              <w:rPr>
                <w:rFonts w:cs="Arial"/>
                <w:b/>
                <w:bCs/>
              </w:rPr>
              <w:t xml:space="preserve">G </w:t>
            </w:r>
            <w:r w:rsidR="008858BA" w:rsidRPr="00842BDA">
              <w:rPr>
                <w:rFonts w:cs="Arial"/>
                <w:b/>
                <w:bCs/>
              </w:rPr>
              <w:t>–</w:t>
            </w:r>
            <w:r>
              <w:rPr>
                <w:rFonts w:cs="Arial"/>
                <w:b/>
                <w:bCs/>
              </w:rPr>
              <w:t xml:space="preserve"> Goal</w:t>
            </w:r>
          </w:p>
        </w:tc>
      </w:tr>
      <w:tr w:rsidR="00842BDA" w14:paraId="3DA079BD" w14:textId="77777777" w:rsidTr="00AC4877">
        <w:tc>
          <w:tcPr>
            <w:tcW w:w="10502" w:type="dxa"/>
          </w:tcPr>
          <w:p w14:paraId="47C33E34" w14:textId="77777777" w:rsidR="00842BDA" w:rsidRPr="002A21C8" w:rsidRDefault="00842BDA" w:rsidP="008858BA">
            <w:pPr>
              <w:numPr>
                <w:ilvl w:val="0"/>
                <w:numId w:val="26"/>
              </w:numPr>
              <w:spacing w:line="300" w:lineRule="exact"/>
              <w:rPr>
                <w:rFonts w:cs="Arial"/>
              </w:rPr>
            </w:pPr>
            <w:r w:rsidRPr="002A21C8">
              <w:rPr>
                <w:rFonts w:cs="Arial"/>
              </w:rPr>
              <w:t>“What is your goal when it comes to ______?”</w:t>
            </w:r>
          </w:p>
          <w:p w14:paraId="28363E36" w14:textId="77777777" w:rsidR="00842BDA" w:rsidRPr="002A21C8" w:rsidRDefault="00842BDA" w:rsidP="008858BA">
            <w:pPr>
              <w:numPr>
                <w:ilvl w:val="0"/>
                <w:numId w:val="26"/>
              </w:numPr>
              <w:spacing w:line="300" w:lineRule="exact"/>
              <w:rPr>
                <w:rFonts w:cs="Arial"/>
              </w:rPr>
            </w:pPr>
            <w:r w:rsidRPr="002A21C8">
              <w:rPr>
                <w:rFonts w:cs="Arial"/>
              </w:rPr>
              <w:t>“Ideally, what would success look like for you in ______?”</w:t>
            </w:r>
          </w:p>
          <w:p w14:paraId="43FD77FB" w14:textId="77777777" w:rsidR="00842BDA" w:rsidRPr="00C45A22" w:rsidRDefault="00842BDA" w:rsidP="008858BA">
            <w:pPr>
              <w:spacing w:line="300" w:lineRule="exact"/>
              <w:rPr>
                <w:rFonts w:cs="Arial"/>
                <w:b/>
                <w:bCs/>
                <w:color w:val="1D2C4C"/>
              </w:rPr>
            </w:pPr>
            <w:r w:rsidRPr="00C45A22">
              <w:rPr>
                <w:rFonts w:cs="Arial"/>
                <w:b/>
                <w:bCs/>
                <w:color w:val="1D2C4C"/>
              </w:rPr>
              <w:t xml:space="preserve">Supervisor notes: </w:t>
            </w:r>
          </w:p>
          <w:p w14:paraId="3ECB94B4" w14:textId="77777777" w:rsidR="00842BDA" w:rsidRDefault="00842BDA" w:rsidP="00AC4877">
            <w:pPr>
              <w:rPr>
                <w:rFonts w:cs="Arial"/>
              </w:rPr>
            </w:pPr>
          </w:p>
          <w:p w14:paraId="2314A492" w14:textId="77777777" w:rsidR="00842BDA" w:rsidRDefault="00842BDA" w:rsidP="00AC4877">
            <w:pPr>
              <w:rPr>
                <w:rFonts w:cs="Arial"/>
              </w:rPr>
            </w:pPr>
          </w:p>
          <w:p w14:paraId="69FA2D15" w14:textId="77777777" w:rsidR="00842BDA" w:rsidRDefault="00842BDA" w:rsidP="00AC4877">
            <w:pPr>
              <w:rPr>
                <w:rFonts w:cs="Arial"/>
              </w:rPr>
            </w:pPr>
          </w:p>
        </w:tc>
      </w:tr>
    </w:tbl>
    <w:p w14:paraId="03DD0EB2" w14:textId="620D5630" w:rsidR="002A21C8" w:rsidRPr="002A21C8" w:rsidRDefault="002A21C8" w:rsidP="002A21C8">
      <w:pPr>
        <w:rPr>
          <w:rFonts w:cs="Arial"/>
        </w:rPr>
      </w:pPr>
    </w:p>
    <w:tbl>
      <w:tblPr>
        <w:tblStyle w:val="TableGrid"/>
        <w:tblW w:w="0" w:type="auto"/>
        <w:tblLook w:val="04A0" w:firstRow="1" w:lastRow="0" w:firstColumn="1" w:lastColumn="0" w:noHBand="0" w:noVBand="1"/>
      </w:tblPr>
      <w:tblGrid>
        <w:gridCol w:w="10502"/>
      </w:tblGrid>
      <w:tr w:rsidR="00842BDA" w14:paraId="0B04F095" w14:textId="77777777" w:rsidTr="00AC4877">
        <w:tc>
          <w:tcPr>
            <w:tcW w:w="10502" w:type="dxa"/>
            <w:shd w:val="clear" w:color="auto" w:fill="1D2C4C"/>
          </w:tcPr>
          <w:p w14:paraId="2203E8C1" w14:textId="4B52B263" w:rsidR="00842BDA" w:rsidRPr="00842BDA" w:rsidRDefault="00842BDA" w:rsidP="00AC4877">
            <w:pPr>
              <w:rPr>
                <w:rFonts w:cs="Arial"/>
                <w:b/>
                <w:bCs/>
              </w:rPr>
            </w:pPr>
            <w:r>
              <w:rPr>
                <w:rFonts w:cs="Arial"/>
                <w:b/>
                <w:bCs/>
              </w:rPr>
              <w:t xml:space="preserve">R </w:t>
            </w:r>
            <w:r w:rsidR="008858BA" w:rsidRPr="00842BDA">
              <w:rPr>
                <w:rFonts w:cs="Arial"/>
                <w:b/>
                <w:bCs/>
              </w:rPr>
              <w:t>–</w:t>
            </w:r>
            <w:r>
              <w:rPr>
                <w:rFonts w:cs="Arial"/>
                <w:b/>
                <w:bCs/>
              </w:rPr>
              <w:t xml:space="preserve"> Reality</w:t>
            </w:r>
          </w:p>
        </w:tc>
      </w:tr>
      <w:tr w:rsidR="00842BDA" w14:paraId="37928A21" w14:textId="77777777" w:rsidTr="00AC4877">
        <w:tc>
          <w:tcPr>
            <w:tcW w:w="10502" w:type="dxa"/>
          </w:tcPr>
          <w:p w14:paraId="6AE0CFFD" w14:textId="23FF61EA" w:rsidR="00842BDA" w:rsidRPr="002A21C8" w:rsidRDefault="00842BDA" w:rsidP="008858BA">
            <w:pPr>
              <w:numPr>
                <w:ilvl w:val="0"/>
                <w:numId w:val="26"/>
              </w:numPr>
              <w:spacing w:line="300" w:lineRule="exact"/>
              <w:rPr>
                <w:rFonts w:cs="Arial"/>
              </w:rPr>
            </w:pPr>
            <w:r w:rsidRPr="00842BDA">
              <w:rPr>
                <w:rFonts w:cs="Arial"/>
              </w:rPr>
              <w:t>“</w:t>
            </w:r>
            <w:r w:rsidRPr="002A21C8">
              <w:rPr>
                <w:rFonts w:cs="Arial"/>
              </w:rPr>
              <w:t>Here’s what I’ve observed: ______.”</w:t>
            </w:r>
          </w:p>
          <w:p w14:paraId="4D9801C3" w14:textId="77777777" w:rsidR="00842BDA" w:rsidRPr="002A21C8" w:rsidRDefault="00842BDA" w:rsidP="008858BA">
            <w:pPr>
              <w:numPr>
                <w:ilvl w:val="0"/>
                <w:numId w:val="26"/>
              </w:numPr>
              <w:spacing w:line="300" w:lineRule="exact"/>
              <w:rPr>
                <w:rFonts w:cs="Arial"/>
              </w:rPr>
            </w:pPr>
            <w:r w:rsidRPr="002A21C8">
              <w:rPr>
                <w:rFonts w:cs="Arial"/>
              </w:rPr>
              <w:t>“What’s happening right now? How do you see it?”</w:t>
            </w:r>
          </w:p>
          <w:p w14:paraId="1A481642" w14:textId="5B88828F" w:rsidR="00842BDA" w:rsidRPr="00C45A22" w:rsidRDefault="00842BDA" w:rsidP="008858BA">
            <w:pPr>
              <w:spacing w:line="300" w:lineRule="exact"/>
              <w:rPr>
                <w:rFonts w:cs="Arial"/>
                <w:b/>
                <w:bCs/>
                <w:color w:val="1D2C4C"/>
              </w:rPr>
            </w:pPr>
            <w:r w:rsidRPr="00C45A22">
              <w:rPr>
                <w:rFonts w:cs="Arial"/>
                <w:b/>
                <w:bCs/>
                <w:color w:val="1D2C4C"/>
              </w:rPr>
              <w:t>Supervisor notes:</w:t>
            </w:r>
          </w:p>
          <w:p w14:paraId="5A8A9C92" w14:textId="77777777" w:rsidR="00842BDA" w:rsidRDefault="00842BDA" w:rsidP="00AC4877">
            <w:pPr>
              <w:rPr>
                <w:rFonts w:cs="Arial"/>
              </w:rPr>
            </w:pPr>
          </w:p>
          <w:p w14:paraId="12A56888" w14:textId="77777777" w:rsidR="00842BDA" w:rsidRDefault="00842BDA" w:rsidP="00AC4877">
            <w:pPr>
              <w:rPr>
                <w:rFonts w:cs="Arial"/>
              </w:rPr>
            </w:pPr>
          </w:p>
          <w:p w14:paraId="6EA7D490" w14:textId="77777777" w:rsidR="00842BDA" w:rsidRDefault="00842BDA" w:rsidP="00AC4877">
            <w:pPr>
              <w:rPr>
                <w:rFonts w:cs="Arial"/>
              </w:rPr>
            </w:pPr>
          </w:p>
        </w:tc>
      </w:tr>
    </w:tbl>
    <w:p w14:paraId="55A1F122" w14:textId="77777777" w:rsidR="002A21C8" w:rsidRDefault="002A21C8" w:rsidP="002A21C8">
      <w:pPr>
        <w:rPr>
          <w:rFonts w:cs="Arial"/>
        </w:rPr>
      </w:pPr>
    </w:p>
    <w:tbl>
      <w:tblPr>
        <w:tblStyle w:val="TableGrid"/>
        <w:tblW w:w="0" w:type="auto"/>
        <w:tblLook w:val="04A0" w:firstRow="1" w:lastRow="0" w:firstColumn="1" w:lastColumn="0" w:noHBand="0" w:noVBand="1"/>
      </w:tblPr>
      <w:tblGrid>
        <w:gridCol w:w="10502"/>
      </w:tblGrid>
      <w:tr w:rsidR="00842BDA" w14:paraId="6D1367AD" w14:textId="77777777" w:rsidTr="00842BDA">
        <w:tc>
          <w:tcPr>
            <w:tcW w:w="10502" w:type="dxa"/>
            <w:shd w:val="clear" w:color="auto" w:fill="1D2C4C"/>
          </w:tcPr>
          <w:p w14:paraId="102EC39F" w14:textId="01DE8279" w:rsidR="00842BDA" w:rsidRPr="00842BDA" w:rsidRDefault="00842BDA" w:rsidP="002A21C8">
            <w:pPr>
              <w:rPr>
                <w:rFonts w:cs="Arial"/>
                <w:b/>
                <w:bCs/>
              </w:rPr>
            </w:pPr>
            <w:r w:rsidRPr="00842BDA">
              <w:rPr>
                <w:rFonts w:cs="Arial"/>
                <w:b/>
                <w:bCs/>
              </w:rPr>
              <w:t>O – Options</w:t>
            </w:r>
          </w:p>
        </w:tc>
      </w:tr>
      <w:tr w:rsidR="00842BDA" w14:paraId="0DC7B1FF" w14:textId="77777777" w:rsidTr="00842BDA">
        <w:tc>
          <w:tcPr>
            <w:tcW w:w="10502" w:type="dxa"/>
          </w:tcPr>
          <w:p w14:paraId="56E64C1B" w14:textId="4EAA7335" w:rsidR="00842BDA" w:rsidRPr="00842BDA" w:rsidRDefault="00842BDA" w:rsidP="00C45A22">
            <w:pPr>
              <w:pStyle w:val="ListParagraph"/>
              <w:numPr>
                <w:ilvl w:val="0"/>
                <w:numId w:val="27"/>
              </w:numPr>
              <w:spacing w:line="300" w:lineRule="exact"/>
              <w:rPr>
                <w:rFonts w:ascii="Arial" w:hAnsi="Arial" w:cs="Arial"/>
                <w:sz w:val="22"/>
                <w:szCs w:val="22"/>
              </w:rPr>
            </w:pPr>
            <w:r w:rsidRPr="00842BDA">
              <w:rPr>
                <w:rFonts w:ascii="Arial" w:hAnsi="Arial" w:cs="Arial"/>
                <w:sz w:val="22"/>
                <w:szCs w:val="22"/>
              </w:rPr>
              <w:t>“What are some different ways you could approach _______?”</w:t>
            </w:r>
          </w:p>
          <w:p w14:paraId="7AE37657" w14:textId="77777777" w:rsidR="00842BDA" w:rsidRPr="00842BDA" w:rsidRDefault="00842BDA" w:rsidP="00C45A22">
            <w:pPr>
              <w:pStyle w:val="ListParagraph"/>
              <w:numPr>
                <w:ilvl w:val="0"/>
                <w:numId w:val="27"/>
              </w:numPr>
              <w:spacing w:line="300" w:lineRule="exact"/>
              <w:rPr>
                <w:rFonts w:ascii="Arial" w:hAnsi="Arial" w:cs="Arial"/>
                <w:sz w:val="22"/>
                <w:szCs w:val="22"/>
              </w:rPr>
            </w:pPr>
            <w:r w:rsidRPr="00842BDA">
              <w:rPr>
                <w:rFonts w:ascii="Arial" w:hAnsi="Arial" w:cs="Arial"/>
                <w:sz w:val="22"/>
                <w:szCs w:val="22"/>
              </w:rPr>
              <w:t>“What might help you achieve your goal more effectively?”</w:t>
            </w:r>
          </w:p>
          <w:p w14:paraId="59BF295D" w14:textId="77777777" w:rsidR="00842BDA" w:rsidRPr="00C45A22" w:rsidRDefault="00842BDA" w:rsidP="00C45A22">
            <w:pPr>
              <w:spacing w:line="300" w:lineRule="exact"/>
              <w:rPr>
                <w:rFonts w:cs="Arial"/>
                <w:b/>
                <w:bCs/>
                <w:color w:val="1D2C4C"/>
              </w:rPr>
            </w:pPr>
            <w:r w:rsidRPr="00C45A22">
              <w:rPr>
                <w:rFonts w:cs="Arial"/>
                <w:b/>
                <w:bCs/>
                <w:color w:val="1D2C4C"/>
              </w:rPr>
              <w:t>Supervisor notes:</w:t>
            </w:r>
          </w:p>
          <w:p w14:paraId="1C48CADA" w14:textId="77777777" w:rsidR="00842BDA" w:rsidRDefault="00842BDA" w:rsidP="002A21C8">
            <w:pPr>
              <w:rPr>
                <w:rFonts w:cs="Arial"/>
              </w:rPr>
            </w:pPr>
          </w:p>
          <w:p w14:paraId="61C9B688" w14:textId="77777777" w:rsidR="00842BDA" w:rsidRDefault="00842BDA" w:rsidP="002A21C8">
            <w:pPr>
              <w:rPr>
                <w:rFonts w:cs="Arial"/>
              </w:rPr>
            </w:pPr>
          </w:p>
          <w:p w14:paraId="61FED3AD" w14:textId="77777777" w:rsidR="00842BDA" w:rsidRDefault="00842BDA" w:rsidP="002A21C8">
            <w:pPr>
              <w:rPr>
                <w:rFonts w:cs="Arial"/>
              </w:rPr>
            </w:pPr>
          </w:p>
          <w:p w14:paraId="1C7D4B8A" w14:textId="32839DE1" w:rsidR="00842BDA" w:rsidRDefault="00842BDA" w:rsidP="002A21C8">
            <w:pPr>
              <w:rPr>
                <w:rFonts w:cs="Arial"/>
              </w:rPr>
            </w:pPr>
          </w:p>
        </w:tc>
      </w:tr>
    </w:tbl>
    <w:p w14:paraId="021DA4E8" w14:textId="77777777" w:rsidR="00842BDA" w:rsidRPr="002A21C8" w:rsidRDefault="00842BDA" w:rsidP="002A21C8">
      <w:pPr>
        <w:rPr>
          <w:rFonts w:cs="Arial"/>
        </w:rPr>
      </w:pPr>
    </w:p>
    <w:tbl>
      <w:tblPr>
        <w:tblStyle w:val="TableGrid"/>
        <w:tblW w:w="0" w:type="auto"/>
        <w:tblLook w:val="04A0" w:firstRow="1" w:lastRow="0" w:firstColumn="1" w:lastColumn="0" w:noHBand="0" w:noVBand="1"/>
      </w:tblPr>
      <w:tblGrid>
        <w:gridCol w:w="10502"/>
      </w:tblGrid>
      <w:tr w:rsidR="00842BDA" w14:paraId="4921F667" w14:textId="77777777" w:rsidTr="00AC4877">
        <w:tc>
          <w:tcPr>
            <w:tcW w:w="10502" w:type="dxa"/>
            <w:shd w:val="clear" w:color="auto" w:fill="1D2C4C"/>
          </w:tcPr>
          <w:p w14:paraId="6B9EE0C6" w14:textId="7B23CDD6" w:rsidR="00842BDA" w:rsidRPr="00842BDA" w:rsidRDefault="00842BDA" w:rsidP="00AC4877">
            <w:pPr>
              <w:rPr>
                <w:rFonts w:cs="Arial"/>
                <w:b/>
                <w:bCs/>
              </w:rPr>
            </w:pPr>
            <w:r>
              <w:rPr>
                <w:rFonts w:cs="Arial"/>
                <w:b/>
                <w:bCs/>
              </w:rPr>
              <w:t>W – Way Forward (or Will)</w:t>
            </w:r>
          </w:p>
        </w:tc>
      </w:tr>
      <w:tr w:rsidR="00842BDA" w14:paraId="2E56715C" w14:textId="77777777" w:rsidTr="00AC4877">
        <w:tc>
          <w:tcPr>
            <w:tcW w:w="10502" w:type="dxa"/>
          </w:tcPr>
          <w:p w14:paraId="7FEBA1A2" w14:textId="77777777" w:rsidR="00842BDA" w:rsidRPr="002A21C8" w:rsidRDefault="00842BDA" w:rsidP="00C45A22">
            <w:pPr>
              <w:numPr>
                <w:ilvl w:val="0"/>
                <w:numId w:val="26"/>
              </w:numPr>
              <w:spacing w:line="300" w:lineRule="exact"/>
              <w:rPr>
                <w:rFonts w:cs="Arial"/>
              </w:rPr>
            </w:pPr>
            <w:r w:rsidRPr="002A21C8">
              <w:rPr>
                <w:rFonts w:cs="Arial"/>
              </w:rPr>
              <w:t>“What’s the specific action you’ll take, and when will you do it?”</w:t>
            </w:r>
          </w:p>
          <w:p w14:paraId="0DA4C10F" w14:textId="77777777" w:rsidR="00842BDA" w:rsidRPr="002A21C8" w:rsidRDefault="00842BDA" w:rsidP="00C45A22">
            <w:pPr>
              <w:numPr>
                <w:ilvl w:val="0"/>
                <w:numId w:val="26"/>
              </w:numPr>
              <w:spacing w:line="300" w:lineRule="exact"/>
              <w:rPr>
                <w:rFonts w:cs="Arial"/>
              </w:rPr>
            </w:pPr>
            <w:r w:rsidRPr="002A21C8">
              <w:rPr>
                <w:rFonts w:cs="Arial"/>
              </w:rPr>
              <w:t>“How will we follow up to check progress?”</w:t>
            </w:r>
          </w:p>
          <w:p w14:paraId="048F2402" w14:textId="77777777" w:rsidR="00842BDA" w:rsidRPr="00C45A22" w:rsidRDefault="00842BDA" w:rsidP="00C45A22">
            <w:pPr>
              <w:spacing w:line="300" w:lineRule="exact"/>
              <w:rPr>
                <w:rFonts w:cs="Arial"/>
                <w:b/>
                <w:bCs/>
                <w:color w:val="1D2C4C"/>
              </w:rPr>
            </w:pPr>
            <w:r w:rsidRPr="00C45A22">
              <w:rPr>
                <w:rFonts w:cs="Arial"/>
                <w:b/>
                <w:bCs/>
                <w:color w:val="1D2C4C"/>
              </w:rPr>
              <w:t xml:space="preserve">Supervisor notes: </w:t>
            </w:r>
          </w:p>
          <w:p w14:paraId="4E5A3BA6" w14:textId="77777777" w:rsidR="00842BDA" w:rsidRDefault="00842BDA" w:rsidP="00AC4877">
            <w:pPr>
              <w:rPr>
                <w:rFonts w:cs="Arial"/>
              </w:rPr>
            </w:pPr>
          </w:p>
          <w:p w14:paraId="76AF34FB" w14:textId="77777777" w:rsidR="00842BDA" w:rsidRDefault="00842BDA" w:rsidP="00AC4877">
            <w:pPr>
              <w:rPr>
                <w:rFonts w:cs="Arial"/>
              </w:rPr>
            </w:pPr>
          </w:p>
          <w:p w14:paraId="3A906DAE" w14:textId="77777777" w:rsidR="00842BDA" w:rsidRDefault="00842BDA" w:rsidP="00AC4877">
            <w:pPr>
              <w:rPr>
                <w:rFonts w:cs="Arial"/>
              </w:rPr>
            </w:pPr>
          </w:p>
          <w:p w14:paraId="51CC86A6" w14:textId="77777777" w:rsidR="00842BDA" w:rsidRDefault="00842BDA" w:rsidP="00AC4877">
            <w:pPr>
              <w:rPr>
                <w:rFonts w:cs="Arial"/>
              </w:rPr>
            </w:pPr>
          </w:p>
        </w:tc>
      </w:tr>
    </w:tbl>
    <w:p w14:paraId="5AA3CDEC" w14:textId="77777777" w:rsidR="002A21C8" w:rsidRPr="002A21C8" w:rsidRDefault="002A21C8" w:rsidP="002A21C8">
      <w:pPr>
        <w:rPr>
          <w:rFonts w:cs="Arial"/>
        </w:rPr>
      </w:pPr>
    </w:p>
    <w:p w14:paraId="591FC76D" w14:textId="77777777" w:rsidR="002A21C8" w:rsidRPr="002A21C8" w:rsidRDefault="002A21C8" w:rsidP="002A21C8">
      <w:pPr>
        <w:rPr>
          <w:rFonts w:cs="Arial"/>
        </w:rPr>
      </w:pPr>
    </w:p>
    <w:p w14:paraId="4081AF7D" w14:textId="77777777" w:rsidR="002A21C8" w:rsidRDefault="002A21C8" w:rsidP="00A46185">
      <w:pPr>
        <w:pStyle w:val="NoSpacing"/>
        <w:spacing w:line="300" w:lineRule="exact"/>
        <w:rPr>
          <w:rFonts w:ascii="Arial" w:hAnsi="Arial" w:cs="Arial"/>
        </w:rPr>
      </w:pPr>
    </w:p>
    <w:p w14:paraId="1BB2D0E1" w14:textId="77777777" w:rsidR="002A21C8" w:rsidRDefault="002A21C8" w:rsidP="00A46185">
      <w:pPr>
        <w:pStyle w:val="NoSpacing"/>
        <w:spacing w:line="300" w:lineRule="exact"/>
        <w:rPr>
          <w:rFonts w:ascii="Arial" w:hAnsi="Arial" w:cs="Arial"/>
        </w:rPr>
      </w:pPr>
    </w:p>
    <w:p w14:paraId="530B302B" w14:textId="77777777" w:rsidR="002A21C8" w:rsidRDefault="002A21C8" w:rsidP="00A46185">
      <w:pPr>
        <w:pStyle w:val="NoSpacing"/>
        <w:spacing w:line="300" w:lineRule="exact"/>
        <w:rPr>
          <w:rFonts w:ascii="Arial" w:hAnsi="Arial" w:cs="Arial"/>
        </w:rPr>
      </w:pPr>
    </w:p>
    <w:p w14:paraId="143C3263" w14:textId="77777777" w:rsidR="002A21C8" w:rsidRDefault="002A21C8" w:rsidP="00A46185">
      <w:pPr>
        <w:pStyle w:val="NoSpacing"/>
        <w:spacing w:line="300" w:lineRule="exact"/>
        <w:rPr>
          <w:rFonts w:ascii="Arial" w:hAnsi="Arial" w:cs="Arial"/>
        </w:rPr>
      </w:pPr>
    </w:p>
    <w:p w14:paraId="4078D06D" w14:textId="77777777" w:rsidR="002A21C8" w:rsidRDefault="002A21C8" w:rsidP="00A46185">
      <w:pPr>
        <w:pStyle w:val="NoSpacing"/>
        <w:spacing w:line="300" w:lineRule="exact"/>
        <w:rPr>
          <w:rFonts w:ascii="Arial" w:hAnsi="Arial" w:cs="Arial"/>
        </w:rPr>
      </w:pPr>
    </w:p>
    <w:p w14:paraId="49A442CA" w14:textId="77777777" w:rsidR="002A21C8" w:rsidRDefault="002A21C8" w:rsidP="00A46185">
      <w:pPr>
        <w:pStyle w:val="NoSpacing"/>
        <w:spacing w:line="300" w:lineRule="exact"/>
        <w:rPr>
          <w:rFonts w:ascii="Arial" w:hAnsi="Arial" w:cs="Arial"/>
        </w:rPr>
      </w:pPr>
    </w:p>
    <w:p w14:paraId="37EB5046" w14:textId="77777777" w:rsidR="002A21C8" w:rsidRDefault="002A21C8" w:rsidP="00A46185">
      <w:pPr>
        <w:pStyle w:val="NoSpacing"/>
        <w:spacing w:line="300" w:lineRule="exact"/>
        <w:rPr>
          <w:rFonts w:ascii="Arial" w:hAnsi="Arial" w:cs="Arial"/>
        </w:rPr>
      </w:pPr>
    </w:p>
    <w:p w14:paraId="385C759F" w14:textId="77777777" w:rsidR="002A21C8" w:rsidRDefault="002A21C8" w:rsidP="00A46185">
      <w:pPr>
        <w:pStyle w:val="NoSpacing"/>
        <w:spacing w:line="300" w:lineRule="exact"/>
        <w:rPr>
          <w:rFonts w:ascii="Arial" w:hAnsi="Arial" w:cs="Arial"/>
        </w:rPr>
      </w:pPr>
    </w:p>
    <w:sectPr w:rsidR="002A21C8"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193CA2CF"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BE43DF">
      <w:rPr>
        <w:b/>
        <w:bCs/>
        <w:color w:val="1D2C4C"/>
      </w:rPr>
      <w:t>info</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618"/>
    <w:multiLevelType w:val="multilevel"/>
    <w:tmpl w:val="55B2F304"/>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60E"/>
    <w:multiLevelType w:val="multilevel"/>
    <w:tmpl w:val="D9E275C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37AEA"/>
    <w:multiLevelType w:val="multilevel"/>
    <w:tmpl w:val="8ED86688"/>
    <w:lvl w:ilvl="0">
      <w:start w:val="1"/>
      <w:numFmt w:val="decimal"/>
      <w:lvlText w:val="%1."/>
      <w:lvlJc w:val="left"/>
      <w:pPr>
        <w:tabs>
          <w:tab w:val="num" w:pos="720"/>
        </w:tabs>
        <w:ind w:left="720" w:hanging="360"/>
      </w:pPr>
      <w:rPr>
        <w:rFonts w:hint="default"/>
        <w:color w:val="1D2C4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378D9"/>
    <w:multiLevelType w:val="hybridMultilevel"/>
    <w:tmpl w:val="0AF6C1EA"/>
    <w:lvl w:ilvl="0" w:tplc="B4F0CE46">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0C66FC"/>
    <w:multiLevelType w:val="multilevel"/>
    <w:tmpl w:val="6CC8D78C"/>
    <w:lvl w:ilvl="0">
      <w:start w:val="1"/>
      <w:numFmt w:val="decimal"/>
      <w:lvlText w:val="%1."/>
      <w:lvlJc w:val="left"/>
      <w:pPr>
        <w:tabs>
          <w:tab w:val="num" w:pos="360"/>
        </w:tabs>
        <w:ind w:left="360" w:hanging="360"/>
      </w:pPr>
      <w:rPr>
        <w:rFonts w:hint="default"/>
        <w:color w:val="1D2C4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41495C"/>
    <w:multiLevelType w:val="multilevel"/>
    <w:tmpl w:val="758E4D7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562C7"/>
    <w:multiLevelType w:val="multilevel"/>
    <w:tmpl w:val="8EEC8876"/>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B1A34"/>
    <w:multiLevelType w:val="multilevel"/>
    <w:tmpl w:val="03D2CE54"/>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106E5"/>
    <w:multiLevelType w:val="multilevel"/>
    <w:tmpl w:val="54D0064C"/>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A6992"/>
    <w:multiLevelType w:val="multilevel"/>
    <w:tmpl w:val="E4DA213E"/>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649FE"/>
    <w:multiLevelType w:val="hybridMultilevel"/>
    <w:tmpl w:val="96163F66"/>
    <w:lvl w:ilvl="0" w:tplc="B4F0CE46">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50B28"/>
    <w:multiLevelType w:val="multilevel"/>
    <w:tmpl w:val="44DE59E2"/>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F0E03"/>
    <w:multiLevelType w:val="multilevel"/>
    <w:tmpl w:val="F346496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06DA0"/>
    <w:multiLevelType w:val="multilevel"/>
    <w:tmpl w:val="D568ADD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85D29"/>
    <w:multiLevelType w:val="hybridMultilevel"/>
    <w:tmpl w:val="64348D00"/>
    <w:lvl w:ilvl="0" w:tplc="B4F0CE46">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57E74"/>
    <w:multiLevelType w:val="multilevel"/>
    <w:tmpl w:val="4B3236E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A08BE"/>
    <w:multiLevelType w:val="multilevel"/>
    <w:tmpl w:val="41027CD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A1837"/>
    <w:multiLevelType w:val="multilevel"/>
    <w:tmpl w:val="FB601E48"/>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B56DA"/>
    <w:multiLevelType w:val="hybridMultilevel"/>
    <w:tmpl w:val="5F081932"/>
    <w:lvl w:ilvl="0" w:tplc="B4F0CE46">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B42251"/>
    <w:multiLevelType w:val="multilevel"/>
    <w:tmpl w:val="33AA55F4"/>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7062B"/>
    <w:multiLevelType w:val="multilevel"/>
    <w:tmpl w:val="45ECCC6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95EFE"/>
    <w:multiLevelType w:val="multilevel"/>
    <w:tmpl w:val="8CA41A98"/>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B6DB9"/>
    <w:multiLevelType w:val="multilevel"/>
    <w:tmpl w:val="F09C3D0E"/>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F23D1"/>
    <w:multiLevelType w:val="multilevel"/>
    <w:tmpl w:val="DC6CDA44"/>
    <w:lvl w:ilvl="0">
      <w:start w:val="1"/>
      <w:numFmt w:val="bullet"/>
      <w:lvlText w:val=""/>
      <w:lvlJc w:val="left"/>
      <w:pPr>
        <w:tabs>
          <w:tab w:val="num" w:pos="720"/>
        </w:tabs>
        <w:ind w:left="720" w:hanging="360"/>
      </w:pPr>
      <w:rPr>
        <w:rFonts w:ascii="Wingdings" w:hAnsi="Wingdings" w:hint="default"/>
        <w:color w:val="1D2C4C"/>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751904"/>
    <w:multiLevelType w:val="multilevel"/>
    <w:tmpl w:val="BA42EED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C5C3E"/>
    <w:multiLevelType w:val="hybridMultilevel"/>
    <w:tmpl w:val="07A6C502"/>
    <w:lvl w:ilvl="0" w:tplc="B4F0CE46">
      <w:start w:val="1"/>
      <w:numFmt w:val="bullet"/>
      <w:lvlText w:val=""/>
      <w:lvlJc w:val="left"/>
      <w:pPr>
        <w:ind w:left="1080" w:hanging="360"/>
      </w:pPr>
      <w:rPr>
        <w:rFonts w:ascii="Wingdings" w:hAnsi="Wingdings" w:hint="default"/>
        <w:color w:val="1D2C4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AE12FF"/>
    <w:multiLevelType w:val="hybridMultilevel"/>
    <w:tmpl w:val="F7FC2676"/>
    <w:lvl w:ilvl="0" w:tplc="D3340516">
      <w:start w:val="1"/>
      <w:numFmt w:val="bullet"/>
      <w:lvlText w:val=""/>
      <w:lvlJc w:val="left"/>
      <w:pPr>
        <w:ind w:left="720" w:hanging="360"/>
      </w:pPr>
      <w:rPr>
        <w:rFonts w:ascii="Wingdings" w:hAnsi="Wingdings" w:hint="default"/>
        <w:color w:val="1D2C4C"/>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368362">
    <w:abstractNumId w:val="16"/>
  </w:num>
  <w:num w:numId="2" w16cid:durableId="951012629">
    <w:abstractNumId w:val="0"/>
  </w:num>
  <w:num w:numId="3" w16cid:durableId="1993174791">
    <w:abstractNumId w:val="15"/>
  </w:num>
  <w:num w:numId="4" w16cid:durableId="7366167">
    <w:abstractNumId w:val="5"/>
  </w:num>
  <w:num w:numId="5" w16cid:durableId="1450079665">
    <w:abstractNumId w:val="13"/>
  </w:num>
  <w:num w:numId="6" w16cid:durableId="1203372214">
    <w:abstractNumId w:val="25"/>
  </w:num>
  <w:num w:numId="7" w16cid:durableId="697857099">
    <w:abstractNumId w:val="10"/>
  </w:num>
  <w:num w:numId="8" w16cid:durableId="1451246893">
    <w:abstractNumId w:val="20"/>
  </w:num>
  <w:num w:numId="9" w16cid:durableId="1921408922">
    <w:abstractNumId w:val="1"/>
  </w:num>
  <w:num w:numId="10" w16cid:durableId="873464931">
    <w:abstractNumId w:val="12"/>
  </w:num>
  <w:num w:numId="11" w16cid:durableId="1974603702">
    <w:abstractNumId w:val="24"/>
  </w:num>
  <w:num w:numId="12" w16cid:durableId="690297581">
    <w:abstractNumId w:val="18"/>
  </w:num>
  <w:num w:numId="13" w16cid:durableId="594050964">
    <w:abstractNumId w:val="2"/>
  </w:num>
  <w:num w:numId="14" w16cid:durableId="2130781157">
    <w:abstractNumId w:val="4"/>
  </w:num>
  <w:num w:numId="15" w16cid:durableId="605767322">
    <w:abstractNumId w:val="17"/>
  </w:num>
  <w:num w:numId="16" w16cid:durableId="1174614341">
    <w:abstractNumId w:val="23"/>
  </w:num>
  <w:num w:numId="17" w16cid:durableId="2004700078">
    <w:abstractNumId w:val="7"/>
  </w:num>
  <w:num w:numId="18" w16cid:durableId="753405026">
    <w:abstractNumId w:val="6"/>
  </w:num>
  <w:num w:numId="19" w16cid:durableId="1143542533">
    <w:abstractNumId w:val="9"/>
  </w:num>
  <w:num w:numId="20" w16cid:durableId="1188714622">
    <w:abstractNumId w:val="19"/>
  </w:num>
  <w:num w:numId="21" w16cid:durableId="488523590">
    <w:abstractNumId w:val="22"/>
  </w:num>
  <w:num w:numId="22" w16cid:durableId="1655331119">
    <w:abstractNumId w:val="26"/>
  </w:num>
  <w:num w:numId="23" w16cid:durableId="1964992755">
    <w:abstractNumId w:val="3"/>
  </w:num>
  <w:num w:numId="24" w16cid:durableId="644967301">
    <w:abstractNumId w:val="8"/>
  </w:num>
  <w:num w:numId="25" w16cid:durableId="2146660991">
    <w:abstractNumId w:val="21"/>
  </w:num>
  <w:num w:numId="26" w16cid:durableId="1032076117">
    <w:abstractNumId w:val="11"/>
  </w:num>
  <w:num w:numId="27" w16cid:durableId="68782907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0842"/>
    <w:rsid w:val="000058D7"/>
    <w:rsid w:val="000660A6"/>
    <w:rsid w:val="000662A1"/>
    <w:rsid w:val="000B1803"/>
    <w:rsid w:val="000C0859"/>
    <w:rsid w:val="000C0FF9"/>
    <w:rsid w:val="000F5FE7"/>
    <w:rsid w:val="00100D71"/>
    <w:rsid w:val="00183952"/>
    <w:rsid w:val="0018511A"/>
    <w:rsid w:val="00191125"/>
    <w:rsid w:val="001922C5"/>
    <w:rsid w:val="001A3384"/>
    <w:rsid w:val="001B584B"/>
    <w:rsid w:val="001E334E"/>
    <w:rsid w:val="001E583C"/>
    <w:rsid w:val="001F616D"/>
    <w:rsid w:val="002055CD"/>
    <w:rsid w:val="0022171D"/>
    <w:rsid w:val="00230DD2"/>
    <w:rsid w:val="0029540E"/>
    <w:rsid w:val="002A0D70"/>
    <w:rsid w:val="002A21C8"/>
    <w:rsid w:val="002F6AA5"/>
    <w:rsid w:val="00311072"/>
    <w:rsid w:val="00322995"/>
    <w:rsid w:val="0035034C"/>
    <w:rsid w:val="003A1F38"/>
    <w:rsid w:val="003A53CF"/>
    <w:rsid w:val="0040641F"/>
    <w:rsid w:val="00411045"/>
    <w:rsid w:val="00422E08"/>
    <w:rsid w:val="00423533"/>
    <w:rsid w:val="00424543"/>
    <w:rsid w:val="00437B6E"/>
    <w:rsid w:val="00443AF0"/>
    <w:rsid w:val="00467983"/>
    <w:rsid w:val="00470278"/>
    <w:rsid w:val="004766BC"/>
    <w:rsid w:val="004A1023"/>
    <w:rsid w:val="004C42D4"/>
    <w:rsid w:val="005E0DF9"/>
    <w:rsid w:val="006076D2"/>
    <w:rsid w:val="00610B7E"/>
    <w:rsid w:val="00646A2F"/>
    <w:rsid w:val="00662FBA"/>
    <w:rsid w:val="0066669F"/>
    <w:rsid w:val="00673B91"/>
    <w:rsid w:val="00675F51"/>
    <w:rsid w:val="006E6094"/>
    <w:rsid w:val="0070586B"/>
    <w:rsid w:val="00712091"/>
    <w:rsid w:val="007614AC"/>
    <w:rsid w:val="007905B7"/>
    <w:rsid w:val="007E39F2"/>
    <w:rsid w:val="00822014"/>
    <w:rsid w:val="00842BDA"/>
    <w:rsid w:val="00881005"/>
    <w:rsid w:val="008858BA"/>
    <w:rsid w:val="008E0E18"/>
    <w:rsid w:val="008F75B1"/>
    <w:rsid w:val="00915AB8"/>
    <w:rsid w:val="0093116E"/>
    <w:rsid w:val="00956564"/>
    <w:rsid w:val="009701DF"/>
    <w:rsid w:val="00974C22"/>
    <w:rsid w:val="009D204F"/>
    <w:rsid w:val="009F66A4"/>
    <w:rsid w:val="00A4561F"/>
    <w:rsid w:val="00A46185"/>
    <w:rsid w:val="00A53547"/>
    <w:rsid w:val="00A638BD"/>
    <w:rsid w:val="00A776AD"/>
    <w:rsid w:val="00AA7B73"/>
    <w:rsid w:val="00AD01F5"/>
    <w:rsid w:val="00B45FB6"/>
    <w:rsid w:val="00B47A20"/>
    <w:rsid w:val="00BE43DF"/>
    <w:rsid w:val="00C356E2"/>
    <w:rsid w:val="00C45A22"/>
    <w:rsid w:val="00C61F57"/>
    <w:rsid w:val="00C83B09"/>
    <w:rsid w:val="00C92510"/>
    <w:rsid w:val="00C952C5"/>
    <w:rsid w:val="00CD6CD6"/>
    <w:rsid w:val="00D13318"/>
    <w:rsid w:val="00D43143"/>
    <w:rsid w:val="00DB122B"/>
    <w:rsid w:val="00DB422E"/>
    <w:rsid w:val="00DD7801"/>
    <w:rsid w:val="00DE4975"/>
    <w:rsid w:val="00DE601A"/>
    <w:rsid w:val="00DF77CB"/>
    <w:rsid w:val="00E07D50"/>
    <w:rsid w:val="00E31BE3"/>
    <w:rsid w:val="00E402A8"/>
    <w:rsid w:val="00E42DD1"/>
    <w:rsid w:val="00E42F5A"/>
    <w:rsid w:val="00E82FF8"/>
    <w:rsid w:val="00E87514"/>
    <w:rsid w:val="00ED2B30"/>
    <w:rsid w:val="00ED4566"/>
    <w:rsid w:val="00EE3AFE"/>
    <w:rsid w:val="00EF03D0"/>
    <w:rsid w:val="00F312F2"/>
    <w:rsid w:val="00F3444C"/>
    <w:rsid w:val="00F44FE5"/>
    <w:rsid w:val="00F75432"/>
    <w:rsid w:val="00F977F8"/>
    <w:rsid w:val="00FA03F6"/>
    <w:rsid w:val="00FA1752"/>
    <w:rsid w:val="00FA634F"/>
    <w:rsid w:val="00FC7D3E"/>
    <w:rsid w:val="00F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paragraph" w:styleId="NoSpacing">
    <w:name w:val="No Spacing"/>
    <w:uiPriority w:val="1"/>
    <w:qFormat/>
    <w:rsid w:val="00A46185"/>
    <w:pPr>
      <w:spacing w:line="240" w:lineRule="auto"/>
    </w:pPr>
    <w:rPr>
      <w:rFonts w:asciiTheme="minorHAnsi" w:hAnsiTheme="minorHAnsi"/>
    </w:rPr>
  </w:style>
  <w:style w:type="table" w:styleId="PlainTable1">
    <w:name w:val="Plain Table 1"/>
    <w:basedOn w:val="TableNormal"/>
    <w:uiPriority w:val="41"/>
    <w:rsid w:val="002A21C8"/>
    <w:pPr>
      <w:spacing w:line="240" w:lineRule="auto"/>
    </w:pPr>
    <w:rPr>
      <w:rFonts w:asciiTheme="minorHAnsi" w:hAnsiTheme="minorHAnsi"/>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662F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8</cp:revision>
  <cp:lastPrinted>2022-03-11T21:00:00Z</cp:lastPrinted>
  <dcterms:created xsi:type="dcterms:W3CDTF">2025-10-23T16:44:00Z</dcterms:created>
  <dcterms:modified xsi:type="dcterms:W3CDTF">2025-10-23T17:55:00Z</dcterms:modified>
</cp:coreProperties>
</file>