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F6" w:rsidRDefault="008102F6" w:rsidP="008102F6">
      <w:pPr>
        <w:pStyle w:val="Header"/>
        <w:jc w:val="center"/>
      </w:pPr>
    </w:p>
    <w:p w:rsidR="008102F6" w:rsidRDefault="008102F6" w:rsidP="008102F6">
      <w:pPr>
        <w:pStyle w:val="Header"/>
        <w:jc w:val="center"/>
      </w:pPr>
    </w:p>
    <w:p w:rsidR="008102F6" w:rsidRPr="00876B9B" w:rsidRDefault="008102F6" w:rsidP="008102F6">
      <w:pPr>
        <w:pStyle w:val="Header"/>
        <w:jc w:val="center"/>
        <w:rPr>
          <w:rFonts w:asciiTheme="minorHAnsi" w:hAnsiTheme="minorHAnsi" w:cstheme="minorHAnsi"/>
          <w:b/>
        </w:rPr>
      </w:pPr>
      <w:r w:rsidRPr="00876B9B">
        <w:rPr>
          <w:rFonts w:asciiTheme="minorHAnsi" w:hAnsiTheme="minorHAnsi" w:cstheme="minorHAnsi"/>
          <w:b/>
        </w:rPr>
        <w:t>Plaintiff Nurse Expert Reply to Interrogatories in Nursing Home Case</w:t>
      </w:r>
    </w:p>
    <w:p w:rsidR="008102F6" w:rsidRPr="00876B9B" w:rsidRDefault="008102F6" w:rsidP="008102F6">
      <w:pPr>
        <w:spacing w:line="240" w:lineRule="auto"/>
        <w:jc w:val="center"/>
        <w:rPr>
          <w:rFonts w:asciiTheme="minorHAnsi" w:hAnsiTheme="minorHAnsi" w:cstheme="minorHAnsi"/>
        </w:rPr>
      </w:pPr>
    </w:p>
    <w:p w:rsidR="008102F6" w:rsidRPr="00876B9B" w:rsidRDefault="008102F6" w:rsidP="008102F6">
      <w:pPr>
        <w:spacing w:line="240" w:lineRule="auto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Name, Credentials</w:t>
      </w:r>
      <w:r w:rsidRPr="00876B9B">
        <w:rPr>
          <w:rFonts w:asciiTheme="minorHAnsi" w:hAnsiTheme="minorHAnsi" w:cstheme="minorHAnsi"/>
        </w:rPr>
        <w:br/>
        <w:t>Gerontology Nurse Consultant</w:t>
      </w:r>
    </w:p>
    <w:p w:rsidR="008102F6" w:rsidRPr="00876B9B" w:rsidRDefault="008102F6" w:rsidP="008102F6">
      <w:pPr>
        <w:spacing w:after="0" w:line="240" w:lineRule="auto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Address</w:t>
      </w:r>
    </w:p>
    <w:p w:rsidR="008102F6" w:rsidRPr="00876B9B" w:rsidRDefault="008102F6" w:rsidP="008102F6">
      <w:pPr>
        <w:spacing w:after="0" w:line="240" w:lineRule="auto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Phone Number</w:t>
      </w:r>
    </w:p>
    <w:p w:rsidR="008102F6" w:rsidRPr="00876B9B" w:rsidRDefault="008102F6" w:rsidP="008102F6">
      <w:pPr>
        <w:spacing w:after="0" w:line="240" w:lineRule="auto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 xml:space="preserve">Fax Number </w:t>
      </w:r>
    </w:p>
    <w:p w:rsidR="008102F6" w:rsidRPr="00876B9B" w:rsidRDefault="008102F6" w:rsidP="008102F6">
      <w:pPr>
        <w:spacing w:after="0" w:line="240" w:lineRule="auto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Email</w:t>
      </w:r>
    </w:p>
    <w:p w:rsidR="008102F6" w:rsidRPr="00876B9B" w:rsidRDefault="008102F6" w:rsidP="008102F6">
      <w:pPr>
        <w:spacing w:after="0" w:line="240" w:lineRule="auto"/>
        <w:rPr>
          <w:rFonts w:asciiTheme="minorHAnsi" w:hAnsiTheme="minorHAnsi" w:cstheme="minorHAnsi"/>
        </w:rPr>
      </w:pPr>
    </w:p>
    <w:p w:rsidR="008102F6" w:rsidRPr="00876B9B" w:rsidRDefault="008102F6" w:rsidP="008102F6">
      <w:pPr>
        <w:spacing w:after="0" w:line="240" w:lineRule="auto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DATE:</w:t>
      </w:r>
    </w:p>
    <w:p w:rsidR="008102F6" w:rsidRPr="00876B9B" w:rsidRDefault="008102F6" w:rsidP="008102F6">
      <w:pPr>
        <w:spacing w:after="0" w:line="240" w:lineRule="auto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TO: XX, Attorney</w:t>
      </w:r>
    </w:p>
    <w:p w:rsidR="008102F6" w:rsidRPr="00876B9B" w:rsidRDefault="008102F6" w:rsidP="008102F6">
      <w:pPr>
        <w:spacing w:after="0" w:line="240" w:lineRule="auto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FROM:  EW</w:t>
      </w:r>
    </w:p>
    <w:p w:rsidR="008102F6" w:rsidRPr="00876B9B" w:rsidRDefault="008102F6" w:rsidP="008102F6">
      <w:pPr>
        <w:spacing w:after="0" w:line="240" w:lineRule="auto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RE: Client (</w:t>
      </w:r>
      <w:r w:rsidRPr="00876B9B">
        <w:rPr>
          <w:rFonts w:asciiTheme="minorHAnsi" w:hAnsiTheme="minorHAnsi" w:cstheme="minorHAnsi"/>
          <w:i/>
        </w:rPr>
        <w:t>Resident’s</w:t>
      </w:r>
      <w:r w:rsidRPr="00876B9B">
        <w:rPr>
          <w:rFonts w:asciiTheme="minorHAnsi" w:hAnsiTheme="minorHAnsi" w:cstheme="minorHAnsi"/>
        </w:rPr>
        <w:t>)</w:t>
      </w:r>
      <w:r w:rsidR="00EF7B1E" w:rsidRPr="00876B9B">
        <w:rPr>
          <w:rFonts w:asciiTheme="minorHAnsi" w:hAnsiTheme="minorHAnsi" w:cstheme="minorHAnsi"/>
        </w:rPr>
        <w:t xml:space="preserve"> </w:t>
      </w:r>
      <w:r w:rsidRPr="00876B9B">
        <w:rPr>
          <w:rFonts w:asciiTheme="minorHAnsi" w:hAnsiTheme="minorHAnsi" w:cstheme="minorHAnsi"/>
        </w:rPr>
        <w:t>Name</w:t>
      </w:r>
    </w:p>
    <w:p w:rsidR="008102F6" w:rsidRPr="00876B9B" w:rsidRDefault="008102F6" w:rsidP="008102F6">
      <w:pPr>
        <w:spacing w:after="0" w:line="240" w:lineRule="auto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 xml:space="preserve">       Client vs ____Corporation</w:t>
      </w:r>
    </w:p>
    <w:p w:rsidR="008102F6" w:rsidRPr="00876B9B" w:rsidRDefault="008102F6" w:rsidP="008102F6">
      <w:pPr>
        <w:spacing w:after="0" w:line="240" w:lineRule="auto"/>
        <w:rPr>
          <w:rFonts w:asciiTheme="minorHAnsi" w:hAnsiTheme="minorHAnsi" w:cstheme="minorHAnsi"/>
        </w:rPr>
      </w:pPr>
    </w:p>
    <w:p w:rsidR="008102F6" w:rsidRPr="00876B9B" w:rsidRDefault="008102F6" w:rsidP="008102F6">
      <w:pPr>
        <w:spacing w:after="0" w:line="240" w:lineRule="auto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Answer to Interrogatory No. 17 from the Defense</w:t>
      </w:r>
    </w:p>
    <w:p w:rsidR="008102F6" w:rsidRPr="00876B9B" w:rsidRDefault="008102F6" w:rsidP="008102F6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</w:rPr>
      </w:pPr>
    </w:p>
    <w:p w:rsidR="008102F6" w:rsidRPr="00876B9B" w:rsidRDefault="008102F6" w:rsidP="008102F6">
      <w:pPr>
        <w:rPr>
          <w:rFonts w:asciiTheme="minorHAnsi" w:hAnsiTheme="minorHAnsi" w:cstheme="minorHAnsi"/>
          <w:b/>
        </w:rPr>
      </w:pPr>
      <w:r w:rsidRPr="00876B9B">
        <w:rPr>
          <w:rFonts w:asciiTheme="minorHAnsi" w:hAnsiTheme="minorHAnsi" w:cstheme="minorHAnsi"/>
          <w:b/>
        </w:rPr>
        <w:t xml:space="preserve">Introduction statement </w:t>
      </w:r>
    </w:p>
    <w:p w:rsidR="008102F6" w:rsidRPr="00876B9B" w:rsidRDefault="008102F6" w:rsidP="008102F6">
      <w:p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(</w:t>
      </w:r>
      <w:r w:rsidRPr="00876B9B">
        <w:rPr>
          <w:rFonts w:asciiTheme="minorHAnsi" w:hAnsiTheme="minorHAnsi" w:cstheme="minorHAnsi"/>
          <w:b/>
          <w:i/>
        </w:rPr>
        <w:t>Resident</w:t>
      </w:r>
      <w:r w:rsidRPr="00876B9B">
        <w:rPr>
          <w:rFonts w:asciiTheme="minorHAnsi" w:hAnsiTheme="minorHAnsi" w:cstheme="minorHAnsi"/>
        </w:rPr>
        <w:t xml:space="preserve"> name) was victimized with </w:t>
      </w:r>
      <w:r w:rsidRPr="00876B9B">
        <w:rPr>
          <w:rFonts w:asciiTheme="minorHAnsi" w:hAnsiTheme="minorHAnsi" w:cstheme="minorHAnsi"/>
          <w:color w:val="000000"/>
        </w:rPr>
        <w:t>a series of</w:t>
      </w:r>
      <w:r w:rsidR="00BA3588" w:rsidRPr="00876B9B">
        <w:rPr>
          <w:rFonts w:asciiTheme="minorHAnsi" w:hAnsiTheme="minorHAnsi" w:cstheme="minorHAnsi"/>
          <w:color w:val="000000"/>
        </w:rPr>
        <w:t xml:space="preserve"> </w:t>
      </w:r>
      <w:r w:rsidRPr="00876B9B">
        <w:rPr>
          <w:rFonts w:asciiTheme="minorHAnsi" w:hAnsiTheme="minorHAnsi" w:cstheme="minorHAnsi"/>
        </w:rPr>
        <w:t>failures of the staff to meet acceptable nursing standards. These failures are discussed below.</w:t>
      </w:r>
    </w:p>
    <w:p w:rsidR="008102F6" w:rsidRPr="00876B9B" w:rsidRDefault="008102F6" w:rsidP="008102F6">
      <w:pPr>
        <w:rPr>
          <w:rFonts w:asciiTheme="minorHAnsi" w:hAnsiTheme="minorHAnsi" w:cstheme="minorHAnsi"/>
          <w:b/>
        </w:rPr>
      </w:pPr>
      <w:r w:rsidRPr="00876B9B">
        <w:rPr>
          <w:rFonts w:asciiTheme="minorHAnsi" w:hAnsiTheme="minorHAnsi" w:cstheme="minorHAnsi"/>
          <w:b/>
        </w:rPr>
        <w:t>FAILURE TO COMPLETE THE REQUIRED MDS’s ACCURATELY</w:t>
      </w:r>
    </w:p>
    <w:p w:rsidR="008102F6" w:rsidRPr="00876B9B" w:rsidRDefault="008102F6" w:rsidP="009A7717">
      <w:pPr>
        <w:ind w:left="720" w:hanging="720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  <w:b/>
        </w:rPr>
        <w:tab/>
        <w:t xml:space="preserve">STANDARD OF CARE: </w:t>
      </w:r>
      <w:r w:rsidRPr="00876B9B">
        <w:rPr>
          <w:rFonts w:asciiTheme="minorHAnsi" w:hAnsiTheme="minorHAnsi" w:cstheme="minorHAnsi"/>
        </w:rPr>
        <w:t xml:space="preserve">Nursing facilities </w:t>
      </w:r>
      <w:r w:rsidRPr="00876B9B">
        <w:rPr>
          <w:rFonts w:asciiTheme="minorHAnsi" w:hAnsiTheme="minorHAnsi" w:cstheme="minorHAnsi"/>
          <w:color w:val="000000"/>
        </w:rPr>
        <w:t>are required to make</w:t>
      </w:r>
      <w:r w:rsidR="00BA3588" w:rsidRPr="00876B9B">
        <w:rPr>
          <w:rFonts w:asciiTheme="minorHAnsi" w:hAnsiTheme="minorHAnsi" w:cstheme="minorHAnsi"/>
          <w:color w:val="000000"/>
        </w:rPr>
        <w:t xml:space="preserve"> </w:t>
      </w:r>
      <w:r w:rsidRPr="00876B9B">
        <w:rPr>
          <w:rFonts w:asciiTheme="minorHAnsi" w:hAnsiTheme="minorHAnsi" w:cstheme="minorHAnsi"/>
        </w:rPr>
        <w:t xml:space="preserve">an initial comprehensive assessment of residents </w:t>
      </w:r>
      <w:r w:rsidRPr="00876B9B">
        <w:rPr>
          <w:rFonts w:asciiTheme="minorHAnsi" w:hAnsiTheme="minorHAnsi" w:cstheme="minorHAnsi"/>
          <w:color w:val="000000"/>
        </w:rPr>
        <w:t>no later than 14 days</w:t>
      </w:r>
      <w:r w:rsidR="00BA3588" w:rsidRPr="00876B9B">
        <w:rPr>
          <w:rFonts w:asciiTheme="minorHAnsi" w:hAnsiTheme="minorHAnsi" w:cstheme="minorHAnsi"/>
          <w:color w:val="000000"/>
        </w:rPr>
        <w:t xml:space="preserve"> </w:t>
      </w:r>
      <w:r w:rsidRPr="00876B9B">
        <w:rPr>
          <w:rFonts w:asciiTheme="minorHAnsi" w:hAnsiTheme="minorHAnsi" w:cstheme="minorHAnsi"/>
        </w:rPr>
        <w:t>after admission...</w:t>
      </w:r>
    </w:p>
    <w:p w:rsidR="008102F6" w:rsidRPr="00876B9B" w:rsidRDefault="008102F6" w:rsidP="009A7717">
      <w:pPr>
        <w:ind w:left="720" w:hanging="720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ab/>
      </w:r>
      <w:r w:rsidRPr="00876B9B">
        <w:rPr>
          <w:rFonts w:asciiTheme="minorHAnsi" w:hAnsiTheme="minorHAnsi" w:cstheme="minorHAnsi"/>
          <w:b/>
        </w:rPr>
        <w:t>FAILURES OF CARE</w:t>
      </w:r>
      <w:r w:rsidRPr="00876B9B">
        <w:rPr>
          <w:rFonts w:asciiTheme="minorHAnsi" w:hAnsiTheme="minorHAnsi" w:cstheme="minorHAnsi"/>
        </w:rPr>
        <w:t>: The staff did fill out an initial MDS, completed on (</w:t>
      </w:r>
      <w:r w:rsidRPr="00876B9B">
        <w:rPr>
          <w:rFonts w:asciiTheme="minorHAnsi" w:hAnsiTheme="minorHAnsi" w:cstheme="minorHAnsi"/>
          <w:b/>
          <w:i/>
        </w:rPr>
        <w:t>date</w:t>
      </w:r>
      <w:r w:rsidRPr="00876B9B">
        <w:rPr>
          <w:rFonts w:asciiTheme="minorHAnsi" w:hAnsiTheme="minorHAnsi" w:cstheme="minorHAnsi"/>
        </w:rPr>
        <w:t>), twelve days late as per regulations….</w:t>
      </w:r>
    </w:p>
    <w:p w:rsidR="008102F6" w:rsidRPr="00876B9B" w:rsidRDefault="008102F6" w:rsidP="008102F6">
      <w:pPr>
        <w:rPr>
          <w:rFonts w:asciiTheme="minorHAnsi" w:hAnsiTheme="minorHAnsi" w:cstheme="minorHAnsi"/>
          <w:b/>
        </w:rPr>
      </w:pPr>
    </w:p>
    <w:p w:rsidR="008102F6" w:rsidRPr="00876B9B" w:rsidRDefault="008102F6" w:rsidP="008102F6">
      <w:pPr>
        <w:rPr>
          <w:rFonts w:asciiTheme="minorHAnsi" w:hAnsiTheme="minorHAnsi" w:cstheme="minorHAnsi"/>
          <w:b/>
        </w:rPr>
      </w:pPr>
      <w:r w:rsidRPr="00876B9B">
        <w:rPr>
          <w:rFonts w:asciiTheme="minorHAnsi" w:hAnsiTheme="minorHAnsi" w:cstheme="minorHAnsi"/>
          <w:b/>
        </w:rPr>
        <w:t>FAILURE TO MAKE AN INITIAL COMPREHENSIVE, MULTIDISCIPINARY INDIVIDUALIZED CARE PLAN ADDRESSING (</w:t>
      </w:r>
      <w:r w:rsidRPr="00876B9B">
        <w:rPr>
          <w:rFonts w:asciiTheme="minorHAnsi" w:hAnsiTheme="minorHAnsi" w:cstheme="minorHAnsi"/>
          <w:b/>
          <w:i/>
        </w:rPr>
        <w:t>Resident)</w:t>
      </w:r>
      <w:r w:rsidRPr="00876B9B">
        <w:rPr>
          <w:rFonts w:asciiTheme="minorHAnsi" w:hAnsiTheme="minorHAnsi" w:cstheme="minorHAnsi"/>
          <w:b/>
        </w:rPr>
        <w:t xml:space="preserve"> TOTAL NEEDS AND FAILURE TO KEEP THIS PLAN UPDATE</w:t>
      </w:r>
      <w:r w:rsidR="00212B4E" w:rsidRPr="00876B9B">
        <w:rPr>
          <w:rFonts w:asciiTheme="minorHAnsi" w:hAnsiTheme="minorHAnsi" w:cstheme="minorHAnsi"/>
          <w:b/>
        </w:rPr>
        <w:t>D</w:t>
      </w:r>
      <w:r w:rsidRPr="00876B9B">
        <w:rPr>
          <w:rFonts w:asciiTheme="minorHAnsi" w:hAnsiTheme="minorHAnsi" w:cstheme="minorHAnsi"/>
          <w:b/>
        </w:rPr>
        <w:t>.</w:t>
      </w:r>
    </w:p>
    <w:p w:rsidR="008102F6" w:rsidRPr="00876B9B" w:rsidRDefault="008102F6" w:rsidP="008102F6">
      <w:p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  <w:b/>
        </w:rPr>
        <w:tab/>
        <w:t xml:space="preserve">STANDARD OF CARE: </w:t>
      </w:r>
      <w:r w:rsidRPr="00876B9B">
        <w:rPr>
          <w:rFonts w:asciiTheme="minorHAnsi" w:hAnsiTheme="minorHAnsi" w:cstheme="minorHAnsi"/>
        </w:rPr>
        <w:t>Noted</w:t>
      </w:r>
    </w:p>
    <w:p w:rsidR="008102F6" w:rsidRPr="00876B9B" w:rsidRDefault="008102F6" w:rsidP="008102F6">
      <w:p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  <w:b/>
        </w:rPr>
        <w:tab/>
        <w:t xml:space="preserve">FAILURE OF CARE:  </w:t>
      </w:r>
      <w:r w:rsidRPr="00876B9B">
        <w:rPr>
          <w:rFonts w:asciiTheme="minorHAnsi" w:hAnsiTheme="minorHAnsi" w:cstheme="minorHAnsi"/>
        </w:rPr>
        <w:t>Listed</w:t>
      </w:r>
    </w:p>
    <w:p w:rsidR="008102F6" w:rsidRPr="00876B9B" w:rsidRDefault="008102F6" w:rsidP="008102F6">
      <w:pPr>
        <w:rPr>
          <w:rFonts w:asciiTheme="minorHAnsi" w:hAnsiTheme="minorHAnsi" w:cstheme="minorHAnsi"/>
          <w:b/>
        </w:rPr>
      </w:pPr>
    </w:p>
    <w:p w:rsidR="009A7717" w:rsidRPr="00876B9B" w:rsidRDefault="009A7717" w:rsidP="008102F6">
      <w:pPr>
        <w:rPr>
          <w:rFonts w:asciiTheme="minorHAnsi" w:hAnsiTheme="minorHAnsi" w:cstheme="minorHAnsi"/>
          <w:b/>
        </w:rPr>
      </w:pPr>
    </w:p>
    <w:p w:rsidR="008102F6" w:rsidRPr="00876B9B" w:rsidRDefault="008102F6" w:rsidP="008102F6">
      <w:pPr>
        <w:rPr>
          <w:rFonts w:asciiTheme="minorHAnsi" w:hAnsiTheme="minorHAnsi" w:cstheme="minorHAnsi"/>
          <w:b/>
        </w:rPr>
      </w:pPr>
      <w:r w:rsidRPr="00876B9B">
        <w:rPr>
          <w:rFonts w:asciiTheme="minorHAnsi" w:hAnsiTheme="minorHAnsi" w:cstheme="minorHAnsi"/>
          <w:b/>
        </w:rPr>
        <w:t>FAILURE TO PROTECT (</w:t>
      </w:r>
      <w:r w:rsidRPr="00876B9B">
        <w:rPr>
          <w:rFonts w:asciiTheme="minorHAnsi" w:hAnsiTheme="minorHAnsi" w:cstheme="minorHAnsi"/>
          <w:b/>
          <w:i/>
        </w:rPr>
        <w:t>Resident</w:t>
      </w:r>
      <w:r w:rsidRPr="00876B9B">
        <w:rPr>
          <w:rFonts w:asciiTheme="minorHAnsi" w:hAnsiTheme="minorHAnsi" w:cstheme="minorHAnsi"/>
          <w:b/>
        </w:rPr>
        <w:t>) FROM FALLS</w:t>
      </w:r>
    </w:p>
    <w:p w:rsidR="008102F6" w:rsidRPr="00876B9B" w:rsidRDefault="008102F6" w:rsidP="008102F6">
      <w:p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  <w:b/>
        </w:rPr>
        <w:t xml:space="preserve">STANDARD OF CARE: </w:t>
      </w:r>
      <w:r w:rsidRPr="00876B9B">
        <w:rPr>
          <w:rFonts w:asciiTheme="minorHAnsi" w:hAnsiTheme="minorHAnsi" w:cstheme="minorHAnsi"/>
        </w:rPr>
        <w:t>Noted</w:t>
      </w:r>
    </w:p>
    <w:p w:rsidR="008102F6" w:rsidRPr="00876B9B" w:rsidRDefault="008102F6" w:rsidP="009A7717">
      <w:pPr>
        <w:ind w:left="720" w:hanging="720"/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  <w:b/>
        </w:rPr>
        <w:tab/>
        <w:t xml:space="preserve">FAILURES OF CARE: </w:t>
      </w:r>
      <w:r w:rsidRPr="00876B9B">
        <w:rPr>
          <w:rFonts w:asciiTheme="minorHAnsi" w:hAnsiTheme="minorHAnsi" w:cstheme="minorHAnsi"/>
        </w:rPr>
        <w:t xml:space="preserve">These falls </w:t>
      </w:r>
      <w:r w:rsidRPr="00876B9B">
        <w:rPr>
          <w:rFonts w:asciiTheme="minorHAnsi" w:hAnsiTheme="minorHAnsi" w:cstheme="minorHAnsi"/>
          <w:color w:val="000000"/>
        </w:rPr>
        <w:t>were as follows</w:t>
      </w:r>
      <w:r w:rsidRPr="00876B9B">
        <w:rPr>
          <w:rFonts w:asciiTheme="minorHAnsi" w:hAnsiTheme="minorHAnsi" w:cstheme="minorHAnsi"/>
        </w:rPr>
        <w:t>: Listed 28 situations where (</w:t>
      </w:r>
      <w:r w:rsidRPr="00876B9B">
        <w:rPr>
          <w:rFonts w:asciiTheme="minorHAnsi" w:hAnsiTheme="minorHAnsi" w:cstheme="minorHAnsi"/>
          <w:b/>
          <w:i/>
        </w:rPr>
        <w:t>Resident</w:t>
      </w:r>
      <w:r w:rsidRPr="00876B9B">
        <w:rPr>
          <w:rFonts w:asciiTheme="minorHAnsi" w:hAnsiTheme="minorHAnsi" w:cstheme="minorHAnsi"/>
        </w:rPr>
        <w:t>) fell.</w:t>
      </w:r>
    </w:p>
    <w:p w:rsidR="008102F6" w:rsidRPr="00876B9B" w:rsidRDefault="008102F6" w:rsidP="008102F6">
      <w:pPr>
        <w:rPr>
          <w:rFonts w:asciiTheme="minorHAnsi" w:hAnsiTheme="minorHAnsi" w:cstheme="minorHAnsi"/>
          <w:b/>
        </w:rPr>
      </w:pPr>
      <w:r w:rsidRPr="00876B9B">
        <w:rPr>
          <w:rFonts w:asciiTheme="minorHAnsi" w:hAnsiTheme="minorHAnsi" w:cstheme="minorHAnsi"/>
          <w:b/>
        </w:rPr>
        <w:t>FAILURE TO MAINTAIN THE INTEGRITY OF (</w:t>
      </w:r>
      <w:r w:rsidRPr="00876B9B">
        <w:rPr>
          <w:rFonts w:asciiTheme="minorHAnsi" w:hAnsiTheme="minorHAnsi" w:cstheme="minorHAnsi"/>
          <w:b/>
          <w:i/>
        </w:rPr>
        <w:t>Resident</w:t>
      </w:r>
      <w:r w:rsidRPr="00876B9B">
        <w:rPr>
          <w:rFonts w:asciiTheme="minorHAnsi" w:hAnsiTheme="minorHAnsi" w:cstheme="minorHAnsi"/>
          <w:b/>
        </w:rPr>
        <w:t>)’s SKIN</w:t>
      </w:r>
    </w:p>
    <w:p w:rsidR="008102F6" w:rsidRPr="00876B9B" w:rsidRDefault="008102F6" w:rsidP="008102F6">
      <w:p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ab/>
      </w:r>
      <w:r w:rsidRPr="00876B9B">
        <w:rPr>
          <w:rFonts w:asciiTheme="minorHAnsi" w:hAnsiTheme="minorHAnsi" w:cstheme="minorHAnsi"/>
          <w:b/>
        </w:rPr>
        <w:t>STANDARD OF CARE</w:t>
      </w:r>
      <w:r w:rsidRPr="00876B9B">
        <w:rPr>
          <w:rFonts w:asciiTheme="minorHAnsi" w:hAnsiTheme="minorHAnsi" w:cstheme="minorHAnsi"/>
        </w:rPr>
        <w:t>. Noted</w:t>
      </w:r>
    </w:p>
    <w:p w:rsidR="008102F6" w:rsidRPr="00876B9B" w:rsidRDefault="008102F6" w:rsidP="008102F6">
      <w:p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ab/>
      </w:r>
      <w:r w:rsidRPr="00876B9B">
        <w:rPr>
          <w:rFonts w:asciiTheme="minorHAnsi" w:hAnsiTheme="minorHAnsi" w:cstheme="minorHAnsi"/>
          <w:b/>
        </w:rPr>
        <w:t>FAILURES OF CARE</w:t>
      </w:r>
      <w:r w:rsidRPr="00876B9B">
        <w:rPr>
          <w:rFonts w:asciiTheme="minorHAnsi" w:hAnsiTheme="minorHAnsi" w:cstheme="minorHAnsi"/>
        </w:rPr>
        <w:t>. Listed</w:t>
      </w:r>
    </w:p>
    <w:p w:rsidR="008102F6" w:rsidRPr="00876B9B" w:rsidRDefault="008102F6" w:rsidP="008102F6">
      <w:pPr>
        <w:rPr>
          <w:rFonts w:asciiTheme="minorHAnsi" w:hAnsiTheme="minorHAnsi" w:cstheme="minorHAnsi"/>
          <w:b/>
        </w:rPr>
      </w:pPr>
      <w:r w:rsidRPr="00876B9B">
        <w:rPr>
          <w:rFonts w:asciiTheme="minorHAnsi" w:hAnsiTheme="minorHAnsi" w:cstheme="minorHAnsi"/>
          <w:b/>
        </w:rPr>
        <w:t>FAILURE TO MAKE CLINICAL DECISIONS THAT WERE EVIDENCED-BASED BEST PRACTICES</w:t>
      </w:r>
    </w:p>
    <w:p w:rsidR="008102F6" w:rsidRPr="00876B9B" w:rsidRDefault="008102F6" w:rsidP="008102F6">
      <w:p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  <w:b/>
        </w:rPr>
        <w:tab/>
        <w:t xml:space="preserve">STANDARD OF CARE. </w:t>
      </w:r>
      <w:r w:rsidRPr="00876B9B">
        <w:rPr>
          <w:rFonts w:asciiTheme="minorHAnsi" w:hAnsiTheme="minorHAnsi" w:cstheme="minorHAnsi"/>
        </w:rPr>
        <w:t>Noted</w:t>
      </w:r>
    </w:p>
    <w:p w:rsidR="008102F6" w:rsidRPr="00876B9B" w:rsidRDefault="008102F6" w:rsidP="008102F6">
      <w:p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  <w:b/>
        </w:rPr>
        <w:tab/>
        <w:t xml:space="preserve">FAILURES OF CARE.  </w:t>
      </w:r>
      <w:r w:rsidRPr="00876B9B">
        <w:rPr>
          <w:rFonts w:asciiTheme="minorHAnsi" w:hAnsiTheme="minorHAnsi" w:cstheme="minorHAnsi"/>
        </w:rPr>
        <w:t>Listed</w:t>
      </w:r>
    </w:p>
    <w:p w:rsidR="008102F6" w:rsidRPr="00876B9B" w:rsidRDefault="008102F6" w:rsidP="008102F6">
      <w:pPr>
        <w:rPr>
          <w:rFonts w:asciiTheme="minorHAnsi" w:hAnsiTheme="minorHAnsi" w:cstheme="minorHAnsi"/>
        </w:rPr>
      </w:pPr>
    </w:p>
    <w:p w:rsidR="008102F6" w:rsidRPr="00876B9B" w:rsidRDefault="008102F6" w:rsidP="008102F6">
      <w:pPr>
        <w:jc w:val="center"/>
        <w:rPr>
          <w:rFonts w:asciiTheme="minorHAnsi" w:hAnsiTheme="minorHAnsi" w:cstheme="minorHAnsi"/>
          <w:b/>
        </w:rPr>
      </w:pPr>
      <w:r w:rsidRPr="00876B9B">
        <w:rPr>
          <w:rFonts w:asciiTheme="minorHAnsi" w:hAnsiTheme="minorHAnsi" w:cstheme="minorHAnsi"/>
          <w:b/>
        </w:rPr>
        <w:t>SUMMARY OF VIOLATIONS OF FEDERAL REGULATIONS</w:t>
      </w:r>
    </w:p>
    <w:p w:rsidR="008102F6" w:rsidRPr="00876B9B" w:rsidRDefault="008102F6" w:rsidP="008102F6">
      <w:p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 xml:space="preserve">All states accepting Medicare/Medicaid money must </w:t>
      </w:r>
      <w:r w:rsidRPr="00876B9B">
        <w:rPr>
          <w:rFonts w:asciiTheme="minorHAnsi" w:hAnsiTheme="minorHAnsi" w:cstheme="minorHAnsi"/>
          <w:color w:val="000000"/>
        </w:rPr>
        <w:t>agree to</w:t>
      </w:r>
      <w:r w:rsidR="00BA3588" w:rsidRPr="00876B9B">
        <w:rPr>
          <w:rFonts w:asciiTheme="minorHAnsi" w:hAnsiTheme="minorHAnsi" w:cstheme="minorHAnsi"/>
          <w:color w:val="000000"/>
        </w:rPr>
        <w:t xml:space="preserve"> </w:t>
      </w:r>
      <w:r w:rsidRPr="00876B9B">
        <w:rPr>
          <w:rFonts w:asciiTheme="minorHAnsi" w:hAnsiTheme="minorHAnsi" w:cstheme="minorHAnsi"/>
        </w:rPr>
        <w:t>follow the Federal Regulations for the care of nursing home residents…</w:t>
      </w:r>
    </w:p>
    <w:p w:rsidR="008102F6" w:rsidRPr="00876B9B" w:rsidRDefault="008102F6" w:rsidP="008102F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CFR 483.10(b</w:t>
      </w:r>
      <w:proofErr w:type="gramStart"/>
      <w:r w:rsidRPr="00876B9B">
        <w:rPr>
          <w:rFonts w:asciiTheme="minorHAnsi" w:hAnsiTheme="minorHAnsi" w:cstheme="minorHAnsi"/>
        </w:rPr>
        <w:t>)(</w:t>
      </w:r>
      <w:proofErr w:type="gramEnd"/>
      <w:r w:rsidRPr="00876B9B">
        <w:rPr>
          <w:rFonts w:asciiTheme="minorHAnsi" w:hAnsiTheme="minorHAnsi" w:cstheme="minorHAnsi"/>
        </w:rPr>
        <w:t>11) Notification of changes.</w:t>
      </w:r>
    </w:p>
    <w:p w:rsidR="008102F6" w:rsidRPr="00876B9B" w:rsidRDefault="008102F6" w:rsidP="008102F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 xml:space="preserve">Listed violations of regulation </w:t>
      </w:r>
    </w:p>
    <w:p w:rsidR="008102F6" w:rsidRPr="00876B9B" w:rsidRDefault="008102F6" w:rsidP="008102F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CFR 483.15 and 483.15(a). Quality of Life and Dignity</w:t>
      </w:r>
    </w:p>
    <w:p w:rsidR="008102F6" w:rsidRPr="00876B9B" w:rsidRDefault="008102F6" w:rsidP="008102F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 xml:space="preserve">Listed violations of regulation </w:t>
      </w:r>
    </w:p>
    <w:p w:rsidR="008102F6" w:rsidRPr="00876B9B" w:rsidRDefault="008102F6" w:rsidP="008102F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 xml:space="preserve">Listed 13 Federal Regulation Violations </w:t>
      </w:r>
    </w:p>
    <w:p w:rsidR="008102F6" w:rsidRPr="00876B9B" w:rsidRDefault="008102F6" w:rsidP="008102F6">
      <w:pPr>
        <w:pStyle w:val="ListParagraph"/>
        <w:rPr>
          <w:rFonts w:asciiTheme="minorHAnsi" w:hAnsiTheme="minorHAnsi" w:cstheme="minorHAnsi"/>
        </w:rPr>
      </w:pPr>
    </w:p>
    <w:p w:rsidR="008102F6" w:rsidRPr="00876B9B" w:rsidRDefault="008102F6" w:rsidP="008102F6">
      <w:p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  <w:b/>
        </w:rPr>
        <w:t>DISCLAIMER</w:t>
      </w:r>
      <w:r w:rsidRPr="00876B9B">
        <w:rPr>
          <w:rFonts w:asciiTheme="minorHAnsi" w:hAnsiTheme="minorHAnsi" w:cstheme="minorHAnsi"/>
        </w:rPr>
        <w:t>: I reserve the right to amend this answer should any information be forthcoming that would require me to change my opinion.</w:t>
      </w:r>
    </w:p>
    <w:p w:rsidR="008102F6" w:rsidRPr="00876B9B" w:rsidRDefault="008102F6" w:rsidP="008102F6">
      <w:p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Respectfully submitted,</w:t>
      </w:r>
    </w:p>
    <w:p w:rsidR="008102F6" w:rsidRPr="00876B9B" w:rsidRDefault="008102F6" w:rsidP="008102F6">
      <w:pPr>
        <w:rPr>
          <w:rFonts w:asciiTheme="minorHAnsi" w:hAnsiTheme="minorHAnsi" w:cstheme="minorHAnsi"/>
        </w:rPr>
      </w:pPr>
      <w:r w:rsidRPr="00876B9B">
        <w:rPr>
          <w:rFonts w:asciiTheme="minorHAnsi" w:hAnsiTheme="minorHAnsi" w:cstheme="minorHAnsi"/>
        </w:rPr>
        <w:t>Nurse Expert, Credentials</w:t>
      </w:r>
    </w:p>
    <w:p w:rsidR="00A71F65" w:rsidRDefault="008102F6">
      <w:r w:rsidRPr="00876B9B">
        <w:rPr>
          <w:rFonts w:asciiTheme="minorHAnsi" w:hAnsiTheme="minorHAnsi" w:cstheme="minorHAnsi"/>
          <w:b/>
          <w:i/>
        </w:rPr>
        <w:t>NOTE:</w:t>
      </w:r>
      <w:r w:rsidRPr="00876B9B">
        <w:rPr>
          <w:rFonts w:asciiTheme="minorHAnsi" w:hAnsiTheme="minorHAnsi" w:cstheme="minorHAnsi"/>
          <w:i/>
        </w:rPr>
        <w:t xml:space="preserve"> A very abbreviated format, this was a 17 page report</w:t>
      </w:r>
      <w:r w:rsidRPr="00ED5B83">
        <w:rPr>
          <w:i/>
        </w:rPr>
        <w:t>.</w:t>
      </w:r>
    </w:p>
    <w:sectPr w:rsidR="00A71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3FC" w:rsidRDefault="000263FC">
      <w:r>
        <w:separator/>
      </w:r>
    </w:p>
  </w:endnote>
  <w:endnote w:type="continuationSeparator" w:id="0">
    <w:p w:rsidR="000263FC" w:rsidRDefault="0002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A9" w:rsidRDefault="00103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717" w:rsidRDefault="009A7717" w:rsidP="008102F6">
    <w:pPr>
      <w:pStyle w:val="Footer"/>
      <w:jc w:val="center"/>
    </w:pPr>
    <w:bookmarkStart w:id="0" w:name="OLE_LINK1"/>
    <w:bookmarkStart w:id="1" w:name="OLE_LINK2"/>
    <w:bookmarkStart w:id="2" w:name="_Hlk281910895"/>
    <w:bookmarkStart w:id="3" w:name="OLE_LINK3"/>
    <w:bookmarkStart w:id="4" w:name="OLE_LINK4"/>
    <w:bookmarkStart w:id="5" w:name="_Hlk281911402"/>
    <w:r w:rsidRPr="00636418">
      <w:rPr>
        <w:rFonts w:cs="Arial"/>
        <w:sz w:val="20"/>
        <w:szCs w:val="20"/>
      </w:rPr>
      <w:t>American Association of Legal Nurse Consultants</w:t>
    </w:r>
    <w:r>
      <w:rPr>
        <w:rFonts w:cs="Arial"/>
        <w:sz w:val="20"/>
        <w:szCs w:val="20"/>
      </w:rPr>
      <w:br/>
    </w:r>
    <w:r w:rsidRPr="00636418">
      <w:rPr>
        <w:rFonts w:cs="Arial"/>
        <w:sz w:val="20"/>
        <w:szCs w:val="20"/>
      </w:rPr>
      <w:t xml:space="preserve">© </w:t>
    </w:r>
    <w:r w:rsidR="00EF7B1E">
      <w:rPr>
        <w:rFonts w:cs="Arial"/>
        <w:i/>
        <w:sz w:val="20"/>
        <w:szCs w:val="20"/>
      </w:rPr>
      <w:t>202</w:t>
    </w:r>
    <w:r w:rsidR="00103BA9">
      <w:rPr>
        <w:rFonts w:cs="Arial"/>
        <w:i/>
        <w:sz w:val="20"/>
        <w:szCs w:val="20"/>
      </w:rPr>
      <w:t>3</w:t>
    </w:r>
    <w:bookmarkStart w:id="6" w:name="_GoBack"/>
    <w:bookmarkEnd w:id="6"/>
    <w:r w:rsidRPr="00636418">
      <w:rPr>
        <w:rFonts w:cs="Arial"/>
        <w:i/>
        <w:sz w:val="20"/>
        <w:szCs w:val="20"/>
      </w:rPr>
      <w:t xml:space="preserve"> Growing Your Practice, Tools and Resources</w:t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A9" w:rsidRDefault="00103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3FC" w:rsidRDefault="000263FC">
      <w:r>
        <w:separator/>
      </w:r>
    </w:p>
  </w:footnote>
  <w:footnote w:type="continuationSeparator" w:id="0">
    <w:p w:rsidR="000263FC" w:rsidRDefault="0002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A9" w:rsidRDefault="00103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717" w:rsidRPr="00876B9B" w:rsidRDefault="00BA3588" w:rsidP="008102F6">
    <w:pPr>
      <w:pStyle w:val="Header"/>
      <w:jc w:val="center"/>
      <w:rPr>
        <w:rFonts w:asciiTheme="minorHAnsi" w:hAnsiTheme="minorHAnsi" w:cstheme="minorHAnsi"/>
      </w:rPr>
    </w:pPr>
    <w:r w:rsidRPr="00876B9B">
      <w:rPr>
        <w:rFonts w:asciiTheme="minorHAnsi" w:hAnsiTheme="minorHAnsi" w:cstheme="minorHAnsi"/>
        <w:noProof/>
      </w:rPr>
      <w:drawing>
        <wp:inline distT="0" distB="0" distL="0" distR="0">
          <wp:extent cx="1600200" cy="476250"/>
          <wp:effectExtent l="0" t="0" r="0" b="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A9" w:rsidRDefault="00103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8266B"/>
    <w:multiLevelType w:val="hybridMultilevel"/>
    <w:tmpl w:val="2BD0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F6"/>
    <w:rsid w:val="00011687"/>
    <w:rsid w:val="00013101"/>
    <w:rsid w:val="00022CBB"/>
    <w:rsid w:val="000230D3"/>
    <w:rsid w:val="000263FC"/>
    <w:rsid w:val="000469E4"/>
    <w:rsid w:val="000660F3"/>
    <w:rsid w:val="00066EA0"/>
    <w:rsid w:val="00083B7E"/>
    <w:rsid w:val="00086AAC"/>
    <w:rsid w:val="000B4FD5"/>
    <w:rsid w:val="000C1FEA"/>
    <w:rsid w:val="000E0673"/>
    <w:rsid w:val="000F1D23"/>
    <w:rsid w:val="00103BA9"/>
    <w:rsid w:val="00135062"/>
    <w:rsid w:val="0014685A"/>
    <w:rsid w:val="00151EAD"/>
    <w:rsid w:val="00155146"/>
    <w:rsid w:val="00191FFD"/>
    <w:rsid w:val="001A0188"/>
    <w:rsid w:val="001A335C"/>
    <w:rsid w:val="001C2535"/>
    <w:rsid w:val="001D411B"/>
    <w:rsid w:val="001F00E8"/>
    <w:rsid w:val="001F0767"/>
    <w:rsid w:val="00207547"/>
    <w:rsid w:val="00212B4E"/>
    <w:rsid w:val="00221940"/>
    <w:rsid w:val="00226154"/>
    <w:rsid w:val="002414A3"/>
    <w:rsid w:val="002450E4"/>
    <w:rsid w:val="00245927"/>
    <w:rsid w:val="002720D6"/>
    <w:rsid w:val="00280B02"/>
    <w:rsid w:val="002908E1"/>
    <w:rsid w:val="0029606E"/>
    <w:rsid w:val="002A2F03"/>
    <w:rsid w:val="002B2C0C"/>
    <w:rsid w:val="002B447A"/>
    <w:rsid w:val="002B73D8"/>
    <w:rsid w:val="002C2036"/>
    <w:rsid w:val="002C6368"/>
    <w:rsid w:val="002D797F"/>
    <w:rsid w:val="002E6ECE"/>
    <w:rsid w:val="002E79AF"/>
    <w:rsid w:val="002F5A21"/>
    <w:rsid w:val="00316D22"/>
    <w:rsid w:val="0033106B"/>
    <w:rsid w:val="00334A0A"/>
    <w:rsid w:val="003358E2"/>
    <w:rsid w:val="00335F9F"/>
    <w:rsid w:val="00336BEC"/>
    <w:rsid w:val="00340AEE"/>
    <w:rsid w:val="00346F79"/>
    <w:rsid w:val="00351C20"/>
    <w:rsid w:val="00351C2F"/>
    <w:rsid w:val="003622E6"/>
    <w:rsid w:val="003701F1"/>
    <w:rsid w:val="0037491A"/>
    <w:rsid w:val="003768FB"/>
    <w:rsid w:val="003805D3"/>
    <w:rsid w:val="00380CB0"/>
    <w:rsid w:val="003C7029"/>
    <w:rsid w:val="003D307B"/>
    <w:rsid w:val="003E4FE2"/>
    <w:rsid w:val="003E72CE"/>
    <w:rsid w:val="004007D8"/>
    <w:rsid w:val="00433811"/>
    <w:rsid w:val="00435C6D"/>
    <w:rsid w:val="00436724"/>
    <w:rsid w:val="00450D0C"/>
    <w:rsid w:val="004528CE"/>
    <w:rsid w:val="004536C4"/>
    <w:rsid w:val="0046174E"/>
    <w:rsid w:val="0046603D"/>
    <w:rsid w:val="00475E94"/>
    <w:rsid w:val="0047699D"/>
    <w:rsid w:val="004900E5"/>
    <w:rsid w:val="00497EE9"/>
    <w:rsid w:val="004A6A87"/>
    <w:rsid w:val="004B0907"/>
    <w:rsid w:val="004B29E6"/>
    <w:rsid w:val="004B6787"/>
    <w:rsid w:val="004D1058"/>
    <w:rsid w:val="004D6CB9"/>
    <w:rsid w:val="004E14F0"/>
    <w:rsid w:val="004F08B0"/>
    <w:rsid w:val="004F3549"/>
    <w:rsid w:val="00500AB6"/>
    <w:rsid w:val="00506D4B"/>
    <w:rsid w:val="00512593"/>
    <w:rsid w:val="00527415"/>
    <w:rsid w:val="00530BF1"/>
    <w:rsid w:val="00547981"/>
    <w:rsid w:val="00560F50"/>
    <w:rsid w:val="00562BA8"/>
    <w:rsid w:val="005639B7"/>
    <w:rsid w:val="005A1EBD"/>
    <w:rsid w:val="005B0230"/>
    <w:rsid w:val="005B72BD"/>
    <w:rsid w:val="005B7619"/>
    <w:rsid w:val="005C3263"/>
    <w:rsid w:val="005E1EC5"/>
    <w:rsid w:val="005E269B"/>
    <w:rsid w:val="00614B1F"/>
    <w:rsid w:val="006344E5"/>
    <w:rsid w:val="00642FCE"/>
    <w:rsid w:val="00645126"/>
    <w:rsid w:val="006456F5"/>
    <w:rsid w:val="006520CD"/>
    <w:rsid w:val="00660086"/>
    <w:rsid w:val="00690A7C"/>
    <w:rsid w:val="00690EB5"/>
    <w:rsid w:val="0069112F"/>
    <w:rsid w:val="006A610D"/>
    <w:rsid w:val="006B5C13"/>
    <w:rsid w:val="006D0209"/>
    <w:rsid w:val="006D6EB3"/>
    <w:rsid w:val="006D7C64"/>
    <w:rsid w:val="006E7852"/>
    <w:rsid w:val="0071590F"/>
    <w:rsid w:val="00716781"/>
    <w:rsid w:val="00731527"/>
    <w:rsid w:val="00733494"/>
    <w:rsid w:val="00762D14"/>
    <w:rsid w:val="00775457"/>
    <w:rsid w:val="00795D04"/>
    <w:rsid w:val="007A0671"/>
    <w:rsid w:val="007A56C1"/>
    <w:rsid w:val="007B18FB"/>
    <w:rsid w:val="007C0022"/>
    <w:rsid w:val="007C3475"/>
    <w:rsid w:val="007E3164"/>
    <w:rsid w:val="007F541D"/>
    <w:rsid w:val="007F6E1E"/>
    <w:rsid w:val="008102F6"/>
    <w:rsid w:val="00833C1F"/>
    <w:rsid w:val="00843F50"/>
    <w:rsid w:val="00845427"/>
    <w:rsid w:val="008478E6"/>
    <w:rsid w:val="00864EE4"/>
    <w:rsid w:val="00866E97"/>
    <w:rsid w:val="00876B9B"/>
    <w:rsid w:val="00877C59"/>
    <w:rsid w:val="008A53C6"/>
    <w:rsid w:val="008B1651"/>
    <w:rsid w:val="008B7C08"/>
    <w:rsid w:val="008C348B"/>
    <w:rsid w:val="008C5C70"/>
    <w:rsid w:val="008C5E13"/>
    <w:rsid w:val="008D3BCB"/>
    <w:rsid w:val="008F7BCA"/>
    <w:rsid w:val="00911FC4"/>
    <w:rsid w:val="0092254E"/>
    <w:rsid w:val="009243D3"/>
    <w:rsid w:val="00924934"/>
    <w:rsid w:val="00932A5E"/>
    <w:rsid w:val="0094153F"/>
    <w:rsid w:val="00947B82"/>
    <w:rsid w:val="0098209D"/>
    <w:rsid w:val="00983335"/>
    <w:rsid w:val="00991ACF"/>
    <w:rsid w:val="009A1561"/>
    <w:rsid w:val="009A3496"/>
    <w:rsid w:val="009A7717"/>
    <w:rsid w:val="009A7AEA"/>
    <w:rsid w:val="009B05EF"/>
    <w:rsid w:val="009B10E7"/>
    <w:rsid w:val="009B3C56"/>
    <w:rsid w:val="009D170C"/>
    <w:rsid w:val="009D3415"/>
    <w:rsid w:val="009E7C5A"/>
    <w:rsid w:val="009F20C1"/>
    <w:rsid w:val="009F4083"/>
    <w:rsid w:val="009F7A1D"/>
    <w:rsid w:val="00A0537C"/>
    <w:rsid w:val="00A1693B"/>
    <w:rsid w:val="00A21648"/>
    <w:rsid w:val="00A221EF"/>
    <w:rsid w:val="00A311B0"/>
    <w:rsid w:val="00A514D6"/>
    <w:rsid w:val="00A63B4B"/>
    <w:rsid w:val="00A63DA2"/>
    <w:rsid w:val="00A71F65"/>
    <w:rsid w:val="00A859DD"/>
    <w:rsid w:val="00A904C9"/>
    <w:rsid w:val="00A96844"/>
    <w:rsid w:val="00AA0461"/>
    <w:rsid w:val="00AA63D0"/>
    <w:rsid w:val="00AB44AF"/>
    <w:rsid w:val="00AC44B5"/>
    <w:rsid w:val="00AF21FF"/>
    <w:rsid w:val="00AF570E"/>
    <w:rsid w:val="00B011A3"/>
    <w:rsid w:val="00B020DC"/>
    <w:rsid w:val="00B021A3"/>
    <w:rsid w:val="00B10F87"/>
    <w:rsid w:val="00B118D5"/>
    <w:rsid w:val="00B12137"/>
    <w:rsid w:val="00B1232B"/>
    <w:rsid w:val="00B12528"/>
    <w:rsid w:val="00B21081"/>
    <w:rsid w:val="00B218F4"/>
    <w:rsid w:val="00B268FA"/>
    <w:rsid w:val="00B56C8B"/>
    <w:rsid w:val="00B64D85"/>
    <w:rsid w:val="00B70D43"/>
    <w:rsid w:val="00B74AA2"/>
    <w:rsid w:val="00B90B5A"/>
    <w:rsid w:val="00B962C6"/>
    <w:rsid w:val="00BA3588"/>
    <w:rsid w:val="00BA4FED"/>
    <w:rsid w:val="00BC3F18"/>
    <w:rsid w:val="00BD57B2"/>
    <w:rsid w:val="00BD589B"/>
    <w:rsid w:val="00BE3CCE"/>
    <w:rsid w:val="00C10DD3"/>
    <w:rsid w:val="00C11F2F"/>
    <w:rsid w:val="00C14D42"/>
    <w:rsid w:val="00C7411D"/>
    <w:rsid w:val="00C77338"/>
    <w:rsid w:val="00C879B3"/>
    <w:rsid w:val="00CB5C6F"/>
    <w:rsid w:val="00CB6B99"/>
    <w:rsid w:val="00CC7126"/>
    <w:rsid w:val="00CC79C0"/>
    <w:rsid w:val="00CD02AF"/>
    <w:rsid w:val="00CD05C3"/>
    <w:rsid w:val="00CE4327"/>
    <w:rsid w:val="00CF1EDB"/>
    <w:rsid w:val="00CF209B"/>
    <w:rsid w:val="00CF28F6"/>
    <w:rsid w:val="00CF2AD1"/>
    <w:rsid w:val="00CF5205"/>
    <w:rsid w:val="00D003EC"/>
    <w:rsid w:val="00D00E19"/>
    <w:rsid w:val="00D06C45"/>
    <w:rsid w:val="00D1185E"/>
    <w:rsid w:val="00D12ED0"/>
    <w:rsid w:val="00D13D0C"/>
    <w:rsid w:val="00D211B6"/>
    <w:rsid w:val="00D35916"/>
    <w:rsid w:val="00D4350C"/>
    <w:rsid w:val="00D57596"/>
    <w:rsid w:val="00D618DB"/>
    <w:rsid w:val="00D97A87"/>
    <w:rsid w:val="00DA02C2"/>
    <w:rsid w:val="00DA23B7"/>
    <w:rsid w:val="00DA7B1D"/>
    <w:rsid w:val="00DB3174"/>
    <w:rsid w:val="00DC2EA3"/>
    <w:rsid w:val="00E012D9"/>
    <w:rsid w:val="00E04623"/>
    <w:rsid w:val="00E04FF1"/>
    <w:rsid w:val="00E07E23"/>
    <w:rsid w:val="00E20EB2"/>
    <w:rsid w:val="00E23D87"/>
    <w:rsid w:val="00E40D7A"/>
    <w:rsid w:val="00E43CD4"/>
    <w:rsid w:val="00E46426"/>
    <w:rsid w:val="00E46E98"/>
    <w:rsid w:val="00E501DD"/>
    <w:rsid w:val="00E507C0"/>
    <w:rsid w:val="00E61219"/>
    <w:rsid w:val="00E6361A"/>
    <w:rsid w:val="00E75842"/>
    <w:rsid w:val="00E92C50"/>
    <w:rsid w:val="00E9327C"/>
    <w:rsid w:val="00E93A0A"/>
    <w:rsid w:val="00E941B1"/>
    <w:rsid w:val="00EB3CEC"/>
    <w:rsid w:val="00EE3046"/>
    <w:rsid w:val="00EF1156"/>
    <w:rsid w:val="00EF54C8"/>
    <w:rsid w:val="00EF7B1E"/>
    <w:rsid w:val="00F128D7"/>
    <w:rsid w:val="00F37F05"/>
    <w:rsid w:val="00F40357"/>
    <w:rsid w:val="00F5042C"/>
    <w:rsid w:val="00F51F10"/>
    <w:rsid w:val="00F62A8B"/>
    <w:rsid w:val="00F71182"/>
    <w:rsid w:val="00F758CC"/>
    <w:rsid w:val="00F76EBE"/>
    <w:rsid w:val="00F8076B"/>
    <w:rsid w:val="00F80F18"/>
    <w:rsid w:val="00FA082A"/>
    <w:rsid w:val="00FC448A"/>
    <w:rsid w:val="00FC5E14"/>
    <w:rsid w:val="00FD2B32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41DA1"/>
  <w15:docId w15:val="{4A5DF451-8D8D-4C19-A078-23EF9999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2F6"/>
    <w:pPr>
      <w:spacing w:after="200" w:line="276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10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8102F6"/>
    <w:rPr>
      <w:rFonts w:ascii="Arial" w:hAnsi="Arial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8102F6"/>
    <w:pPr>
      <w:ind w:left="720"/>
      <w:contextualSpacing/>
    </w:pPr>
  </w:style>
  <w:style w:type="paragraph" w:styleId="Footer">
    <w:name w:val="footer"/>
    <w:basedOn w:val="Normal"/>
    <w:link w:val="FooterChar"/>
    <w:rsid w:val="00810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8102F6"/>
    <w:rPr>
      <w:rFonts w:ascii="Arial" w:hAnsi="Arial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BA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358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3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cfd9ccc50bc6e19d1f72d0163977e3d8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c7728d834c590daa87547ab442c2d7ce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60452B3E-35FF-4408-87C6-130A2211EDDF}"/>
</file>

<file path=customXml/itemProps2.xml><?xml version="1.0" encoding="utf-8"?>
<ds:datastoreItem xmlns:ds="http://schemas.openxmlformats.org/officeDocument/2006/customXml" ds:itemID="{5B0C3398-0FD0-43FA-8DEE-AC392E42868A}"/>
</file>

<file path=customXml/itemProps3.xml><?xml version="1.0" encoding="utf-8"?>
<ds:datastoreItem xmlns:ds="http://schemas.openxmlformats.org/officeDocument/2006/customXml" ds:itemID="{6924B073-69B9-4F75-AB81-AF3E465A83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Plaintiff Nurse Expert Reply to Interrogatories in Nursing Home Case</vt:lpstr>
    </vt:vector>
  </TitlesOfParts>
  <Company>SmithBucklin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kmcdonou</dc:creator>
  <cp:lastModifiedBy>Van Fleteren, Melissa</cp:lastModifiedBy>
  <cp:revision>5</cp:revision>
  <dcterms:created xsi:type="dcterms:W3CDTF">2022-07-07T20:49:00Z</dcterms:created>
  <dcterms:modified xsi:type="dcterms:W3CDTF">2023-01-24T23:19:00Z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6358000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