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DD" w:rsidRDefault="00A123DD" w:rsidP="00A123DD">
      <w:pPr>
        <w:pStyle w:val="Header1"/>
        <w:jc w:val="center"/>
        <w:rPr>
          <w:b/>
        </w:rPr>
      </w:pPr>
    </w:p>
    <w:p w:rsidR="00A123DD" w:rsidRPr="00FC4E79" w:rsidRDefault="00A123DD" w:rsidP="00A123DD">
      <w:pPr>
        <w:pStyle w:val="Header1"/>
        <w:jc w:val="center"/>
        <w:rPr>
          <w:rFonts w:asciiTheme="minorHAnsi" w:hAnsiTheme="minorHAnsi" w:cstheme="minorHAnsi"/>
          <w:b/>
        </w:rPr>
      </w:pPr>
      <w:r w:rsidRPr="00FC4E79">
        <w:rPr>
          <w:rFonts w:asciiTheme="minorHAnsi" w:hAnsiTheme="minorHAnsi" w:cstheme="minorHAnsi"/>
          <w:b/>
        </w:rPr>
        <w:t>Medical Malpractice Medical Chronology</w:t>
      </w:r>
    </w:p>
    <w:p w:rsidR="00A123DD" w:rsidRPr="00FC4E79" w:rsidRDefault="00A123DD">
      <w:pPr>
        <w:rPr>
          <w:rFonts w:asciiTheme="minorHAnsi" w:hAnsiTheme="minorHAnsi" w:cstheme="minorHAnsi"/>
        </w:rPr>
      </w:pPr>
    </w:p>
    <w:p w:rsidR="00A123DD" w:rsidRPr="00FC4E79" w:rsidRDefault="00A123DD">
      <w:pPr>
        <w:rPr>
          <w:rFonts w:asciiTheme="minorHAnsi" w:hAnsiTheme="minorHAnsi" w:cstheme="minorHAnsi"/>
        </w:rPr>
      </w:pPr>
    </w:p>
    <w:tbl>
      <w:tblPr>
        <w:tblW w:w="0" w:type="auto"/>
        <w:tblInd w:w="5" w:type="dxa"/>
        <w:tblLayout w:type="fixed"/>
        <w:tblLook w:val="0000" w:firstRow="0" w:lastRow="0" w:firstColumn="0" w:lastColumn="0" w:noHBand="0" w:noVBand="0"/>
      </w:tblPr>
      <w:tblGrid>
        <w:gridCol w:w="2089"/>
        <w:gridCol w:w="8530"/>
        <w:gridCol w:w="3481"/>
      </w:tblGrid>
      <w:tr w:rsidR="00510053" w:rsidRPr="00FC4E79">
        <w:trPr>
          <w:cantSplit/>
          <w:trHeight w:val="350"/>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lastRenderedPageBreak/>
              <w:t>Date/Facility</w:t>
            </w: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616C5" w:rsidRDefault="00510053">
            <w:pPr>
              <w:rPr>
                <w:rFonts w:asciiTheme="minorHAnsi" w:hAnsiTheme="minorHAnsi" w:cstheme="minorHAnsi"/>
              </w:rPr>
            </w:pPr>
            <w:r w:rsidRPr="00FC4E79">
              <w:rPr>
                <w:rFonts w:asciiTheme="minorHAnsi" w:hAnsiTheme="minorHAnsi" w:cstheme="minorHAnsi"/>
              </w:rPr>
              <w:t>Notes</w:t>
            </w: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510053" w:rsidRPr="004616C5" w:rsidRDefault="00510053" w:rsidP="004616C5">
            <w:pPr>
              <w:rPr>
                <w:rFonts w:asciiTheme="minorHAnsi" w:hAnsiTheme="minorHAnsi" w:cstheme="minorHAnsi"/>
              </w:rPr>
            </w:pP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Comments</w:t>
            </w:r>
          </w:p>
        </w:tc>
      </w:tr>
      <w:tr w:rsidR="00510053" w:rsidRPr="00FC4E79" w:rsidTr="00C8540A">
        <w:trPr>
          <w:cantSplit/>
          <w:trHeight w:val="1925"/>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lastRenderedPageBreak/>
              <w:t>d/m/yr Medical Center</w:t>
            </w: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616C5" w:rsidRDefault="00C8540A">
            <w:pPr>
              <w:rPr>
                <w:rFonts w:asciiTheme="minorHAnsi" w:hAnsiTheme="minorHAnsi" w:cstheme="minorHAnsi"/>
              </w:rPr>
            </w:pPr>
            <w:r w:rsidRPr="00FC4E79">
              <w:rPr>
                <w:rFonts w:asciiTheme="minorHAnsi" w:hAnsiTheme="minorHAnsi" w:cstheme="minorHAnsi"/>
              </w:rPr>
              <w:t>52-year-old who was seen in ED</w:t>
            </w:r>
            <w:r w:rsidR="00510053" w:rsidRPr="00FC4E79">
              <w:rPr>
                <w:rFonts w:asciiTheme="minorHAnsi" w:hAnsiTheme="minorHAnsi" w:cstheme="minorHAnsi"/>
              </w:rPr>
              <w:t xml:space="preserve"> at LFMC for c/o acute sinus infection, cough, yellow green thick sputum, blood streaked.  CXR (chest x-ray) done, treated with antibiotics. Prior history of Pancreatitis secondary to ETOH (alcohol) abuse last year Plan: f/u with PCP</w:t>
            </w: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510053" w:rsidRPr="004616C5" w:rsidRDefault="00510053" w:rsidP="004616C5">
            <w:pPr>
              <w:rPr>
                <w:rFonts w:asciiTheme="minorHAnsi" w:hAnsiTheme="minorHAnsi" w:cstheme="minorHAnsi"/>
              </w:rPr>
            </w:pP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rsidP="00C8540A">
            <w:pPr>
              <w:rPr>
                <w:rFonts w:asciiTheme="minorHAnsi" w:hAnsiTheme="minorHAnsi" w:cstheme="minorHAnsi"/>
              </w:rPr>
            </w:pPr>
            <w:r w:rsidRPr="00FC4E79">
              <w:rPr>
                <w:rFonts w:asciiTheme="minorHAnsi" w:hAnsiTheme="minorHAnsi" w:cstheme="minorHAnsi"/>
              </w:rPr>
              <w:t xml:space="preserve">The documentation of alcohol abuse and pancreatitis </w:t>
            </w:r>
            <w:r w:rsidR="00C8540A" w:rsidRPr="00FC4E79">
              <w:rPr>
                <w:rFonts w:asciiTheme="minorHAnsi" w:hAnsiTheme="minorHAnsi" w:cstheme="minorHAnsi"/>
              </w:rPr>
              <w:t xml:space="preserve">indicate </w:t>
            </w:r>
            <w:r w:rsidRPr="00FC4E79">
              <w:rPr>
                <w:rFonts w:asciiTheme="minorHAnsi" w:hAnsiTheme="minorHAnsi" w:cstheme="minorHAnsi"/>
              </w:rPr>
              <w:t xml:space="preserve">a long standing history </w:t>
            </w:r>
            <w:r w:rsidR="00C8540A" w:rsidRPr="00FC4E79">
              <w:rPr>
                <w:rFonts w:asciiTheme="minorHAnsi" w:hAnsiTheme="minorHAnsi" w:cstheme="minorHAnsi"/>
              </w:rPr>
              <w:t>of alcoholism. She smokes 3 ppd</w:t>
            </w:r>
            <w:r w:rsidRPr="00FC4E79">
              <w:rPr>
                <w:rFonts w:asciiTheme="minorHAnsi" w:hAnsiTheme="minorHAnsi" w:cstheme="minorHAnsi"/>
              </w:rPr>
              <w:t xml:space="preserve"> and drinks which pre-disposes her to these chronic debilitating illnesses</w:t>
            </w:r>
            <w:r w:rsidRPr="00FC4E79">
              <w:rPr>
                <w:rFonts w:asciiTheme="minorHAnsi" w:hAnsiTheme="minorHAnsi" w:cstheme="minorHAnsi"/>
              </w:rPr>
              <w:tab/>
            </w:r>
          </w:p>
        </w:tc>
      </w:tr>
      <w:tr w:rsidR="00510053" w:rsidRPr="00FC4E79" w:rsidTr="00C8540A">
        <w:trPr>
          <w:cantSplit/>
          <w:trHeight w:val="1961"/>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lastRenderedPageBreak/>
              <w:t>Out-patient Clinic</w:t>
            </w: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F/u in clinic, CXR repeated and diagnosed with pneumonia RLL (right lower lobe)</w:t>
            </w:r>
          </w:p>
          <w:p w:rsidR="00510053" w:rsidRPr="00FC4E79" w:rsidRDefault="00510053">
            <w:pPr>
              <w:rPr>
                <w:rFonts w:asciiTheme="minorHAnsi" w:hAnsiTheme="minorHAnsi" w:cstheme="minorHAnsi"/>
              </w:rPr>
            </w:pPr>
            <w:r w:rsidRPr="00FC4E79">
              <w:rPr>
                <w:rFonts w:asciiTheme="minorHAnsi" w:hAnsiTheme="minorHAnsi" w:cstheme="minorHAnsi"/>
              </w:rPr>
              <w:t>CXR preliminary report: poor penetration. RLL consolidation. Consistent w/ pneumonia. The pleural spaces are clear. The bones and soft tissues are unremarkable</w:t>
            </w:r>
          </w:p>
          <w:p w:rsidR="004616C5" w:rsidRDefault="00510053">
            <w:pPr>
              <w:rPr>
                <w:rFonts w:asciiTheme="minorHAnsi" w:hAnsiTheme="minorHAnsi" w:cstheme="minorHAnsi"/>
              </w:rPr>
            </w:pPr>
            <w:r w:rsidRPr="00FC4E79">
              <w:rPr>
                <w:rFonts w:asciiTheme="minorHAnsi" w:hAnsiTheme="minorHAnsi" w:cstheme="minorHAnsi"/>
              </w:rPr>
              <w:t xml:space="preserve">RLL Pneumonia.  Dr. __, Attending radiologist. </w:t>
            </w: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510053" w:rsidRPr="004616C5" w:rsidRDefault="00510053" w:rsidP="004616C5">
            <w:pPr>
              <w:rPr>
                <w:rFonts w:asciiTheme="minorHAnsi" w:hAnsiTheme="minorHAnsi" w:cstheme="minorHAnsi"/>
              </w:rPr>
            </w:pP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There is no mention of a suspicious mass on the x-ray. However, this is six weeks after the first bout of pneumonia at LFMC.  This should have aroused suspicion since she was fighting the same infection after six weeks.</w:t>
            </w:r>
          </w:p>
        </w:tc>
      </w:tr>
      <w:tr w:rsidR="00510053" w:rsidRPr="00FC4E79" w:rsidTr="00C8540A">
        <w:trPr>
          <w:cantSplit/>
          <w:trHeight w:val="2780"/>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lastRenderedPageBreak/>
              <w:t>Out-patient Clinic</w:t>
            </w: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Pneumonia – Pt seen on (date) for sinusitis. Treated with Levaquin (antibiotic)</w:t>
            </w:r>
          </w:p>
          <w:p w:rsidR="00510053" w:rsidRPr="00FC4E79" w:rsidRDefault="00510053">
            <w:pPr>
              <w:rPr>
                <w:rFonts w:asciiTheme="minorHAnsi" w:hAnsiTheme="minorHAnsi" w:cstheme="minorHAnsi"/>
              </w:rPr>
            </w:pPr>
            <w:r w:rsidRPr="00FC4E79">
              <w:rPr>
                <w:rFonts w:asciiTheme="minorHAnsi" w:hAnsiTheme="minorHAnsi" w:cstheme="minorHAnsi"/>
              </w:rPr>
              <w:t>X-ray suggestive of pneumonia. Requested pt. come for repeat – Density in RLL (right lower lobe)</w:t>
            </w:r>
          </w:p>
          <w:p w:rsidR="00510053" w:rsidRPr="00FC4E79" w:rsidRDefault="00510053">
            <w:pPr>
              <w:rPr>
                <w:rFonts w:asciiTheme="minorHAnsi" w:hAnsiTheme="minorHAnsi" w:cstheme="minorHAnsi"/>
              </w:rPr>
            </w:pPr>
            <w:r w:rsidRPr="00FC4E79">
              <w:rPr>
                <w:rFonts w:asciiTheme="minorHAnsi" w:hAnsiTheme="minorHAnsi" w:cstheme="minorHAnsi"/>
              </w:rPr>
              <w:t xml:space="preserve">Vaginitis: Thick yellow discharge. Wet prep positive </w:t>
            </w:r>
          </w:p>
          <w:p w:rsidR="00510053" w:rsidRPr="00FC4E79" w:rsidRDefault="00510053">
            <w:pPr>
              <w:rPr>
                <w:rFonts w:asciiTheme="minorHAnsi" w:hAnsiTheme="minorHAnsi" w:cstheme="minorHAnsi"/>
              </w:rPr>
            </w:pPr>
            <w:r w:rsidRPr="00FC4E79">
              <w:rPr>
                <w:rFonts w:asciiTheme="minorHAnsi" w:hAnsiTheme="minorHAnsi" w:cstheme="minorHAnsi"/>
              </w:rPr>
              <w:t>Flagyl 7 days and Terazol vaginal suppository</w:t>
            </w:r>
          </w:p>
          <w:p w:rsidR="00510053" w:rsidRPr="00FC4E79" w:rsidRDefault="00510053">
            <w:pPr>
              <w:rPr>
                <w:rFonts w:asciiTheme="minorHAnsi" w:hAnsiTheme="minorHAnsi" w:cstheme="minorHAnsi"/>
              </w:rPr>
            </w:pPr>
            <w:r w:rsidRPr="00FC4E79">
              <w:rPr>
                <w:rFonts w:asciiTheme="minorHAnsi" w:hAnsiTheme="minorHAnsi" w:cstheme="minorHAnsi"/>
              </w:rPr>
              <w:t>CXR results: No prior films are available for comparison. An area of consolidation is noted</w:t>
            </w:r>
            <w:r w:rsidR="00C8540A" w:rsidRPr="00FC4E79">
              <w:rPr>
                <w:rFonts w:asciiTheme="minorHAnsi" w:hAnsiTheme="minorHAnsi" w:cstheme="minorHAnsi"/>
              </w:rPr>
              <w:t xml:space="preserve"> </w:t>
            </w:r>
            <w:r w:rsidRPr="00FC4E79">
              <w:rPr>
                <w:rFonts w:asciiTheme="minorHAnsi" w:hAnsiTheme="minorHAnsi" w:cstheme="minorHAnsi"/>
              </w:rPr>
              <w:t>in RLL. No other focal infiltrates are identified. The pleural spaces appear clear. Cardio-mediastinal silhouette is WNL (within normal limits). Impression: Right lower lobe pneumonia.</w:t>
            </w:r>
          </w:p>
          <w:p w:rsidR="004616C5" w:rsidRDefault="00510053">
            <w:pPr>
              <w:rPr>
                <w:rFonts w:asciiTheme="minorHAnsi" w:hAnsiTheme="minorHAnsi" w:cstheme="minorHAnsi"/>
              </w:rPr>
            </w:pPr>
            <w:r w:rsidRPr="00FC4E79">
              <w:rPr>
                <w:rFonts w:asciiTheme="minorHAnsi" w:hAnsiTheme="minorHAnsi" w:cstheme="minorHAnsi"/>
              </w:rPr>
              <w:t>Recommend follow up to resolution.  Dr. __, Attending Radiologist.</w:t>
            </w:r>
          </w:p>
          <w:p w:rsidR="004616C5" w:rsidRPr="004616C5" w:rsidRDefault="004616C5" w:rsidP="004616C5">
            <w:pPr>
              <w:rPr>
                <w:rFonts w:asciiTheme="minorHAnsi" w:hAnsiTheme="minorHAnsi" w:cstheme="minorHAnsi"/>
              </w:rPr>
            </w:pPr>
          </w:p>
          <w:p w:rsidR="004616C5" w:rsidRPr="004616C5" w:rsidRDefault="004616C5" w:rsidP="004616C5">
            <w:pPr>
              <w:rPr>
                <w:rFonts w:asciiTheme="minorHAnsi" w:hAnsiTheme="minorHAnsi" w:cstheme="minorHAnsi"/>
              </w:rPr>
            </w:pPr>
          </w:p>
          <w:p w:rsidR="00510053" w:rsidRPr="004616C5" w:rsidRDefault="00510053" w:rsidP="004616C5">
            <w:pPr>
              <w:rPr>
                <w:rFonts w:asciiTheme="minorHAnsi" w:hAnsiTheme="minorHAnsi" w:cstheme="minorHAnsi"/>
              </w:rPr>
            </w:pP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How is it possible that she had a CXR in August to diagnose Pneumonia and there is no prior film for comparison?  It was done 3 weeks ago. Did they just not request it or could they not find it.? She probably developed vaginitis secondary to taking antibiotics.</w:t>
            </w:r>
          </w:p>
        </w:tc>
      </w:tr>
      <w:tr w:rsidR="00510053" w:rsidRPr="00FC4E79" w:rsidTr="00C8540A">
        <w:trPr>
          <w:cantSplit/>
          <w:trHeight w:val="2753"/>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Out-patient Clinic</w:t>
            </w: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C8540A">
            <w:pPr>
              <w:rPr>
                <w:rFonts w:asciiTheme="minorHAnsi" w:hAnsiTheme="minorHAnsi" w:cstheme="minorHAnsi"/>
              </w:rPr>
            </w:pPr>
            <w:r w:rsidRPr="00FC4E79">
              <w:rPr>
                <w:rFonts w:asciiTheme="minorHAnsi" w:hAnsiTheme="minorHAnsi" w:cstheme="minorHAnsi"/>
              </w:rPr>
              <w:t>Tobacco, ½ ppd</w:t>
            </w:r>
            <w:r w:rsidR="00510053" w:rsidRPr="00FC4E79">
              <w:rPr>
                <w:rFonts w:asciiTheme="minorHAnsi" w:hAnsiTheme="minorHAnsi" w:cstheme="minorHAnsi"/>
              </w:rPr>
              <w:t xml:space="preserve">; ETOH yes </w:t>
            </w:r>
          </w:p>
          <w:p w:rsidR="00510053" w:rsidRPr="00FC4E79" w:rsidRDefault="00510053">
            <w:pPr>
              <w:rPr>
                <w:rFonts w:asciiTheme="minorHAnsi" w:hAnsiTheme="minorHAnsi" w:cstheme="minorHAnsi"/>
              </w:rPr>
            </w:pPr>
            <w:r w:rsidRPr="00FC4E79">
              <w:rPr>
                <w:rFonts w:asciiTheme="minorHAnsi" w:hAnsiTheme="minorHAnsi" w:cstheme="minorHAnsi"/>
              </w:rPr>
              <w:t xml:space="preserve">S: Feeling ok but still w/ cough and f/u x-ray w/ RLL pneumonia vs. mass </w:t>
            </w:r>
          </w:p>
          <w:p w:rsidR="00510053" w:rsidRPr="00FC4E79" w:rsidRDefault="00510053">
            <w:pPr>
              <w:rPr>
                <w:rFonts w:asciiTheme="minorHAnsi" w:hAnsiTheme="minorHAnsi" w:cstheme="minorHAnsi"/>
              </w:rPr>
            </w:pPr>
            <w:r w:rsidRPr="00FC4E79">
              <w:rPr>
                <w:rFonts w:asciiTheme="minorHAnsi" w:hAnsiTheme="minorHAnsi" w:cstheme="minorHAnsi"/>
              </w:rPr>
              <w:t xml:space="preserve">O: See x-ray, LLL (left lower lobe) infiltrate – recent pneumonia; RLL Pneumonia vs. Mass. R/o post obstructive pneumonia </w:t>
            </w:r>
          </w:p>
          <w:p w:rsidR="00510053" w:rsidRPr="00FC4E79" w:rsidRDefault="00510053">
            <w:pPr>
              <w:rPr>
                <w:rFonts w:asciiTheme="minorHAnsi" w:hAnsiTheme="minorHAnsi" w:cstheme="minorHAnsi"/>
              </w:rPr>
            </w:pPr>
            <w:r w:rsidRPr="00FC4E79">
              <w:rPr>
                <w:rFonts w:asciiTheme="minorHAnsi" w:hAnsiTheme="minorHAnsi" w:cstheme="minorHAnsi"/>
              </w:rPr>
              <w:t xml:space="preserve">A: R/o Cancer, Gout </w:t>
            </w:r>
          </w:p>
          <w:p w:rsidR="00510053" w:rsidRPr="00FC4E79" w:rsidRDefault="00510053">
            <w:pPr>
              <w:rPr>
                <w:rFonts w:asciiTheme="minorHAnsi" w:hAnsiTheme="minorHAnsi" w:cstheme="minorHAnsi"/>
              </w:rPr>
            </w:pPr>
            <w:r w:rsidRPr="00FC4E79">
              <w:rPr>
                <w:rFonts w:asciiTheme="minorHAnsi" w:hAnsiTheme="minorHAnsi" w:cstheme="minorHAnsi"/>
              </w:rPr>
              <w:t>P: Note to schedule CT of chest. Rx. For Allopurinol and Indocin</w:t>
            </w:r>
          </w:p>
          <w:p w:rsidR="00510053" w:rsidRPr="00FC4E79" w:rsidRDefault="00510053">
            <w:pPr>
              <w:rPr>
                <w:rFonts w:asciiTheme="minorHAnsi" w:hAnsiTheme="minorHAnsi" w:cstheme="minorHAnsi"/>
              </w:rPr>
            </w:pPr>
            <w:r w:rsidRPr="00FC4E79">
              <w:rPr>
                <w:rFonts w:asciiTheme="minorHAnsi" w:hAnsiTheme="minorHAnsi" w:cstheme="minorHAnsi"/>
              </w:rPr>
              <w:t>CXR report: There are no old films available for comparison. Two views of the chest demonstrate an area of opacity in the RLL, c/w (consistent with) a consolidation vs a mass. The left lung is grossly clear, cardio-mediastinal silhouette is normal</w:t>
            </w:r>
          </w:p>
          <w:p w:rsidR="00510053" w:rsidRPr="00FC4E79" w:rsidRDefault="00510053">
            <w:pPr>
              <w:rPr>
                <w:rFonts w:asciiTheme="minorHAnsi" w:hAnsiTheme="minorHAnsi" w:cstheme="minorHAnsi"/>
              </w:rPr>
            </w:pPr>
            <w:r w:rsidRPr="00FC4E79">
              <w:rPr>
                <w:rFonts w:asciiTheme="minorHAnsi" w:hAnsiTheme="minorHAnsi" w:cstheme="minorHAnsi"/>
              </w:rPr>
              <w:t>Impression: RLL pneumonia vs mass. Recommend CT. Dr. F, Attending radiologist</w:t>
            </w: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rsidP="00C8540A">
            <w:pPr>
              <w:rPr>
                <w:rFonts w:asciiTheme="minorHAnsi" w:hAnsiTheme="minorHAnsi" w:cstheme="minorHAnsi"/>
              </w:rPr>
            </w:pPr>
            <w:r w:rsidRPr="00FC4E79">
              <w:rPr>
                <w:rFonts w:asciiTheme="minorHAnsi" w:hAnsiTheme="minorHAnsi" w:cstheme="minorHAnsi"/>
              </w:rPr>
              <w:t xml:space="preserve">This is now 3 months since she first appeared with the cough and pneumonia. The repeat x-ray now shows a suspicious mass. It’s troubling that they had her wait an entire month before getting the CT. Statement </w:t>
            </w:r>
            <w:r w:rsidR="00C8540A" w:rsidRPr="00FC4E79">
              <w:rPr>
                <w:rFonts w:asciiTheme="minorHAnsi" w:hAnsiTheme="minorHAnsi" w:cstheme="minorHAnsi"/>
              </w:rPr>
              <w:t>regarding no prior films again w</w:t>
            </w:r>
            <w:r w:rsidRPr="00FC4E79">
              <w:rPr>
                <w:rFonts w:asciiTheme="minorHAnsi" w:hAnsiTheme="minorHAnsi" w:cstheme="minorHAnsi"/>
              </w:rPr>
              <w:t>hen clearly</w:t>
            </w:r>
            <w:r w:rsidR="00C8540A" w:rsidRPr="00FC4E79">
              <w:rPr>
                <w:rFonts w:asciiTheme="minorHAnsi" w:hAnsiTheme="minorHAnsi" w:cstheme="minorHAnsi"/>
              </w:rPr>
              <w:t xml:space="preserve"> </w:t>
            </w:r>
            <w:r w:rsidRPr="00FC4E79">
              <w:rPr>
                <w:rFonts w:asciiTheme="minorHAnsi" w:hAnsiTheme="minorHAnsi" w:cstheme="minorHAnsi"/>
              </w:rPr>
              <w:t>she had 2 prior films in September &amp; October.</w:t>
            </w:r>
          </w:p>
        </w:tc>
      </w:tr>
      <w:tr w:rsidR="00510053" w:rsidRPr="00FC4E79" w:rsidTr="00C8540A">
        <w:trPr>
          <w:cantSplit/>
          <w:trHeight w:val="1430"/>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Out-patient Clinic</w:t>
            </w: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CT chest done &amp; identified RLL mass - Ordered by Dr. S H</w:t>
            </w:r>
          </w:p>
          <w:p w:rsidR="00510053" w:rsidRPr="00FC4E79" w:rsidRDefault="00510053">
            <w:pPr>
              <w:rPr>
                <w:rFonts w:asciiTheme="minorHAnsi" w:hAnsiTheme="minorHAnsi" w:cstheme="minorHAnsi"/>
              </w:rPr>
            </w:pPr>
            <w:r w:rsidRPr="00FC4E79">
              <w:rPr>
                <w:rFonts w:asciiTheme="minorHAnsi" w:hAnsiTheme="minorHAnsi" w:cstheme="minorHAnsi"/>
              </w:rPr>
              <w:t>1. 7.5 x6.5 cm mass highly suspicious for neoplasm</w:t>
            </w:r>
          </w:p>
          <w:p w:rsidR="00510053" w:rsidRPr="00FC4E79" w:rsidRDefault="00510053">
            <w:pPr>
              <w:rPr>
                <w:rFonts w:asciiTheme="minorHAnsi" w:hAnsiTheme="minorHAnsi" w:cstheme="minorHAnsi"/>
              </w:rPr>
            </w:pPr>
            <w:r w:rsidRPr="00FC4E79">
              <w:rPr>
                <w:rFonts w:asciiTheme="minorHAnsi" w:hAnsiTheme="minorHAnsi" w:cstheme="minorHAnsi"/>
              </w:rPr>
              <w:t>2. LLL 2 mm nodule</w:t>
            </w:r>
          </w:p>
          <w:p w:rsidR="00510053" w:rsidRPr="00FC4E79" w:rsidRDefault="00510053">
            <w:pPr>
              <w:rPr>
                <w:rFonts w:asciiTheme="minorHAnsi" w:hAnsiTheme="minorHAnsi" w:cstheme="minorHAnsi"/>
              </w:rPr>
            </w:pPr>
            <w:r w:rsidRPr="00FC4E79">
              <w:rPr>
                <w:rFonts w:asciiTheme="minorHAnsi" w:hAnsiTheme="minorHAnsi" w:cstheme="minorHAnsi"/>
              </w:rPr>
              <w:t xml:space="preserve">3. </w:t>
            </w:r>
            <w:r w:rsidR="00C8540A" w:rsidRPr="00FC4E79">
              <w:rPr>
                <w:rFonts w:asciiTheme="minorHAnsi" w:hAnsiTheme="minorHAnsi" w:cstheme="minorHAnsi"/>
              </w:rPr>
              <w:t>Nonspecific</w:t>
            </w:r>
            <w:r w:rsidRPr="00FC4E79">
              <w:rPr>
                <w:rFonts w:asciiTheme="minorHAnsi" w:hAnsiTheme="minorHAnsi" w:cstheme="minorHAnsi"/>
              </w:rPr>
              <w:t xml:space="preserve"> oblong lymph node in para-tracheal /pre-carina space.</w:t>
            </w:r>
          </w:p>
          <w:p w:rsidR="00510053" w:rsidRPr="00FC4E79" w:rsidRDefault="00510053">
            <w:pPr>
              <w:rPr>
                <w:rFonts w:asciiTheme="minorHAnsi" w:hAnsiTheme="minorHAnsi" w:cstheme="minorHAnsi"/>
              </w:rPr>
            </w:pPr>
            <w:r w:rsidRPr="00FC4E79">
              <w:rPr>
                <w:rFonts w:asciiTheme="minorHAnsi" w:hAnsiTheme="minorHAnsi" w:cstheme="minorHAnsi"/>
              </w:rPr>
              <w:t>Reviewed By Dr. __</w:t>
            </w: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 xml:space="preserve">CT now shows a large mass that has developed since at least September. </w:t>
            </w:r>
          </w:p>
        </w:tc>
      </w:tr>
      <w:tr w:rsidR="00510053" w:rsidRPr="00FC4E79" w:rsidTr="00C8540A">
        <w:trPr>
          <w:cantSplit/>
          <w:trHeight w:val="1340"/>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Note the patient did not return for follow up after the CT was done.  Her next visit was not until (date), which is a five month lapse in time.</w:t>
            </w:r>
          </w:p>
        </w:tc>
      </w:tr>
      <w:tr w:rsidR="00510053" w:rsidRPr="00FC4E79" w:rsidTr="00C8540A">
        <w:trPr>
          <w:cantSplit/>
          <w:trHeight w:val="1925"/>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Out-patient Clinic</w:t>
            </w: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CC: Blurred vision with reading for six months.  Pt requests referral to dental for extraction and fitting for dentures.  Note of abnormal CT (CAT scan)</w:t>
            </w:r>
          </w:p>
          <w:p w:rsidR="00510053" w:rsidRPr="00FC4E79" w:rsidRDefault="00510053">
            <w:pPr>
              <w:rPr>
                <w:rFonts w:asciiTheme="minorHAnsi" w:hAnsiTheme="minorHAnsi" w:cstheme="minorHAnsi"/>
              </w:rPr>
            </w:pPr>
            <w:r w:rsidRPr="00FC4E79">
              <w:rPr>
                <w:rFonts w:asciiTheme="minorHAnsi" w:hAnsiTheme="minorHAnsi" w:cstheme="minorHAnsi"/>
              </w:rPr>
              <w:t xml:space="preserve">S: coughs a lot, otherwise OK </w:t>
            </w:r>
          </w:p>
          <w:p w:rsidR="00510053" w:rsidRPr="00FC4E79" w:rsidRDefault="00510053">
            <w:pPr>
              <w:rPr>
                <w:rFonts w:asciiTheme="minorHAnsi" w:hAnsiTheme="minorHAnsi" w:cstheme="minorHAnsi"/>
              </w:rPr>
            </w:pPr>
            <w:r w:rsidRPr="00FC4E79">
              <w:rPr>
                <w:rFonts w:asciiTheme="minorHAnsi" w:hAnsiTheme="minorHAnsi" w:cstheme="minorHAnsi"/>
              </w:rPr>
              <w:t xml:space="preserve">O: lungs clear, heart – regular rate and rhythm, CT of lung with suspicious neoplasm </w:t>
            </w:r>
          </w:p>
          <w:p w:rsidR="00510053" w:rsidRPr="00FC4E79" w:rsidRDefault="00510053">
            <w:pPr>
              <w:rPr>
                <w:rFonts w:asciiTheme="minorHAnsi" w:hAnsiTheme="minorHAnsi" w:cstheme="minorHAnsi"/>
              </w:rPr>
            </w:pPr>
            <w:r w:rsidRPr="00FC4E79">
              <w:rPr>
                <w:rFonts w:asciiTheme="minorHAnsi" w:hAnsiTheme="minorHAnsi" w:cstheme="minorHAnsi"/>
              </w:rPr>
              <w:t xml:space="preserve">A: R/o Lung cancer </w:t>
            </w:r>
          </w:p>
          <w:p w:rsidR="00510053" w:rsidRPr="00FC4E79" w:rsidRDefault="00510053">
            <w:pPr>
              <w:rPr>
                <w:rFonts w:asciiTheme="minorHAnsi" w:hAnsiTheme="minorHAnsi" w:cstheme="minorHAnsi"/>
              </w:rPr>
            </w:pPr>
            <w:r w:rsidRPr="00FC4E79">
              <w:rPr>
                <w:rFonts w:asciiTheme="minorHAnsi" w:hAnsiTheme="minorHAnsi" w:cstheme="minorHAnsi"/>
              </w:rPr>
              <w:t>P: refer to Pulmonary Clinic Instructions given to patient: Importance of keeping pulmonary appointment. Referral to oral surgery, eye. Clinician: __, RN</w:t>
            </w: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rsidP="00C8540A">
            <w:pPr>
              <w:rPr>
                <w:rFonts w:asciiTheme="minorHAnsi" w:hAnsiTheme="minorHAnsi" w:cstheme="minorHAnsi"/>
              </w:rPr>
            </w:pPr>
            <w:r w:rsidRPr="00FC4E79">
              <w:rPr>
                <w:rFonts w:asciiTheme="minorHAnsi" w:hAnsiTheme="minorHAnsi" w:cstheme="minorHAnsi"/>
              </w:rPr>
              <w:t>It seems that the</w:t>
            </w:r>
            <w:r w:rsidR="00C8540A" w:rsidRPr="00FC4E79">
              <w:rPr>
                <w:rFonts w:asciiTheme="minorHAnsi" w:hAnsiTheme="minorHAnsi" w:cstheme="minorHAnsi"/>
              </w:rPr>
              <w:t xml:space="preserve"> </w:t>
            </w:r>
            <w:r w:rsidRPr="00FC4E79">
              <w:rPr>
                <w:rFonts w:asciiTheme="minorHAnsi" w:hAnsiTheme="minorHAnsi" w:cstheme="minorHAnsi"/>
              </w:rPr>
              <w:t>doctor merely stumbled across the note of the abnormal CT.  He probably saw the results in her old medical record.  It means that the testing was done but never reported to the patient or the clinic for follow up.</w:t>
            </w:r>
          </w:p>
        </w:tc>
      </w:tr>
      <w:tr w:rsidR="00510053" w:rsidRPr="00FC4E79" w:rsidTr="00C8540A">
        <w:trPr>
          <w:cantSplit/>
          <w:trHeight w:val="3833"/>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Out-patient Clinic</w:t>
            </w: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C8540A">
            <w:pPr>
              <w:rPr>
                <w:rFonts w:asciiTheme="minorHAnsi" w:hAnsiTheme="minorHAnsi" w:cstheme="minorHAnsi"/>
              </w:rPr>
            </w:pPr>
            <w:r w:rsidRPr="00FC4E79">
              <w:rPr>
                <w:rFonts w:asciiTheme="minorHAnsi" w:hAnsiTheme="minorHAnsi" w:cstheme="minorHAnsi"/>
              </w:rPr>
              <w:t>Pulmonary Clinic E</w:t>
            </w:r>
            <w:r w:rsidR="00510053" w:rsidRPr="00FC4E79">
              <w:rPr>
                <w:rFonts w:asciiTheme="minorHAnsi" w:hAnsiTheme="minorHAnsi" w:cstheme="minorHAnsi"/>
              </w:rPr>
              <w:t>valuation: RLL mass noted on 1/03 CT. Increased cough and sputum for 1 month ETOH: six pack o</w:t>
            </w:r>
            <w:r w:rsidRPr="00FC4E79">
              <w:rPr>
                <w:rFonts w:asciiTheme="minorHAnsi" w:hAnsiTheme="minorHAnsi" w:cstheme="minorHAnsi"/>
              </w:rPr>
              <w:t>f beer on weekends Tobacco: ½ ppd</w:t>
            </w:r>
            <w:r w:rsidR="00510053" w:rsidRPr="00FC4E79">
              <w:rPr>
                <w:rFonts w:asciiTheme="minorHAnsi" w:hAnsiTheme="minorHAnsi" w:cstheme="minorHAnsi"/>
              </w:rPr>
              <w:t xml:space="preserve"> for 35 years </w:t>
            </w:r>
          </w:p>
          <w:p w:rsidR="00510053" w:rsidRPr="00FC4E79" w:rsidRDefault="00510053">
            <w:pPr>
              <w:rPr>
                <w:rFonts w:asciiTheme="minorHAnsi" w:hAnsiTheme="minorHAnsi" w:cstheme="minorHAnsi"/>
              </w:rPr>
            </w:pPr>
            <w:r w:rsidRPr="00FC4E79">
              <w:rPr>
                <w:rFonts w:asciiTheme="minorHAnsi" w:hAnsiTheme="minorHAnsi" w:cstheme="minorHAnsi"/>
              </w:rPr>
              <w:t xml:space="preserve">A: RLL mass in patient with smoking history and family history of lung cancer; will need bronchoscopy and transbronchial biopsy as </w:t>
            </w:r>
            <w:r w:rsidR="00C8540A" w:rsidRPr="00FC4E79">
              <w:rPr>
                <w:rFonts w:asciiTheme="minorHAnsi" w:hAnsiTheme="minorHAnsi" w:cstheme="minorHAnsi"/>
              </w:rPr>
              <w:t>outpatient</w:t>
            </w:r>
            <w:r w:rsidRPr="00FC4E79">
              <w:rPr>
                <w:rFonts w:asciiTheme="minorHAnsi" w:hAnsiTheme="minorHAnsi" w:cstheme="minorHAnsi"/>
              </w:rPr>
              <w:t xml:space="preserve"> for evaluation of mass; routine labs today and check coagulation studies.</w:t>
            </w:r>
          </w:p>
          <w:p w:rsidR="00510053" w:rsidRPr="00FC4E79" w:rsidRDefault="00510053">
            <w:pPr>
              <w:rPr>
                <w:rFonts w:asciiTheme="minorHAnsi" w:hAnsiTheme="minorHAnsi" w:cstheme="minorHAnsi"/>
              </w:rPr>
            </w:pPr>
            <w:r w:rsidRPr="00FC4E79">
              <w:rPr>
                <w:rFonts w:asciiTheme="minorHAnsi" w:hAnsiTheme="minorHAnsi" w:cstheme="minorHAnsi"/>
              </w:rPr>
              <w:t>P: needs Bronchoscopy</w:t>
            </w:r>
          </w:p>
          <w:p w:rsidR="00510053" w:rsidRPr="00FC4E79" w:rsidRDefault="00510053">
            <w:pPr>
              <w:rPr>
                <w:rFonts w:asciiTheme="minorHAnsi" w:hAnsiTheme="minorHAnsi" w:cstheme="minorHAnsi"/>
              </w:rPr>
            </w:pPr>
            <w:r w:rsidRPr="00FC4E79">
              <w:rPr>
                <w:rFonts w:asciiTheme="minorHAnsi" w:hAnsiTheme="minorHAnsi" w:cstheme="minorHAnsi"/>
              </w:rPr>
              <w:t>R</w:t>
            </w:r>
            <w:r w:rsidR="00C8540A" w:rsidRPr="00FC4E79">
              <w:rPr>
                <w:rFonts w:asciiTheme="minorHAnsi" w:hAnsiTheme="minorHAnsi" w:cstheme="minorHAnsi"/>
              </w:rPr>
              <w:t>TC (return to clinic) on 6/12/20</w:t>
            </w:r>
            <w:r w:rsidRPr="00FC4E79">
              <w:rPr>
                <w:rFonts w:asciiTheme="minorHAnsi" w:hAnsiTheme="minorHAnsi" w:cstheme="minorHAnsi"/>
              </w:rPr>
              <w:t xml:space="preserve"> @ 8 a.m. for trans-bronchial biopsy/ return to clinic on (date) Dr. __ </w:t>
            </w:r>
          </w:p>
          <w:p w:rsidR="00510053" w:rsidRPr="00FC4E79" w:rsidRDefault="00510053">
            <w:pPr>
              <w:rPr>
                <w:rFonts w:asciiTheme="minorHAnsi" w:hAnsiTheme="minorHAnsi" w:cstheme="minorHAnsi"/>
              </w:rPr>
            </w:pPr>
            <w:r w:rsidRPr="00FC4E79">
              <w:rPr>
                <w:rFonts w:asciiTheme="minorHAnsi" w:hAnsiTheme="minorHAnsi" w:cstheme="minorHAnsi"/>
              </w:rPr>
              <w:t>Attending note: CT scan 6 months ago would be 1B (T2 N0) but will need repeat</w:t>
            </w:r>
            <w:proofErr w:type="gramStart"/>
            <w:r w:rsidRPr="00FC4E79">
              <w:rPr>
                <w:rFonts w:asciiTheme="minorHAnsi" w:hAnsiTheme="minorHAnsi" w:cstheme="minorHAnsi"/>
              </w:rPr>
              <w:t>.*</w:t>
            </w:r>
            <w:proofErr w:type="gramEnd"/>
            <w:r w:rsidRPr="00FC4E79">
              <w:rPr>
                <w:rFonts w:asciiTheme="minorHAnsi" w:hAnsiTheme="minorHAnsi" w:cstheme="minorHAnsi"/>
              </w:rPr>
              <w:t>*</w:t>
            </w: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Pulmonary evaluation was done the next day.</w:t>
            </w:r>
            <w:r w:rsidRPr="00FC4E79">
              <w:rPr>
                <w:rFonts w:asciiTheme="minorHAnsi" w:hAnsiTheme="minorHAnsi" w:cstheme="minorHAnsi"/>
              </w:rPr>
              <w:tab/>
            </w:r>
          </w:p>
          <w:p w:rsidR="00510053" w:rsidRPr="00FC4E79" w:rsidRDefault="00510053">
            <w:pPr>
              <w:rPr>
                <w:rFonts w:asciiTheme="minorHAnsi" w:hAnsiTheme="minorHAnsi" w:cstheme="minorHAnsi"/>
              </w:rPr>
            </w:pPr>
            <w:r w:rsidRPr="00FC4E79">
              <w:rPr>
                <w:rFonts w:asciiTheme="minorHAnsi" w:hAnsiTheme="minorHAnsi" w:cstheme="minorHAnsi"/>
              </w:rPr>
              <w:t>Please see the attached article for staging of tumors in NSCC. Basically, she is listed as Stage 1B- survival rates better than 60% with removal of part of the lung and radiation or Chemotherapy. T2 is a designation of the size of the tumor (&lt; 3 cm) and the involvement of surrounding tissue.</w:t>
            </w:r>
          </w:p>
          <w:p w:rsidR="00510053" w:rsidRPr="00FC4E79" w:rsidRDefault="00510053">
            <w:pPr>
              <w:rPr>
                <w:rFonts w:asciiTheme="minorHAnsi" w:hAnsiTheme="minorHAnsi" w:cstheme="minorHAnsi"/>
              </w:rPr>
            </w:pPr>
            <w:r w:rsidRPr="00FC4E79">
              <w:rPr>
                <w:rFonts w:asciiTheme="minorHAnsi" w:hAnsiTheme="minorHAnsi" w:cstheme="minorHAnsi"/>
              </w:rPr>
              <w:t>N0 refers to involvement of the lymph nodes which would have bee</w:t>
            </w:r>
            <w:r w:rsidR="00C8540A" w:rsidRPr="00FC4E79">
              <w:rPr>
                <w:rFonts w:asciiTheme="minorHAnsi" w:hAnsiTheme="minorHAnsi" w:cstheme="minorHAnsi"/>
              </w:rPr>
              <w:t xml:space="preserve">n no involvement. </w:t>
            </w:r>
          </w:p>
        </w:tc>
      </w:tr>
      <w:tr w:rsidR="00510053" w:rsidRPr="00FC4E79" w:rsidTr="00C8540A">
        <w:trPr>
          <w:cantSplit/>
          <w:trHeight w:val="2483"/>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rsidP="00C8540A">
            <w:pPr>
              <w:rPr>
                <w:rFonts w:asciiTheme="minorHAnsi" w:hAnsiTheme="minorHAnsi" w:cstheme="minorHAnsi"/>
              </w:rPr>
            </w:pPr>
            <w:r w:rsidRPr="00FC4E79">
              <w:rPr>
                <w:rFonts w:asciiTheme="minorHAnsi" w:hAnsiTheme="minorHAnsi" w:cstheme="minorHAnsi"/>
              </w:rPr>
              <w:t>Bronchoscopy done Bronchial brushings and cytology reveal NSCLC (</w:t>
            </w:r>
            <w:r w:rsidR="00C8540A" w:rsidRPr="00FC4E79">
              <w:rPr>
                <w:rFonts w:asciiTheme="minorHAnsi" w:hAnsiTheme="minorHAnsi" w:cstheme="minorHAnsi"/>
              </w:rPr>
              <w:t>non-small</w:t>
            </w:r>
            <w:r w:rsidRPr="00FC4E79">
              <w:rPr>
                <w:rFonts w:asciiTheme="minorHAnsi" w:hAnsiTheme="minorHAnsi" w:cstheme="minorHAnsi"/>
              </w:rPr>
              <w:t xml:space="preserve"> cell lung cancer). The doctors probably got this from her medical records in the hospital. They call for the old chart to review and it contains all of</w:t>
            </w:r>
            <w:r w:rsidR="00C8540A" w:rsidRPr="00FC4E79">
              <w:rPr>
                <w:rFonts w:asciiTheme="minorHAnsi" w:hAnsiTheme="minorHAnsi" w:cstheme="minorHAnsi"/>
              </w:rPr>
              <w:t xml:space="preserve"> </w:t>
            </w:r>
            <w:r w:rsidRPr="00FC4E79">
              <w:rPr>
                <w:rFonts w:asciiTheme="minorHAnsi" w:hAnsiTheme="minorHAnsi" w:cstheme="minorHAnsi"/>
              </w:rPr>
              <w:t>the patient’s visits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There are no notes in the record indicating she had the procedure except in admission note. That study was not sent with hospital records</w:t>
            </w:r>
            <w:r w:rsidR="00C8540A" w:rsidRPr="00FC4E79">
              <w:rPr>
                <w:rFonts w:asciiTheme="minorHAnsi" w:hAnsiTheme="minorHAnsi" w:cstheme="minorHAnsi"/>
              </w:rPr>
              <w:t>.  If she had the procedure at hospital</w:t>
            </w:r>
            <w:r w:rsidRPr="00FC4E79">
              <w:rPr>
                <w:rFonts w:asciiTheme="minorHAnsi" w:hAnsiTheme="minorHAnsi" w:cstheme="minorHAnsi"/>
              </w:rPr>
              <w:t xml:space="preserve"> it should be with the records. If it was done at the clinic it should be with the clinic records. They are not in either set.</w:t>
            </w:r>
          </w:p>
        </w:tc>
      </w:tr>
      <w:tr w:rsidR="00510053" w:rsidRPr="00FC4E79" w:rsidTr="00C8540A">
        <w:trPr>
          <w:cantSplit/>
          <w:trHeight w:val="2753"/>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p>
          <w:p w:rsidR="00510053" w:rsidRPr="00FC4E79" w:rsidRDefault="00510053">
            <w:pPr>
              <w:rPr>
                <w:rFonts w:asciiTheme="minorHAnsi" w:hAnsiTheme="minorHAnsi" w:cstheme="minorHAnsi"/>
              </w:rPr>
            </w:pPr>
            <w:r w:rsidRPr="00FC4E79">
              <w:rPr>
                <w:rFonts w:asciiTheme="minorHAnsi" w:hAnsiTheme="minorHAnsi" w:cstheme="minorHAnsi"/>
              </w:rPr>
              <w:t xml:space="preserve">First Admission </w:t>
            </w:r>
          </w:p>
          <w:p w:rsidR="00510053" w:rsidRPr="00FC4E79" w:rsidRDefault="00510053">
            <w:pPr>
              <w:rPr>
                <w:rFonts w:asciiTheme="minorHAnsi" w:hAnsiTheme="minorHAnsi" w:cstheme="minorHAnsi"/>
              </w:rPr>
            </w:pPr>
            <w:r w:rsidRPr="00FC4E79">
              <w:rPr>
                <w:rFonts w:asciiTheme="minorHAnsi" w:hAnsiTheme="minorHAnsi" w:cstheme="minorHAnsi"/>
              </w:rPr>
              <w:t xml:space="preserve">__Hospital </w:t>
            </w: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C8540A">
            <w:pPr>
              <w:rPr>
                <w:rFonts w:asciiTheme="minorHAnsi" w:hAnsiTheme="minorHAnsi" w:cstheme="minorHAnsi"/>
              </w:rPr>
            </w:pPr>
            <w:r w:rsidRPr="00FC4E79">
              <w:rPr>
                <w:rFonts w:asciiTheme="minorHAnsi" w:hAnsiTheme="minorHAnsi" w:cstheme="minorHAnsi"/>
              </w:rPr>
              <w:t>CC: Pt comes to ED</w:t>
            </w:r>
            <w:r w:rsidR="00510053" w:rsidRPr="00FC4E79">
              <w:rPr>
                <w:rFonts w:asciiTheme="minorHAnsi" w:hAnsiTheme="minorHAnsi" w:cstheme="minorHAnsi"/>
              </w:rPr>
              <w:t xml:space="preserve"> with complaints of severe right upper quadrant pain, and vomiting blood.  She is status post bronchoscopy three days ago. She has pain with deep breathing, cough and chest pain, hemoptysis (coughing up blood), and fever of 102. </w:t>
            </w:r>
          </w:p>
          <w:p w:rsidR="00510053" w:rsidRPr="00FC4E79" w:rsidRDefault="00510053">
            <w:pPr>
              <w:rPr>
                <w:rFonts w:asciiTheme="minorHAnsi" w:hAnsiTheme="minorHAnsi" w:cstheme="minorHAnsi"/>
              </w:rPr>
            </w:pPr>
            <w:r w:rsidRPr="00FC4E79">
              <w:rPr>
                <w:rFonts w:asciiTheme="minorHAnsi" w:hAnsiTheme="minorHAnsi" w:cstheme="minorHAnsi"/>
              </w:rPr>
              <w:t xml:space="preserve">A: decreased breath sounds in the right lung base, pneumonia and lung effusion (fluid). Probable nosocomial pneumonia after bronchoscopy. (Lung infection caused from exposure to bacteria during procedure) </w:t>
            </w:r>
          </w:p>
          <w:p w:rsidR="00510053" w:rsidRPr="00FC4E79" w:rsidRDefault="00510053">
            <w:pPr>
              <w:rPr>
                <w:rFonts w:asciiTheme="minorHAnsi" w:hAnsiTheme="minorHAnsi" w:cstheme="minorHAnsi"/>
              </w:rPr>
            </w:pPr>
            <w:r w:rsidRPr="00FC4E79">
              <w:rPr>
                <w:rFonts w:asciiTheme="minorHAnsi" w:hAnsiTheme="minorHAnsi" w:cstheme="minorHAnsi"/>
              </w:rPr>
              <w:t xml:space="preserve">History &amp; Physical: CT and thoracentesis done which reveals a 10x 10 cm mass – diagnosed as </w:t>
            </w:r>
            <w:r w:rsidR="00C8540A" w:rsidRPr="00FC4E79">
              <w:rPr>
                <w:rFonts w:asciiTheme="minorHAnsi" w:hAnsiTheme="minorHAnsi" w:cstheme="minorHAnsi"/>
              </w:rPr>
              <w:t>Non-Small</w:t>
            </w:r>
            <w:r w:rsidRPr="00FC4E79">
              <w:rPr>
                <w:rFonts w:asciiTheme="minorHAnsi" w:hAnsiTheme="minorHAnsi" w:cstheme="minorHAnsi"/>
              </w:rPr>
              <w:t xml:space="preserve"> Cell Carcinoma (NSCC) of the lung vs. differential diagnosis of Lymphoma (cancer in the lymph system). PET scan shows possible spleen and bone marrow involvement.</w:t>
            </w: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rsidP="00C8540A">
            <w:pPr>
              <w:rPr>
                <w:rFonts w:asciiTheme="minorHAnsi" w:hAnsiTheme="minorHAnsi" w:cstheme="minorHAnsi"/>
              </w:rPr>
            </w:pPr>
            <w:r w:rsidRPr="00FC4E79">
              <w:rPr>
                <w:rFonts w:asciiTheme="minorHAnsi" w:hAnsiTheme="minorHAnsi" w:cstheme="minorHAnsi"/>
              </w:rPr>
              <w:t>She is suffering from a post procedure complication related to the bronchial biopsy.  The mass is now 10</w:t>
            </w:r>
            <w:r w:rsidR="00C8540A" w:rsidRPr="00FC4E79">
              <w:rPr>
                <w:rFonts w:asciiTheme="minorHAnsi" w:hAnsiTheme="minorHAnsi" w:cstheme="minorHAnsi"/>
              </w:rPr>
              <w:t xml:space="preserve"> </w:t>
            </w:r>
            <w:r w:rsidRPr="00FC4E79">
              <w:rPr>
                <w:rFonts w:asciiTheme="minorHAnsi" w:hAnsiTheme="minorHAnsi" w:cstheme="minorHAnsi"/>
              </w:rPr>
              <w:t>x 10 cm, larger than it was in January CT when</w:t>
            </w:r>
            <w:r w:rsidR="00C8540A" w:rsidRPr="00FC4E79">
              <w:rPr>
                <w:rFonts w:asciiTheme="minorHAnsi" w:hAnsiTheme="minorHAnsi" w:cstheme="minorHAnsi"/>
              </w:rPr>
              <w:t xml:space="preserve"> </w:t>
            </w:r>
            <w:r w:rsidRPr="00FC4E79">
              <w:rPr>
                <w:rFonts w:asciiTheme="minorHAnsi" w:hAnsiTheme="minorHAnsi" w:cstheme="minorHAnsi"/>
              </w:rPr>
              <w:t>it measured 7.5 x 6 cm.</w:t>
            </w:r>
          </w:p>
        </w:tc>
      </w:tr>
      <w:tr w:rsidR="00510053" w:rsidRPr="00FC4E79">
        <w:trPr>
          <w:cantSplit/>
          <w:trHeight w:val="580"/>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CT of the Head – WNL (within normal limits)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Metastasis to the brain is ruled out by a negative CT of the head</w:t>
            </w:r>
          </w:p>
        </w:tc>
      </w:tr>
      <w:tr w:rsidR="00510053" w:rsidRPr="00FC4E79" w:rsidTr="00C8540A">
        <w:trPr>
          <w:cantSplit/>
          <w:trHeight w:val="2186"/>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C8540A">
            <w:pPr>
              <w:rPr>
                <w:rFonts w:asciiTheme="minorHAnsi" w:hAnsiTheme="minorHAnsi" w:cstheme="minorHAnsi"/>
              </w:rPr>
            </w:pPr>
            <w:r w:rsidRPr="00FC4E79">
              <w:rPr>
                <w:rFonts w:asciiTheme="minorHAnsi" w:hAnsiTheme="minorHAnsi" w:cstheme="minorHAnsi"/>
              </w:rPr>
              <w:t>Oncology C</w:t>
            </w:r>
            <w:r w:rsidR="00510053" w:rsidRPr="00FC4E79">
              <w:rPr>
                <w:rFonts w:asciiTheme="minorHAnsi" w:hAnsiTheme="minorHAnsi" w:cstheme="minorHAnsi"/>
              </w:rPr>
              <w:t>onsult – Patient too septic to obtain history or to discuss diagnosis of cancer.  Decision made with daughter for advanced directives – Full Code status</w:t>
            </w:r>
          </w:p>
          <w:p w:rsidR="00510053" w:rsidRPr="00FC4E79" w:rsidRDefault="00510053">
            <w:pPr>
              <w:rPr>
                <w:rFonts w:asciiTheme="minorHAnsi" w:hAnsiTheme="minorHAnsi" w:cstheme="minorHAnsi"/>
              </w:rPr>
            </w:pPr>
            <w:r w:rsidRPr="00FC4E79">
              <w:rPr>
                <w:rFonts w:asciiTheme="minorHAnsi" w:hAnsiTheme="minorHAnsi" w:cstheme="minorHAnsi"/>
              </w:rPr>
              <w:t>MICU Fellow: Dyspnea (shortness of breath - SOB) tachycardia.  No evidence of PE (pulmonary embolus – lung clot) or DVT (deep vein thrombosis – clot in leg).  Oxygen saturation is 98 % on non-rebreather oxygen mask. We will consider a diagnostic thoracentesis (needle aspiration of fluid from the lungs) with CT or Ultrasound guidance.  Dr. __, Albuterol and Atrovent (medications to help improve breathing effort and decrease respiratory distress.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rsidP="00C8540A">
            <w:pPr>
              <w:rPr>
                <w:rFonts w:asciiTheme="minorHAnsi" w:hAnsiTheme="minorHAnsi" w:cstheme="minorHAnsi"/>
              </w:rPr>
            </w:pPr>
            <w:r w:rsidRPr="00FC4E79">
              <w:rPr>
                <w:rFonts w:asciiTheme="minorHAnsi" w:hAnsiTheme="minorHAnsi" w:cstheme="minorHAnsi"/>
              </w:rPr>
              <w:t>She is obviously</w:t>
            </w:r>
            <w:r w:rsidR="00C8540A" w:rsidRPr="00FC4E79">
              <w:rPr>
                <w:rFonts w:asciiTheme="minorHAnsi" w:hAnsiTheme="minorHAnsi" w:cstheme="minorHAnsi"/>
              </w:rPr>
              <w:t xml:space="preserve"> </w:t>
            </w:r>
            <w:r w:rsidRPr="00FC4E79">
              <w:rPr>
                <w:rFonts w:asciiTheme="minorHAnsi" w:hAnsiTheme="minorHAnsi" w:cstheme="minorHAnsi"/>
              </w:rPr>
              <w:t>in respiratory distress here with the SOB and rapid heart rate.  There is suspicion she has thrown a clot to the lung (pulmonary embolus) and they are now considering a Thoracentesis to aid in an accurate diagnosis of her cancer.</w:t>
            </w:r>
          </w:p>
        </w:tc>
      </w:tr>
      <w:tr w:rsidR="00510053" w:rsidRPr="00FC4E79" w:rsidTr="00C8540A">
        <w:trPr>
          <w:cantSplit/>
          <w:trHeight w:val="2501"/>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C8540A">
            <w:pPr>
              <w:rPr>
                <w:rFonts w:asciiTheme="minorHAnsi" w:hAnsiTheme="minorHAnsi" w:cstheme="minorHAnsi"/>
              </w:rPr>
            </w:pPr>
            <w:r w:rsidRPr="00FC4E79">
              <w:rPr>
                <w:rFonts w:asciiTheme="minorHAnsi" w:hAnsiTheme="minorHAnsi" w:cstheme="minorHAnsi"/>
              </w:rPr>
              <w:t>Radiation Oncology C</w:t>
            </w:r>
            <w:r w:rsidR="00510053" w:rsidRPr="00FC4E79">
              <w:rPr>
                <w:rFonts w:asciiTheme="minorHAnsi" w:hAnsiTheme="minorHAnsi" w:cstheme="minorHAnsi"/>
              </w:rPr>
              <w:t xml:space="preserve">onsult: Dr. __ Pt. seen and examined. Full consult to follow.  Briefly: Pt is a 52 y.o. female w/ history of lung mass seen on CT (date), lost to follow up.  CT now shows 10 x 9 cm RLL (right lower lobe) mass obstructing RLL bronchus and encasing RLL vessels. Old CT mentions ____ at right para-tracheal and pre-carina but not mentioned on latest CT. Positive right pleural effusion late (date). Seen by CT (cardio-thoracic) surgeon. May have Thoracentesis. Agree with CTA/P, PET. Pt. on Zosyn for pneumonia. Need results from staging workup before we can provide treatment recommendations. Pt will probably need concurrent Chemo treatment and XRT (radiation therapy) and possibly surgery.  </w:t>
            </w: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rsidP="00C8540A">
            <w:pPr>
              <w:rPr>
                <w:rFonts w:asciiTheme="minorHAnsi" w:hAnsiTheme="minorHAnsi" w:cstheme="minorHAnsi"/>
              </w:rPr>
            </w:pPr>
            <w:r w:rsidRPr="00FC4E79">
              <w:rPr>
                <w:rFonts w:asciiTheme="minorHAnsi" w:hAnsiTheme="minorHAnsi" w:cstheme="minorHAnsi"/>
              </w:rPr>
              <w:t>This note clearly</w:t>
            </w:r>
            <w:r w:rsidR="00C8540A" w:rsidRPr="00FC4E79">
              <w:rPr>
                <w:rFonts w:asciiTheme="minorHAnsi" w:hAnsiTheme="minorHAnsi" w:cstheme="minorHAnsi"/>
              </w:rPr>
              <w:t xml:space="preserve"> </w:t>
            </w:r>
            <w:r w:rsidRPr="00FC4E79">
              <w:rPr>
                <w:rFonts w:asciiTheme="minorHAnsi" w:hAnsiTheme="minorHAnsi" w:cstheme="minorHAnsi"/>
              </w:rPr>
              <w:t>indicates she was lost to follow up- almost an admission to negligence in providing care to this patient.</w:t>
            </w:r>
          </w:p>
        </w:tc>
      </w:tr>
      <w:tr w:rsidR="00510053" w:rsidRPr="00FC4E79">
        <w:trPr>
          <w:cantSplit/>
          <w:trHeight w:val="1180"/>
        </w:trPr>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p>
        </w:tc>
        <w:tc>
          <w:tcPr>
            <w:tcW w:w="8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 xml:space="preserve">CT PET scan shows increased uptake in the spleen and thoracic spine and the para-aortic nodes. </w:t>
            </w:r>
          </w:p>
        </w:tc>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10053" w:rsidRPr="00FC4E79" w:rsidRDefault="00510053">
            <w:pPr>
              <w:rPr>
                <w:rFonts w:asciiTheme="minorHAnsi" w:hAnsiTheme="minorHAnsi" w:cstheme="minorHAnsi"/>
              </w:rPr>
            </w:pPr>
            <w:r w:rsidRPr="00FC4E79">
              <w:rPr>
                <w:rFonts w:asciiTheme="minorHAnsi" w:hAnsiTheme="minorHAnsi" w:cstheme="minorHAnsi"/>
              </w:rPr>
              <w:t>This means the dye used shows suspicious involvement of the spleen and spine –questionable metastasis</w:t>
            </w:r>
          </w:p>
        </w:tc>
      </w:tr>
    </w:tbl>
    <w:p w:rsidR="00A123DD" w:rsidRPr="00FC4E79" w:rsidRDefault="00A123DD" w:rsidP="00A123DD">
      <w:pPr>
        <w:pStyle w:val="Footer1"/>
        <w:rPr>
          <w:rFonts w:asciiTheme="minorHAnsi" w:hAnsiTheme="minorHAnsi" w:cstheme="minorHAnsi"/>
          <w:color w:val="FF0000"/>
        </w:rPr>
      </w:pPr>
    </w:p>
    <w:p w:rsidR="00A123DD" w:rsidRPr="00FC4E79" w:rsidRDefault="00A123DD" w:rsidP="00A123DD">
      <w:pPr>
        <w:pStyle w:val="Footer1"/>
        <w:rPr>
          <w:rFonts w:asciiTheme="minorHAnsi" w:hAnsiTheme="minorHAnsi" w:cstheme="minorHAnsi"/>
          <w:color w:val="FF0000"/>
        </w:rPr>
      </w:pPr>
    </w:p>
    <w:p w:rsidR="00A123DD" w:rsidRPr="00FC4E79" w:rsidRDefault="00A123DD" w:rsidP="00A123DD">
      <w:pPr>
        <w:pStyle w:val="Footer1"/>
        <w:rPr>
          <w:rFonts w:asciiTheme="minorHAnsi" w:hAnsiTheme="minorHAnsi" w:cstheme="minorHAnsi"/>
          <w:color w:val="FF0000"/>
        </w:rPr>
      </w:pPr>
    </w:p>
    <w:p w:rsidR="00A123DD" w:rsidRPr="00FC4E79" w:rsidRDefault="00A123DD" w:rsidP="00A123DD">
      <w:pPr>
        <w:pStyle w:val="Footer1"/>
        <w:rPr>
          <w:rFonts w:asciiTheme="minorHAnsi" w:hAnsiTheme="minorHAnsi" w:cstheme="minorHAnsi"/>
          <w:color w:val="FF0000"/>
        </w:rPr>
      </w:pPr>
    </w:p>
    <w:p w:rsidR="00A123DD" w:rsidRPr="00FC4E79" w:rsidRDefault="00A123DD" w:rsidP="00A123DD">
      <w:pPr>
        <w:pStyle w:val="Footer1"/>
        <w:rPr>
          <w:rFonts w:asciiTheme="minorHAnsi" w:hAnsiTheme="minorHAnsi" w:cstheme="minorHAnsi"/>
          <w:color w:val="auto"/>
        </w:rPr>
      </w:pPr>
      <w:r w:rsidRPr="00FC4E79">
        <w:rPr>
          <w:rFonts w:asciiTheme="minorHAnsi" w:hAnsiTheme="minorHAnsi" w:cstheme="minorHAnsi"/>
          <w:color w:val="auto"/>
        </w:rPr>
        <w:t>NOTE: This chronology has a lot of “abbreviations”.  Do not assume attorneys/client know medical abbreviations. A list of abbreviations should accompany this report or use another column for abbreviation explanation.</w:t>
      </w:r>
    </w:p>
    <w:p w:rsidR="00510053" w:rsidRPr="00FC4E79" w:rsidRDefault="00510053">
      <w:pPr>
        <w:rPr>
          <w:rFonts w:asciiTheme="minorHAnsi" w:eastAsia="Times New Roman" w:hAnsiTheme="minorHAnsi" w:cstheme="minorHAnsi"/>
          <w:color w:val="auto"/>
          <w:sz w:val="20"/>
          <w:lang w:bidi="x-none"/>
        </w:rPr>
      </w:pPr>
    </w:p>
    <w:sectPr w:rsidR="00510053" w:rsidRPr="00FC4E79">
      <w:headerReference w:type="even" r:id="rId6"/>
      <w:headerReference w:type="default" r:id="rId7"/>
      <w:footerReference w:type="even" r:id="rId8"/>
      <w:footerReference w:type="default" r:id="rId9"/>
      <w:headerReference w:type="first" r:id="rId10"/>
      <w:footerReference w:type="first" r:id="rId11"/>
      <w:pgSz w:w="15840" w:h="12240" w:orient="landscape"/>
      <w:pgMar w:top="1008" w:right="1008" w:bottom="100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4FE" w:rsidRDefault="006504FE">
      <w:r>
        <w:separator/>
      </w:r>
    </w:p>
  </w:endnote>
  <w:endnote w:type="continuationSeparator" w:id="0">
    <w:p w:rsidR="006504FE" w:rsidRDefault="0065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DD" w:rsidRPr="00A123DD" w:rsidRDefault="00A123DD" w:rsidP="00A123DD">
    <w:pPr>
      <w:pStyle w:val="Footer"/>
      <w:jc w:val="center"/>
      <w:rPr>
        <w:rFonts w:ascii="Arial" w:hAnsi="Arial" w:cs="Arial"/>
      </w:rPr>
    </w:pPr>
    <w:r w:rsidRPr="00A123DD">
      <w:rPr>
        <w:rFonts w:ascii="Arial" w:hAnsi="Arial" w:cs="Arial"/>
        <w:sz w:val="20"/>
        <w:szCs w:val="20"/>
      </w:rPr>
      <w:t>American Association of Legal Nurse Consultants</w:t>
    </w:r>
    <w:r w:rsidRPr="00A123DD">
      <w:rPr>
        <w:rFonts w:ascii="Arial" w:hAnsi="Arial" w:cs="Arial"/>
        <w:sz w:val="20"/>
        <w:szCs w:val="20"/>
      </w:rPr>
      <w:br/>
      <w:t xml:space="preserve">© </w:t>
    </w:r>
    <w:r w:rsidR="00C8540A">
      <w:rPr>
        <w:rFonts w:ascii="Arial" w:hAnsi="Arial" w:cs="Arial"/>
        <w:i/>
        <w:sz w:val="20"/>
        <w:szCs w:val="20"/>
      </w:rPr>
      <w:t>2022</w:t>
    </w:r>
    <w:r w:rsidRPr="00A123DD">
      <w:rPr>
        <w:rFonts w:ascii="Arial" w:hAnsi="Arial" w:cs="Arial"/>
        <w:i/>
        <w:sz w:val="20"/>
        <w:szCs w:val="20"/>
      </w:rPr>
      <w:t xml:space="preserve"> Growing Your Practice, Tools and Resources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DD" w:rsidRPr="00A123DD" w:rsidRDefault="00A123DD" w:rsidP="00A123DD">
    <w:pPr>
      <w:pStyle w:val="Footer"/>
      <w:jc w:val="center"/>
      <w:rPr>
        <w:rFonts w:ascii="Arial" w:hAnsi="Arial" w:cs="Arial"/>
      </w:rPr>
    </w:pPr>
    <w:bookmarkStart w:id="0" w:name="OLE_LINK5"/>
    <w:bookmarkStart w:id="1" w:name="OLE_LINK6"/>
    <w:bookmarkStart w:id="2" w:name="OLE_LINK1"/>
    <w:bookmarkStart w:id="3" w:name="OLE_LINK2"/>
    <w:bookmarkStart w:id="4" w:name="_Hlk282099551"/>
    <w:r w:rsidRPr="00A123DD">
      <w:rPr>
        <w:rFonts w:ascii="Arial" w:hAnsi="Arial" w:cs="Arial"/>
        <w:sz w:val="20"/>
        <w:szCs w:val="20"/>
      </w:rPr>
      <w:t>American Association of Legal Nurse Consultants</w:t>
    </w:r>
    <w:r w:rsidRPr="00A123DD">
      <w:rPr>
        <w:rFonts w:ascii="Arial" w:hAnsi="Arial" w:cs="Arial"/>
        <w:sz w:val="20"/>
        <w:szCs w:val="20"/>
      </w:rPr>
      <w:br/>
      <w:t xml:space="preserve">© </w:t>
    </w:r>
    <w:r w:rsidR="004616C5">
      <w:rPr>
        <w:rFonts w:ascii="Arial" w:hAnsi="Arial" w:cs="Arial"/>
        <w:i/>
        <w:sz w:val="20"/>
        <w:szCs w:val="20"/>
      </w:rPr>
      <w:t>2023</w:t>
    </w:r>
    <w:bookmarkStart w:id="5" w:name="_GoBack"/>
    <w:bookmarkEnd w:id="5"/>
    <w:r w:rsidRPr="00A123DD">
      <w:rPr>
        <w:rFonts w:ascii="Arial" w:hAnsi="Arial" w:cs="Arial"/>
        <w:i/>
        <w:sz w:val="20"/>
        <w:szCs w:val="20"/>
      </w:rPr>
      <w:t xml:space="preserve"> Growing Your Practice, Tools and Resources</w:t>
    </w:r>
    <w:bookmarkEnd w:id="0"/>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C5" w:rsidRDefault="00461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4FE" w:rsidRDefault="006504FE">
      <w:r>
        <w:separator/>
      </w:r>
    </w:p>
  </w:footnote>
  <w:footnote w:type="continuationSeparator" w:id="0">
    <w:p w:rsidR="006504FE" w:rsidRDefault="00650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053" w:rsidRDefault="00C8540A" w:rsidP="00A123DD">
    <w:pPr>
      <w:pStyle w:val="Header"/>
      <w:jc w:val="center"/>
    </w:pPr>
    <w:r>
      <w:rPr>
        <w:noProof/>
      </w:rPr>
      <w:drawing>
        <wp:inline distT="0" distB="0" distL="0" distR="0">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rsidR="00A123DD" w:rsidRDefault="00A123DD" w:rsidP="00A123DD">
    <w:pPr>
      <w:pStyle w:val="Header"/>
    </w:pPr>
  </w:p>
  <w:p w:rsidR="00A123DD" w:rsidRPr="00A123DD" w:rsidRDefault="00A123DD" w:rsidP="00A12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3DD" w:rsidRDefault="00C8540A" w:rsidP="00A123DD">
    <w:pPr>
      <w:pStyle w:val="Header"/>
      <w:jc w:val="center"/>
    </w:pPr>
    <w:r>
      <w:rPr>
        <w:noProof/>
      </w:rPr>
      <w:drawing>
        <wp:inline distT="0" distB="0" distL="0" distR="0">
          <wp:extent cx="1600200" cy="476250"/>
          <wp:effectExtent l="0" t="0" r="0" b="0"/>
          <wp:docPr id="2" name="Picture 2"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rsidR="00A123DD" w:rsidRDefault="00A123DD" w:rsidP="00A123DD">
    <w:pPr>
      <w:pStyle w:val="Header"/>
      <w:jc w:val="center"/>
    </w:pPr>
  </w:p>
  <w:p w:rsidR="00A123DD" w:rsidRPr="00FC4E79" w:rsidRDefault="00A123DD" w:rsidP="00A123DD">
    <w:pPr>
      <w:pStyle w:val="Header"/>
      <w:jc w:val="cent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C5" w:rsidRDefault="004616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3DD"/>
    <w:rsid w:val="004616C5"/>
    <w:rsid w:val="00510053"/>
    <w:rsid w:val="006504FE"/>
    <w:rsid w:val="00A123DD"/>
    <w:rsid w:val="00C8540A"/>
    <w:rsid w:val="00FC2EFB"/>
    <w:rsid w:val="00FC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991DB5"/>
  <w15:docId w15:val="{EBD739AF-E519-4CA7-8207-955F687D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ooter1">
    <w:name w:val="Footer1"/>
    <w:pPr>
      <w:tabs>
        <w:tab w:val="center" w:pos="4320"/>
        <w:tab w:val="right" w:pos="8640"/>
      </w:tabs>
    </w:pPr>
    <w:rPr>
      <w:rFonts w:eastAsia="ヒラギノ角ゴ Pro W3"/>
      <w:color w:val="000000"/>
      <w:sz w:val="24"/>
    </w:rPr>
  </w:style>
  <w:style w:type="paragraph" w:styleId="Header">
    <w:name w:val="header"/>
    <w:basedOn w:val="Normal"/>
    <w:locked/>
    <w:rsid w:val="00A123DD"/>
    <w:pPr>
      <w:tabs>
        <w:tab w:val="center" w:pos="4320"/>
        <w:tab w:val="right" w:pos="8640"/>
      </w:tabs>
    </w:pPr>
  </w:style>
  <w:style w:type="paragraph" w:styleId="Footer">
    <w:name w:val="footer"/>
    <w:basedOn w:val="Normal"/>
    <w:link w:val="FooterChar"/>
    <w:locked/>
    <w:rsid w:val="00A123DD"/>
    <w:pPr>
      <w:tabs>
        <w:tab w:val="center" w:pos="4320"/>
        <w:tab w:val="right" w:pos="8640"/>
      </w:tabs>
    </w:pPr>
  </w:style>
  <w:style w:type="character" w:customStyle="1" w:styleId="FooterChar">
    <w:name w:val="Footer Char"/>
    <w:basedOn w:val="DefaultParagraphFont"/>
    <w:link w:val="Footer"/>
    <w:locked/>
    <w:rsid w:val="00A123DD"/>
    <w:rPr>
      <w:rFonts w:eastAsia="ヒラギノ角ゴ Pro W3"/>
      <w:color w:val="000000"/>
      <w:sz w:val="24"/>
      <w:szCs w:val="24"/>
      <w:lang w:val="en-US" w:eastAsia="en-US" w:bidi="ar-SA"/>
    </w:rPr>
  </w:style>
  <w:style w:type="paragraph" w:styleId="BalloonText">
    <w:name w:val="Balloon Text"/>
    <w:basedOn w:val="Normal"/>
    <w:link w:val="BalloonTextChar"/>
    <w:locked/>
    <w:rsid w:val="00C8540A"/>
    <w:rPr>
      <w:rFonts w:ascii="Tahoma" w:hAnsi="Tahoma" w:cs="Tahoma"/>
      <w:sz w:val="16"/>
      <w:szCs w:val="16"/>
    </w:rPr>
  </w:style>
  <w:style w:type="character" w:customStyle="1" w:styleId="BalloonTextChar">
    <w:name w:val="Balloon Text Char"/>
    <w:basedOn w:val="DefaultParagraphFont"/>
    <w:link w:val="BalloonText"/>
    <w:rsid w:val="00C8540A"/>
    <w:rPr>
      <w:rFonts w:ascii="Tahoma" w:eastAsia="ヒラギノ角ゴ Pro W3" w:hAnsi="Tahoma" w:cs="Tahoma"/>
      <w:color w:val="000000"/>
      <w:sz w:val="16"/>
      <w:szCs w:val="16"/>
    </w:rPr>
  </w:style>
  <w:style w:type="character" w:styleId="PlaceholderText">
    <w:name w:val="Placeholder Text"/>
    <w:basedOn w:val="DefaultParagraphFont"/>
    <w:uiPriority w:val="99"/>
    <w:semiHidden/>
    <w:rsid w:val="00C854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B5834528-20C6-47DF-B5DA-DA59F812163F}"/>
</file>

<file path=customXml/itemProps2.xml><?xml version="1.0" encoding="utf-8"?>
<ds:datastoreItem xmlns:ds="http://schemas.openxmlformats.org/officeDocument/2006/customXml" ds:itemID="{6E29F46F-60A0-43C4-8704-DCFCB9CBE6C2}"/>
</file>

<file path=customXml/itemProps3.xml><?xml version="1.0" encoding="utf-8"?>
<ds:datastoreItem xmlns:ds="http://schemas.openxmlformats.org/officeDocument/2006/customXml" ds:itemID="{3392BE37-0FDB-4764-8F87-B83FE0DA253A}"/>
</file>

<file path=docProps/app.xml><?xml version="1.0" encoding="utf-8"?>
<Properties xmlns="http://schemas.openxmlformats.org/officeDocument/2006/extended-properties" xmlns:vt="http://schemas.openxmlformats.org/officeDocument/2006/docPropsVTypes">
  <Template>Normal.dotm</Template>
  <TotalTime>2</TotalTime>
  <Pages>8</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Date/Facility</vt:lpstr>
    </vt:vector>
  </TitlesOfParts>
  <Company>SmithBucklin</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E. Haney, RN, BSN</dc:creator>
  <cp:lastModifiedBy>Van Fleteren, Melissa</cp:lastModifiedBy>
  <cp:revision>5</cp:revision>
  <dcterms:created xsi:type="dcterms:W3CDTF">2022-07-11T12:24:00Z</dcterms:created>
  <dcterms:modified xsi:type="dcterms:W3CDTF">2023-01-24T23:06:00Z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6362700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