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26602" w14:textId="2AA3285A" w:rsidR="00E16C79" w:rsidRPr="002A7495" w:rsidRDefault="00EF1760" w:rsidP="00E16C79">
      <w:pPr>
        <w:spacing w:before="100" w:beforeAutospacing="1" w:after="100" w:afterAutospacing="1"/>
        <w:rPr>
          <w:rFonts w:eastAsia="Times New Roman" w:cstheme="minorHAnsi"/>
        </w:rPr>
      </w:pPr>
      <w:r w:rsidRPr="002A7495">
        <w:rPr>
          <w:rFonts w:eastAsia="Times New Roman" w:cstheme="minorHAnsi"/>
          <w:b/>
          <w:bCs/>
          <w:i/>
          <w:iCs/>
          <w:sz w:val="28"/>
          <w:szCs w:val="28"/>
        </w:rPr>
        <w:t>(LNC Expert),</w:t>
      </w:r>
      <w:r w:rsidR="00E16C79" w:rsidRPr="002A7495">
        <w:rPr>
          <w:rFonts w:eastAsia="Times New Roman" w:cstheme="minorHAnsi"/>
          <w:b/>
          <w:bCs/>
          <w:i/>
          <w:iCs/>
          <w:sz w:val="28"/>
          <w:szCs w:val="28"/>
        </w:rPr>
        <w:t xml:space="preserve"> </w:t>
      </w:r>
      <w:r w:rsidRPr="002A7495">
        <w:rPr>
          <w:rFonts w:eastAsia="Times New Roman" w:cstheme="minorHAnsi"/>
          <w:b/>
          <w:bCs/>
          <w:i/>
          <w:iCs/>
          <w:sz w:val="28"/>
          <w:szCs w:val="28"/>
        </w:rPr>
        <w:t>(Company Name)</w:t>
      </w:r>
    </w:p>
    <w:p w14:paraId="5DF1FDE9" w14:textId="77777777"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rPr>
        <w:t>This agreement effective _______</w:t>
      </w:r>
    </w:p>
    <w:p w14:paraId="60DF8738" w14:textId="440CB978"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b/>
          <w:bCs/>
        </w:rPr>
        <w:t>WITNESSETH</w:t>
      </w:r>
      <w:r w:rsidRPr="002A7495">
        <w:rPr>
          <w:rFonts w:eastAsia="Times New Roman" w:cstheme="minorHAnsi"/>
        </w:rPr>
        <w:t xml:space="preserve"> </w:t>
      </w:r>
      <w:r w:rsidRPr="002A7495">
        <w:rPr>
          <w:rFonts w:eastAsia="Times New Roman" w:cstheme="minorHAnsi"/>
          <w:b/>
          <w:bCs/>
        </w:rPr>
        <w:t>WHEREAS</w:t>
      </w:r>
      <w:r w:rsidRPr="002A7495">
        <w:rPr>
          <w:rFonts w:eastAsia="Times New Roman" w:cstheme="minorHAnsi"/>
        </w:rPr>
        <w:t>, _____________, ATTORNEYS at LAW, desires to contract for certain services of the Consultant,</w:t>
      </w:r>
      <w:r w:rsidR="00EF1760" w:rsidRPr="002A7495">
        <w:rPr>
          <w:rFonts w:eastAsia="Times New Roman" w:cstheme="minorHAnsi"/>
        </w:rPr>
        <w:t xml:space="preserve"> </w:t>
      </w:r>
      <w:r w:rsidR="00EF1760" w:rsidRPr="002A7495">
        <w:rPr>
          <w:rFonts w:eastAsia="Times New Roman" w:cstheme="minorHAnsi"/>
          <w:b/>
          <w:bCs/>
          <w:i/>
          <w:iCs/>
        </w:rPr>
        <w:t>(LNC Expert)</w:t>
      </w:r>
      <w:r w:rsidRPr="002A7495">
        <w:rPr>
          <w:rFonts w:eastAsia="Times New Roman" w:cstheme="minorHAnsi"/>
        </w:rPr>
        <w:t xml:space="preserve">, </w:t>
      </w:r>
      <w:r w:rsidRPr="002A7495">
        <w:rPr>
          <w:rFonts w:eastAsia="Times New Roman" w:cstheme="minorHAnsi"/>
          <w:color w:val="000000"/>
        </w:rPr>
        <w:t>hereinafter</w:t>
      </w:r>
      <w:r w:rsidR="006B243B" w:rsidRPr="002A7495">
        <w:rPr>
          <w:rFonts w:eastAsia="Times New Roman" w:cstheme="minorHAnsi"/>
          <w:color w:val="000000"/>
        </w:rPr>
        <w:t xml:space="preserve"> </w:t>
      </w:r>
      <w:r w:rsidRPr="002A7495">
        <w:rPr>
          <w:rFonts w:eastAsia="Times New Roman" w:cstheme="minorHAnsi"/>
        </w:rPr>
        <w:t xml:space="preserve">more particularly defined. </w:t>
      </w:r>
    </w:p>
    <w:p w14:paraId="7A5368F3" w14:textId="449E5427"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b/>
          <w:bCs/>
        </w:rPr>
        <w:t>WHEREAS</w:t>
      </w:r>
      <w:r w:rsidRPr="002A7495">
        <w:rPr>
          <w:rFonts w:eastAsia="Times New Roman" w:cstheme="minorHAnsi"/>
        </w:rPr>
        <w:t xml:space="preserve">, Attorney understands that Consultant </w:t>
      </w:r>
      <w:r w:rsidR="00EF1760" w:rsidRPr="002A7495">
        <w:rPr>
          <w:rFonts w:eastAsia="Times New Roman" w:cstheme="minorHAnsi"/>
          <w:b/>
          <w:bCs/>
          <w:i/>
          <w:iCs/>
        </w:rPr>
        <w:t>(LNC Expert)</w:t>
      </w:r>
      <w:r w:rsidR="00EF1760" w:rsidRPr="002A7495">
        <w:rPr>
          <w:rFonts w:eastAsia="Times New Roman" w:cstheme="minorHAnsi"/>
        </w:rPr>
        <w:t xml:space="preserve">, </w:t>
      </w:r>
      <w:r w:rsidRPr="002A7495">
        <w:rPr>
          <w:rFonts w:eastAsia="Times New Roman" w:cstheme="minorHAnsi"/>
        </w:rPr>
        <w:t xml:space="preserve">does not practice medicine or law, but is acting solely in the capacity of a consulting expert to attorneys to assist attorneys </w:t>
      </w:r>
      <w:r w:rsidRPr="002A7495">
        <w:rPr>
          <w:rFonts w:eastAsia="Times New Roman" w:cstheme="minorHAnsi"/>
          <w:color w:val="000000"/>
        </w:rPr>
        <w:t>in the preparation of</w:t>
      </w:r>
      <w:r w:rsidR="006B243B" w:rsidRPr="002A7495">
        <w:rPr>
          <w:rFonts w:eastAsia="Times New Roman" w:cstheme="minorHAnsi"/>
          <w:color w:val="000000"/>
        </w:rPr>
        <w:t xml:space="preserve"> </w:t>
      </w:r>
      <w:r w:rsidRPr="002A7495">
        <w:rPr>
          <w:rFonts w:eastAsia="Times New Roman" w:cstheme="minorHAnsi"/>
        </w:rPr>
        <w:t xml:space="preserve">medical and nursing malpractice cases and other cases involving medical, nursing, healthcare or other related issues, and </w:t>
      </w:r>
    </w:p>
    <w:p w14:paraId="6CEE2AE9" w14:textId="3399135E"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b/>
          <w:bCs/>
        </w:rPr>
        <w:t xml:space="preserve">WHEREAS, </w:t>
      </w:r>
      <w:r w:rsidRPr="002A7495">
        <w:rPr>
          <w:rFonts w:eastAsia="Times New Roman" w:cstheme="minorHAnsi"/>
        </w:rPr>
        <w:t xml:space="preserve">Consultant </w:t>
      </w:r>
      <w:r w:rsidR="00EF1760" w:rsidRPr="002A7495">
        <w:rPr>
          <w:rFonts w:eastAsia="Times New Roman" w:cstheme="minorHAnsi"/>
          <w:b/>
          <w:bCs/>
          <w:i/>
          <w:iCs/>
        </w:rPr>
        <w:t>(LNC Expert)</w:t>
      </w:r>
      <w:r w:rsidR="00EF1760" w:rsidRPr="002A7495">
        <w:rPr>
          <w:rFonts w:eastAsia="Times New Roman" w:cstheme="minorHAnsi"/>
        </w:rPr>
        <w:t xml:space="preserve">, </w:t>
      </w:r>
      <w:r w:rsidRPr="002A7495">
        <w:rPr>
          <w:rFonts w:eastAsia="Times New Roman" w:cstheme="minorHAnsi"/>
        </w:rPr>
        <w:t>is licensed to practice Nu</w:t>
      </w:r>
      <w:r w:rsidR="00EF1760" w:rsidRPr="002A7495">
        <w:rPr>
          <w:rFonts w:eastAsia="Times New Roman" w:cstheme="minorHAnsi"/>
        </w:rPr>
        <w:t>rsing in the State of ________ RN# ________</w:t>
      </w:r>
      <w:r w:rsidRPr="002A7495">
        <w:rPr>
          <w:rFonts w:eastAsia="Times New Roman" w:cstheme="minorHAnsi"/>
        </w:rPr>
        <w:t xml:space="preserve">, and is competent and willing to provide the Services, as are </w:t>
      </w:r>
      <w:r w:rsidRPr="002A7495">
        <w:rPr>
          <w:rFonts w:eastAsia="Times New Roman" w:cstheme="minorHAnsi"/>
          <w:color w:val="000000"/>
        </w:rPr>
        <w:t>hereinafter</w:t>
      </w:r>
      <w:r w:rsidR="006B243B" w:rsidRPr="002A7495">
        <w:rPr>
          <w:rFonts w:eastAsia="Times New Roman" w:cstheme="minorHAnsi"/>
          <w:color w:val="000000"/>
        </w:rPr>
        <w:t xml:space="preserve"> </w:t>
      </w:r>
      <w:r w:rsidRPr="002A7495">
        <w:rPr>
          <w:rFonts w:eastAsia="Times New Roman" w:cstheme="minorHAnsi"/>
        </w:rPr>
        <w:t xml:space="preserve">defined, and </w:t>
      </w:r>
    </w:p>
    <w:p w14:paraId="07F11792" w14:textId="5013601B"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b/>
          <w:bCs/>
        </w:rPr>
        <w:t>WHEREAS</w:t>
      </w:r>
      <w:r w:rsidRPr="002A7495">
        <w:rPr>
          <w:rFonts w:eastAsia="Times New Roman" w:cstheme="minorHAnsi"/>
        </w:rPr>
        <w:t xml:space="preserve"> Consultant </w:t>
      </w:r>
      <w:r w:rsidR="00EF1760" w:rsidRPr="002A7495">
        <w:rPr>
          <w:rFonts w:eastAsia="Times New Roman" w:cstheme="minorHAnsi"/>
          <w:b/>
          <w:bCs/>
          <w:i/>
          <w:iCs/>
        </w:rPr>
        <w:t>(LNC Expert)</w:t>
      </w:r>
      <w:r w:rsidR="00EF1760" w:rsidRPr="002A7495">
        <w:rPr>
          <w:rFonts w:eastAsia="Times New Roman" w:cstheme="minorHAnsi"/>
        </w:rPr>
        <w:t xml:space="preserve">, </w:t>
      </w:r>
      <w:r w:rsidRPr="002A7495">
        <w:rPr>
          <w:rFonts w:eastAsia="Times New Roman" w:cstheme="minorHAnsi"/>
          <w:color w:val="000000"/>
        </w:rPr>
        <w:t>is willing to act</w:t>
      </w:r>
      <w:r w:rsidR="006B243B" w:rsidRPr="002A7495">
        <w:rPr>
          <w:rFonts w:eastAsia="Times New Roman" w:cstheme="minorHAnsi"/>
          <w:color w:val="000000"/>
        </w:rPr>
        <w:t xml:space="preserve"> </w:t>
      </w:r>
      <w:r w:rsidRPr="002A7495">
        <w:rPr>
          <w:rFonts w:eastAsia="Times New Roman" w:cstheme="minorHAnsi"/>
        </w:rPr>
        <w:t xml:space="preserve">as an independent contractor in the review of cases and provisions of Services as Nurse Expert Witness </w:t>
      </w:r>
      <w:r w:rsidRPr="002A7495">
        <w:rPr>
          <w:rFonts w:eastAsia="Times New Roman" w:cstheme="minorHAnsi"/>
          <w:color w:val="000000"/>
        </w:rPr>
        <w:t>hereunder</w:t>
      </w:r>
      <w:r w:rsidRPr="002A7495">
        <w:rPr>
          <w:rFonts w:eastAsia="Times New Roman" w:cstheme="minorHAnsi"/>
        </w:rPr>
        <w:t xml:space="preserve">, and </w:t>
      </w:r>
    </w:p>
    <w:p w14:paraId="4721F74F" w14:textId="453BE982"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b/>
          <w:bCs/>
        </w:rPr>
        <w:t>WHEREAS</w:t>
      </w:r>
      <w:r w:rsidRPr="002A7495">
        <w:rPr>
          <w:rFonts w:eastAsia="Times New Roman" w:cstheme="minorHAnsi"/>
        </w:rPr>
        <w:t xml:space="preserve"> Attorney is willing, </w:t>
      </w:r>
      <w:r w:rsidRPr="002A7495">
        <w:rPr>
          <w:rFonts w:eastAsia="Times New Roman" w:cstheme="minorHAnsi"/>
          <w:color w:val="000000"/>
        </w:rPr>
        <w:t>pursuant to</w:t>
      </w:r>
      <w:r w:rsidR="006B243B" w:rsidRPr="002A7495">
        <w:rPr>
          <w:rFonts w:eastAsia="Times New Roman" w:cstheme="minorHAnsi"/>
          <w:color w:val="000000"/>
        </w:rPr>
        <w:t xml:space="preserve"> </w:t>
      </w:r>
      <w:r w:rsidRPr="002A7495">
        <w:rPr>
          <w:rFonts w:eastAsia="Times New Roman" w:cstheme="minorHAnsi"/>
        </w:rPr>
        <w:t xml:space="preserve">the terms </w:t>
      </w:r>
      <w:r w:rsidRPr="002A7495">
        <w:rPr>
          <w:rFonts w:eastAsia="Times New Roman" w:cstheme="minorHAnsi"/>
          <w:color w:val="000000"/>
        </w:rPr>
        <w:t>and conditions</w:t>
      </w:r>
      <w:r w:rsidR="006B243B" w:rsidRPr="002A7495">
        <w:rPr>
          <w:rFonts w:eastAsia="Times New Roman" w:cstheme="minorHAnsi"/>
          <w:color w:val="000000"/>
        </w:rPr>
        <w:t xml:space="preserve"> </w:t>
      </w:r>
      <w:r w:rsidRPr="002A7495">
        <w:rPr>
          <w:rFonts w:eastAsia="Times New Roman" w:cstheme="minorHAnsi"/>
        </w:rPr>
        <w:t xml:space="preserve">contained here in below, to hire Consultant, to provide such Services, and Consultant </w:t>
      </w:r>
      <w:r w:rsidRPr="002A7495">
        <w:rPr>
          <w:rFonts w:eastAsia="Times New Roman" w:cstheme="minorHAnsi"/>
          <w:color w:val="000000"/>
        </w:rPr>
        <w:t>is willing to provide</w:t>
      </w:r>
      <w:r w:rsidR="006B243B" w:rsidRPr="002A7495">
        <w:rPr>
          <w:rFonts w:eastAsia="Times New Roman" w:cstheme="minorHAnsi"/>
          <w:color w:val="000000"/>
        </w:rPr>
        <w:t xml:space="preserve"> </w:t>
      </w:r>
      <w:r w:rsidRPr="002A7495">
        <w:rPr>
          <w:rFonts w:eastAsia="Times New Roman" w:cstheme="minorHAnsi"/>
        </w:rPr>
        <w:t xml:space="preserve">such services in return for certain consideration as </w:t>
      </w:r>
      <w:r w:rsidRPr="002A7495">
        <w:rPr>
          <w:rFonts w:eastAsia="Times New Roman" w:cstheme="minorHAnsi"/>
          <w:color w:val="000000"/>
        </w:rPr>
        <w:t>hereinafter</w:t>
      </w:r>
      <w:r w:rsidR="006B243B" w:rsidRPr="002A7495">
        <w:rPr>
          <w:rFonts w:eastAsia="Times New Roman" w:cstheme="minorHAnsi"/>
          <w:color w:val="000000"/>
        </w:rPr>
        <w:t xml:space="preserve"> </w:t>
      </w:r>
      <w:r w:rsidRPr="002A7495">
        <w:rPr>
          <w:rFonts w:eastAsia="Times New Roman" w:cstheme="minorHAnsi"/>
        </w:rPr>
        <w:t xml:space="preserve">described. </w:t>
      </w:r>
    </w:p>
    <w:p w14:paraId="7D195F2C" w14:textId="7A568CE8"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b/>
          <w:bCs/>
        </w:rPr>
        <w:t>NOW THEREFORE</w:t>
      </w:r>
      <w:r w:rsidRPr="002A7495">
        <w:rPr>
          <w:rFonts w:eastAsia="Times New Roman" w:cstheme="minorHAnsi"/>
        </w:rPr>
        <w:t xml:space="preserve">, in consideration of the mutual agreements, covenants and conditions herein contained, the parties </w:t>
      </w:r>
      <w:r w:rsidRPr="002A7495">
        <w:rPr>
          <w:rFonts w:eastAsia="Times New Roman" w:cstheme="minorHAnsi"/>
          <w:color w:val="000000"/>
        </w:rPr>
        <w:t>hereto</w:t>
      </w:r>
      <w:r w:rsidR="006B243B" w:rsidRPr="002A7495">
        <w:rPr>
          <w:rFonts w:eastAsia="Times New Roman" w:cstheme="minorHAnsi"/>
          <w:color w:val="000000"/>
        </w:rPr>
        <w:t xml:space="preserve"> </w:t>
      </w:r>
      <w:r w:rsidRPr="002A7495">
        <w:rPr>
          <w:rFonts w:eastAsia="Times New Roman" w:cstheme="minorHAnsi"/>
        </w:rPr>
        <w:t xml:space="preserve">covenant and </w:t>
      </w:r>
      <w:r w:rsidRPr="002A7495">
        <w:rPr>
          <w:rFonts w:eastAsia="Times New Roman" w:cstheme="minorHAnsi"/>
          <w:color w:val="000000"/>
        </w:rPr>
        <w:t>agree as follows</w:t>
      </w:r>
      <w:r w:rsidRPr="002A7495">
        <w:rPr>
          <w:rFonts w:eastAsia="Times New Roman" w:cstheme="minorHAnsi"/>
        </w:rPr>
        <w:t xml:space="preserve">, </w:t>
      </w:r>
    </w:p>
    <w:p w14:paraId="51651425" w14:textId="6C848CC7"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t>1)</w:t>
      </w:r>
      <w:r w:rsidR="00E16C79" w:rsidRPr="002A7495">
        <w:rPr>
          <w:rFonts w:eastAsia="Times New Roman" w:cstheme="minorHAnsi"/>
        </w:rPr>
        <w:t xml:space="preserve"> </w:t>
      </w:r>
      <w:r w:rsidR="00E16C79" w:rsidRPr="002A7495">
        <w:rPr>
          <w:rFonts w:eastAsia="Times New Roman" w:cstheme="minorHAnsi"/>
          <w:b/>
          <w:bCs/>
        </w:rPr>
        <w:t>INDEPENDENT CONTRACTOR</w:t>
      </w:r>
      <w:r w:rsidR="00E16C79" w:rsidRPr="002A7495">
        <w:rPr>
          <w:rFonts w:eastAsia="Times New Roman" w:cstheme="minorHAnsi"/>
        </w:rPr>
        <w:t xml:space="preserve">: The parties agree that Services rendered by consultant </w:t>
      </w:r>
      <w:r w:rsidR="006B243B" w:rsidRPr="002A7495">
        <w:rPr>
          <w:rFonts w:eastAsia="Times New Roman" w:cstheme="minorHAnsi"/>
        </w:rPr>
        <w:t xml:space="preserve">in fulfilling </w:t>
      </w:r>
      <w:r w:rsidR="00E16C79" w:rsidRPr="002A7495">
        <w:rPr>
          <w:rFonts w:eastAsia="Times New Roman" w:cstheme="minorHAnsi"/>
        </w:rPr>
        <w:t xml:space="preserve">the terms and obligations of this Agreement shall be as an independent contractor. Consultant shall not be considered an employee of Attorney for any purpose, and Consultant is not an agent, partner or joint venture of Attorney. Consultant shall operate its own business and during the term of this Agreement shall not be supervised or directed by Attorney. </w:t>
      </w:r>
    </w:p>
    <w:p w14:paraId="1E4153B6" w14:textId="19232589"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rPr>
        <w:t xml:space="preserve">The Services of Consultant shall be rendered at Consultant’s business location, and Consultant shall provide all materials </w:t>
      </w:r>
      <w:r w:rsidRPr="002A7495">
        <w:rPr>
          <w:rFonts w:eastAsia="Times New Roman" w:cstheme="minorHAnsi"/>
          <w:color w:val="000000"/>
        </w:rPr>
        <w:t>necessary</w:t>
      </w:r>
      <w:r w:rsidR="006B243B" w:rsidRPr="002A7495">
        <w:rPr>
          <w:rFonts w:eastAsia="Times New Roman" w:cstheme="minorHAnsi"/>
          <w:color w:val="000000"/>
        </w:rPr>
        <w:t xml:space="preserve"> </w:t>
      </w:r>
      <w:r w:rsidRPr="002A7495">
        <w:rPr>
          <w:rFonts w:eastAsia="Times New Roman" w:cstheme="minorHAnsi"/>
        </w:rPr>
        <w:t xml:space="preserve">to perform such Services. Consultant shall not represent itself to third persons to be other than an independent contractor of Attorney, nor shall Consultant offer or agree to incur or assume any obligations or commitments in the name of Attorney or for Attorney. Consultant warrants that the Services to be performed </w:t>
      </w:r>
      <w:r w:rsidRPr="002A7495">
        <w:rPr>
          <w:rFonts w:eastAsia="Times New Roman" w:cstheme="minorHAnsi"/>
          <w:color w:val="000000"/>
        </w:rPr>
        <w:t>hereunder</w:t>
      </w:r>
      <w:r w:rsidR="006B243B" w:rsidRPr="002A7495">
        <w:rPr>
          <w:rFonts w:eastAsia="Times New Roman" w:cstheme="minorHAnsi"/>
          <w:color w:val="000000"/>
        </w:rPr>
        <w:t xml:space="preserve"> </w:t>
      </w:r>
      <w:r w:rsidRPr="002A7495">
        <w:rPr>
          <w:rFonts w:eastAsia="Times New Roman" w:cstheme="minorHAnsi"/>
        </w:rPr>
        <w:t xml:space="preserve">will not </w:t>
      </w:r>
      <w:r w:rsidR="006B243B" w:rsidRPr="002A7495">
        <w:rPr>
          <w:rFonts w:eastAsia="Times New Roman" w:cstheme="minorHAnsi"/>
        </w:rPr>
        <w:t xml:space="preserve">conflict with </w:t>
      </w:r>
      <w:r w:rsidRPr="002A7495">
        <w:rPr>
          <w:rFonts w:eastAsia="Times New Roman" w:cstheme="minorHAnsi"/>
        </w:rPr>
        <w:t xml:space="preserve">any other duties or obligations of consultant. No partnership, joint venture or other form of business relationship is created by this Agreement, and the obligations of the parties are separate and not joint </w:t>
      </w:r>
    </w:p>
    <w:p w14:paraId="4B353A5E" w14:textId="56510671"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lastRenderedPageBreak/>
        <w:t>2)</w:t>
      </w:r>
      <w:r w:rsidR="00E16C79" w:rsidRPr="002A7495">
        <w:rPr>
          <w:rFonts w:eastAsia="Times New Roman" w:cstheme="minorHAnsi"/>
        </w:rPr>
        <w:t xml:space="preserve"> </w:t>
      </w:r>
      <w:r w:rsidR="00E16C79" w:rsidRPr="002A7495">
        <w:rPr>
          <w:rFonts w:eastAsia="Times New Roman" w:cstheme="minorHAnsi"/>
          <w:b/>
          <w:bCs/>
        </w:rPr>
        <w:t>TERM</w:t>
      </w:r>
      <w:r w:rsidR="00E16C79" w:rsidRPr="002A7495">
        <w:rPr>
          <w:rFonts w:eastAsia="Times New Roman" w:cstheme="minorHAnsi"/>
        </w:rPr>
        <w:t xml:space="preserve">: This Agreement shall be in effect from the date first written above. </w:t>
      </w:r>
      <w:r w:rsidR="00E16C79" w:rsidRPr="002A7495">
        <w:rPr>
          <w:rFonts w:eastAsia="Times New Roman" w:cstheme="minorHAnsi"/>
          <w:color w:val="000000"/>
        </w:rPr>
        <w:t>In addition to</w:t>
      </w:r>
      <w:r w:rsidR="006B243B" w:rsidRPr="002A7495">
        <w:rPr>
          <w:rFonts w:eastAsia="Times New Roman" w:cstheme="minorHAnsi"/>
          <w:color w:val="000000"/>
        </w:rPr>
        <w:t xml:space="preserve"> </w:t>
      </w:r>
      <w:r w:rsidR="00E16C79" w:rsidRPr="002A7495">
        <w:rPr>
          <w:rFonts w:eastAsia="Times New Roman" w:cstheme="minorHAnsi"/>
        </w:rPr>
        <w:t xml:space="preserve">any other cause for termination, which may be provided for in this Agreement or by law, either Attorney or Consultant may, at any time and </w:t>
      </w:r>
      <w:r w:rsidR="00E16C79" w:rsidRPr="002A7495">
        <w:rPr>
          <w:rFonts w:eastAsia="Times New Roman" w:cstheme="minorHAnsi"/>
          <w:color w:val="000000"/>
        </w:rPr>
        <w:t>for any reason,</w:t>
      </w:r>
      <w:r w:rsidR="006B243B" w:rsidRPr="002A7495">
        <w:rPr>
          <w:rFonts w:eastAsia="Times New Roman" w:cstheme="minorHAnsi"/>
          <w:color w:val="000000"/>
        </w:rPr>
        <w:t xml:space="preserve"> </w:t>
      </w:r>
      <w:r w:rsidR="00E16C79" w:rsidRPr="002A7495">
        <w:rPr>
          <w:rFonts w:eastAsia="Times New Roman" w:cstheme="minorHAnsi"/>
        </w:rPr>
        <w:t xml:space="preserve">terminate this Agreement for terminating party’s convenience by so notifying the other party in writing no less than thirty (30) days </w:t>
      </w:r>
      <w:r w:rsidR="00E16C79" w:rsidRPr="002A7495">
        <w:rPr>
          <w:rFonts w:eastAsia="Times New Roman" w:cstheme="minorHAnsi"/>
          <w:color w:val="000000"/>
        </w:rPr>
        <w:t>prior to</w:t>
      </w:r>
      <w:r w:rsidR="006B243B" w:rsidRPr="002A7495">
        <w:rPr>
          <w:rFonts w:eastAsia="Times New Roman" w:cstheme="minorHAnsi"/>
          <w:color w:val="000000"/>
        </w:rPr>
        <w:t xml:space="preserve"> </w:t>
      </w:r>
      <w:r w:rsidR="00E16C79" w:rsidRPr="002A7495">
        <w:rPr>
          <w:rFonts w:eastAsia="Times New Roman" w:cstheme="minorHAnsi"/>
        </w:rPr>
        <w:t xml:space="preserve">the effective date </w:t>
      </w:r>
      <w:r w:rsidR="00E16C79" w:rsidRPr="002A7495">
        <w:rPr>
          <w:rFonts w:eastAsia="Times New Roman" w:cstheme="minorHAnsi"/>
          <w:color w:val="000000"/>
        </w:rPr>
        <w:t>of said termination</w:t>
      </w:r>
      <w:r w:rsidR="00E16C79" w:rsidRPr="002A7495">
        <w:rPr>
          <w:rFonts w:eastAsia="Times New Roman" w:cstheme="minorHAnsi"/>
        </w:rPr>
        <w:t xml:space="preserve">. If Attorney is the terminating Party, Consultant shall cease performance </w:t>
      </w:r>
      <w:r w:rsidR="00E16C79" w:rsidRPr="002A7495">
        <w:rPr>
          <w:rFonts w:eastAsia="Times New Roman" w:cstheme="minorHAnsi"/>
          <w:color w:val="000000"/>
        </w:rPr>
        <w:t>hereunder</w:t>
      </w:r>
      <w:r w:rsidR="006B243B" w:rsidRPr="002A7495">
        <w:rPr>
          <w:rFonts w:eastAsia="Times New Roman" w:cstheme="minorHAnsi"/>
          <w:color w:val="000000"/>
        </w:rPr>
        <w:t xml:space="preserve"> </w:t>
      </w:r>
      <w:r w:rsidR="00E16C79" w:rsidRPr="002A7495">
        <w:rPr>
          <w:rFonts w:eastAsia="Times New Roman" w:cstheme="minorHAnsi"/>
        </w:rPr>
        <w:t xml:space="preserve">upon receipt of Attorney’s notice of termination. </w:t>
      </w:r>
    </w:p>
    <w:p w14:paraId="540D0C67" w14:textId="70830898"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t>3)</w:t>
      </w:r>
      <w:r w:rsidR="00E16C79" w:rsidRPr="002A7495">
        <w:rPr>
          <w:rFonts w:eastAsia="Times New Roman" w:cstheme="minorHAnsi"/>
        </w:rPr>
        <w:t xml:space="preserve"> </w:t>
      </w:r>
      <w:r w:rsidR="00E16C79" w:rsidRPr="002A7495">
        <w:rPr>
          <w:rFonts w:eastAsia="Times New Roman" w:cstheme="minorHAnsi"/>
          <w:b/>
          <w:bCs/>
        </w:rPr>
        <w:t xml:space="preserve">SERVICES: </w:t>
      </w:r>
      <w:r w:rsidR="00E16C79" w:rsidRPr="002A7495">
        <w:rPr>
          <w:rFonts w:eastAsia="Times New Roman" w:cstheme="minorHAnsi"/>
        </w:rPr>
        <w:t xml:space="preserve">Consultant warrants to Attorney that Consultant is willing and competent to provide the following Services including but not limited to, consulting with Attorney, evaluating medical and nursing malpractice cases, rendering verbal opinions, and if requested, testifying under oath concerning such cases, all collectively referred to as services” </w:t>
      </w:r>
      <w:r w:rsidR="00E16C79" w:rsidRPr="002A7495">
        <w:rPr>
          <w:rFonts w:eastAsia="Times New Roman" w:cstheme="minorHAnsi"/>
          <w:color w:val="000000"/>
        </w:rPr>
        <w:t>hereunder</w:t>
      </w:r>
      <w:r w:rsidR="00E16C79" w:rsidRPr="002A7495">
        <w:rPr>
          <w:rFonts w:eastAsia="Times New Roman" w:cstheme="minorHAnsi"/>
        </w:rPr>
        <w:t xml:space="preserve">. </w:t>
      </w:r>
    </w:p>
    <w:p w14:paraId="13A1A69C" w14:textId="51FEE09E"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rPr>
        <w:t xml:space="preserve">Consult agrees subject to certain </w:t>
      </w:r>
      <w:r w:rsidRPr="002A7495">
        <w:rPr>
          <w:rFonts w:eastAsia="Times New Roman" w:cstheme="minorHAnsi"/>
          <w:color w:val="000000"/>
        </w:rPr>
        <w:t>terms and conditions</w:t>
      </w:r>
      <w:r w:rsidRPr="002A7495">
        <w:rPr>
          <w:rFonts w:eastAsia="Times New Roman" w:cstheme="minorHAnsi"/>
        </w:rPr>
        <w:t xml:space="preserve">, to research, review, assess and evaluate the merits </w:t>
      </w:r>
      <w:r w:rsidRPr="002A7495">
        <w:rPr>
          <w:rFonts w:eastAsia="Times New Roman" w:cstheme="minorHAnsi"/>
          <w:color w:val="000000"/>
        </w:rPr>
        <w:t>of the case</w:t>
      </w:r>
      <w:r w:rsidR="006B243B" w:rsidRPr="002A7495">
        <w:rPr>
          <w:rFonts w:eastAsia="Times New Roman" w:cstheme="minorHAnsi"/>
          <w:color w:val="000000"/>
        </w:rPr>
        <w:t xml:space="preserve"> </w:t>
      </w:r>
      <w:r w:rsidRPr="002A7495">
        <w:rPr>
          <w:rFonts w:eastAsia="Times New Roman" w:cstheme="minorHAnsi"/>
        </w:rPr>
        <w:t>per the Standard of Care. Consult agre</w:t>
      </w:r>
      <w:r w:rsidR="009B141B" w:rsidRPr="002A7495">
        <w:rPr>
          <w:rFonts w:eastAsia="Times New Roman" w:cstheme="minorHAnsi"/>
        </w:rPr>
        <w:t>es to screen medically related case effectively and e</w:t>
      </w:r>
      <w:r w:rsidRPr="002A7495">
        <w:rPr>
          <w:rFonts w:eastAsia="Times New Roman" w:cstheme="minorHAnsi"/>
        </w:rPr>
        <w:t xml:space="preserve">fficiently. Consultant agrees to review Medical Records for the Incident the </w:t>
      </w:r>
      <w:r w:rsidRPr="002A7495">
        <w:rPr>
          <w:rFonts w:eastAsia="Times New Roman" w:cstheme="minorHAnsi"/>
          <w:color w:val="000000"/>
        </w:rPr>
        <w:t>basis of the action</w:t>
      </w:r>
      <w:r w:rsidRPr="002A7495">
        <w:rPr>
          <w:rFonts w:eastAsia="Times New Roman" w:cstheme="minorHAnsi"/>
        </w:rPr>
        <w:t xml:space="preserve">. Consultant will prepare for deposition and trial. </w:t>
      </w:r>
    </w:p>
    <w:p w14:paraId="3B816452" w14:textId="50B4E7E6"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t>4)</w:t>
      </w:r>
      <w:r w:rsidR="00E16C79" w:rsidRPr="002A7495">
        <w:rPr>
          <w:rFonts w:eastAsia="Times New Roman" w:cstheme="minorHAnsi"/>
        </w:rPr>
        <w:t xml:space="preserve"> </w:t>
      </w:r>
      <w:r w:rsidR="00E16C79" w:rsidRPr="002A7495">
        <w:rPr>
          <w:rFonts w:eastAsia="Times New Roman" w:cstheme="minorHAnsi"/>
          <w:b/>
          <w:bCs/>
        </w:rPr>
        <w:t xml:space="preserve">LICENSE(S): </w:t>
      </w:r>
      <w:r w:rsidR="00E16C79" w:rsidRPr="002A7495">
        <w:rPr>
          <w:rFonts w:eastAsia="Times New Roman" w:cstheme="minorHAnsi"/>
        </w:rPr>
        <w:t xml:space="preserve">Consultant warrants to Attorney that Consultant is of good professional standing and moral character and that Consultant holds, and throughout the term of this Agreement shall hold, a current and valid license to practice nursing in the State of California. Consultant shall maintain, at its sole expense, the license(s) necessary to the performance and completion of the Services </w:t>
      </w:r>
      <w:r w:rsidR="00E16C79" w:rsidRPr="002A7495">
        <w:rPr>
          <w:rFonts w:eastAsia="Times New Roman" w:cstheme="minorHAnsi"/>
          <w:color w:val="000000"/>
        </w:rPr>
        <w:t>hereunder</w:t>
      </w:r>
      <w:r w:rsidR="006B243B" w:rsidRPr="002A7495">
        <w:rPr>
          <w:rFonts w:eastAsia="Times New Roman" w:cstheme="minorHAnsi"/>
          <w:color w:val="000000"/>
        </w:rPr>
        <w:t xml:space="preserve"> </w:t>
      </w:r>
      <w:r w:rsidR="00E16C79" w:rsidRPr="002A7495">
        <w:rPr>
          <w:rFonts w:eastAsia="Times New Roman" w:cstheme="minorHAnsi"/>
        </w:rPr>
        <w:t xml:space="preserve">and Consultant shall pay in connection therewith all valid and applicable fees, assessment, or taxes levied by units of government with jurisdiction. </w:t>
      </w:r>
    </w:p>
    <w:p w14:paraId="6DF279B9" w14:textId="4543133F"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t>5)</w:t>
      </w:r>
      <w:r w:rsidR="00E16C79" w:rsidRPr="002A7495">
        <w:rPr>
          <w:rFonts w:eastAsia="Times New Roman" w:cstheme="minorHAnsi"/>
        </w:rPr>
        <w:t xml:space="preserve"> </w:t>
      </w:r>
      <w:r w:rsidR="00E16C79" w:rsidRPr="002A7495">
        <w:rPr>
          <w:rFonts w:eastAsia="Times New Roman" w:cstheme="minorHAnsi"/>
          <w:b/>
          <w:bCs/>
        </w:rPr>
        <w:t xml:space="preserve">CONSULTATION AND APPOINTMENTS: </w:t>
      </w:r>
      <w:r w:rsidR="00E16C79" w:rsidRPr="002A7495">
        <w:rPr>
          <w:rFonts w:eastAsia="Times New Roman" w:cstheme="minorHAnsi"/>
        </w:rPr>
        <w:t xml:space="preserve">Consultant agrees to be available for consultation with Attorney, upon Attorney’s reasonable advance notice regarding such consultation and agrees to meet all deadlines, as agreed upon between Consultant and Attorney, </w:t>
      </w:r>
      <w:r w:rsidR="00E16C79" w:rsidRPr="002A7495">
        <w:rPr>
          <w:rFonts w:eastAsia="Times New Roman" w:cstheme="minorHAnsi"/>
          <w:color w:val="000000"/>
        </w:rPr>
        <w:t>pursuant to</w:t>
      </w:r>
      <w:r w:rsidR="006B243B" w:rsidRPr="002A7495">
        <w:rPr>
          <w:rFonts w:eastAsia="Times New Roman" w:cstheme="minorHAnsi"/>
          <w:color w:val="000000"/>
        </w:rPr>
        <w:t xml:space="preserve"> </w:t>
      </w:r>
      <w:r w:rsidR="00E16C79" w:rsidRPr="002A7495">
        <w:rPr>
          <w:rFonts w:eastAsia="Times New Roman" w:cstheme="minorHAnsi"/>
        </w:rPr>
        <w:t xml:space="preserve">Consultant’s performance of the </w:t>
      </w:r>
      <w:r w:rsidR="00E16C79" w:rsidRPr="002A7495">
        <w:rPr>
          <w:rFonts w:eastAsia="Times New Roman" w:cstheme="minorHAnsi"/>
          <w:color w:val="000000"/>
        </w:rPr>
        <w:t>services hereunder</w:t>
      </w:r>
      <w:r w:rsidR="00E16C79" w:rsidRPr="002A7495">
        <w:rPr>
          <w:rFonts w:eastAsia="Times New Roman" w:cstheme="minorHAnsi"/>
        </w:rPr>
        <w:t xml:space="preserve">. Consultant further understands and acknowledges that Attorney shall schedule with consultant all of Consultant’s appointments for deposition, trial testimony or other consultation and shall give reasonable advance notice thereof to consultant, wherever possible. Consultant agrees to timely attend such appointments. </w:t>
      </w:r>
    </w:p>
    <w:p w14:paraId="0A34A98B" w14:textId="530B93F8"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t>6)</w:t>
      </w:r>
      <w:r w:rsidR="00E16C79" w:rsidRPr="002A7495">
        <w:rPr>
          <w:rFonts w:eastAsia="Times New Roman" w:cstheme="minorHAnsi"/>
        </w:rPr>
        <w:t xml:space="preserve"> </w:t>
      </w:r>
      <w:r w:rsidR="00E16C79" w:rsidRPr="002A7495">
        <w:rPr>
          <w:rFonts w:eastAsia="Times New Roman" w:cstheme="minorHAnsi"/>
          <w:b/>
          <w:bCs/>
        </w:rPr>
        <w:t xml:space="preserve">CONSIDERATION: </w:t>
      </w:r>
      <w:r w:rsidR="00E16C79" w:rsidRPr="002A7495">
        <w:rPr>
          <w:rFonts w:eastAsia="Times New Roman" w:cstheme="minorHAnsi"/>
        </w:rPr>
        <w:t xml:space="preserve">Consultant shall invoice Attorney, </w:t>
      </w:r>
      <w:r w:rsidR="006B243B" w:rsidRPr="002A7495">
        <w:rPr>
          <w:rFonts w:eastAsia="Times New Roman" w:cstheme="minorHAnsi"/>
        </w:rPr>
        <w:t>monthly</w:t>
      </w:r>
      <w:r w:rsidR="00E16C79" w:rsidRPr="002A7495">
        <w:rPr>
          <w:rFonts w:eastAsia="Times New Roman" w:cstheme="minorHAnsi"/>
        </w:rPr>
        <w:t>, at</w:t>
      </w:r>
      <w:r w:rsidR="00EF1760" w:rsidRPr="002A7495">
        <w:rPr>
          <w:rFonts w:eastAsia="Times New Roman" w:cstheme="minorHAnsi"/>
        </w:rPr>
        <w:t xml:space="preserve"> an hourly rate of XXX Dollars ($XXX</w:t>
      </w:r>
      <w:r w:rsidR="00E16C79" w:rsidRPr="002A7495">
        <w:rPr>
          <w:rFonts w:eastAsia="Times New Roman" w:cstheme="minorHAnsi"/>
        </w:rPr>
        <w:t xml:space="preserve">.00) per hour for Consultant Services. Testifying hourly rate </w:t>
      </w:r>
      <w:r w:rsidR="00EF1760" w:rsidRPr="002A7495">
        <w:rPr>
          <w:rFonts w:eastAsia="Times New Roman" w:cstheme="minorHAnsi"/>
        </w:rPr>
        <w:t>is XXX Dollars ($XXX</w:t>
      </w:r>
      <w:r w:rsidR="00E16C79" w:rsidRPr="002A7495">
        <w:rPr>
          <w:rFonts w:eastAsia="Times New Roman" w:cstheme="minorHAnsi"/>
        </w:rPr>
        <w:t>.00) per hour. Such Consultant’s invoice shall be in writing and mailed/emailed to Attorney and shall contain Consultant’s Tax Identification Number and mailing address and shall reflect only expenses</w:t>
      </w:r>
      <w:r w:rsidR="00E16C79" w:rsidRPr="002A7495">
        <w:rPr>
          <w:rFonts w:eastAsia="Times New Roman" w:cstheme="minorHAnsi"/>
          <w:color w:val="000000"/>
        </w:rPr>
        <w:t>, as provided below</w:t>
      </w:r>
      <w:r w:rsidR="00E16C79" w:rsidRPr="002A7495">
        <w:rPr>
          <w:rFonts w:eastAsia="Times New Roman" w:cstheme="minorHAnsi"/>
        </w:rPr>
        <w:t xml:space="preserve">, and hours of Services expended and </w:t>
      </w:r>
      <w:r w:rsidR="00E16C79" w:rsidRPr="002A7495">
        <w:rPr>
          <w:rFonts w:eastAsia="Times New Roman" w:cstheme="minorHAnsi"/>
          <w:color w:val="000000"/>
        </w:rPr>
        <w:t>previously</w:t>
      </w:r>
      <w:r w:rsidR="006B243B" w:rsidRPr="002A7495">
        <w:rPr>
          <w:rFonts w:eastAsia="Times New Roman" w:cstheme="minorHAnsi"/>
          <w:color w:val="000000"/>
        </w:rPr>
        <w:t xml:space="preserve"> </w:t>
      </w:r>
      <w:r w:rsidR="00E16C79" w:rsidRPr="002A7495">
        <w:rPr>
          <w:rFonts w:eastAsia="Times New Roman" w:cstheme="minorHAnsi"/>
        </w:rPr>
        <w:t xml:space="preserve">authorized by Attorney, during the preceding month. </w:t>
      </w:r>
    </w:p>
    <w:p w14:paraId="2158EC60" w14:textId="7B683AA2"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rPr>
        <w:lastRenderedPageBreak/>
        <w:t xml:space="preserve">Any retainer fees paid by Attorney to Consultant shall be credited toward Attorney’s payments for </w:t>
      </w:r>
      <w:r w:rsidRPr="002A7495">
        <w:rPr>
          <w:rFonts w:eastAsia="Times New Roman" w:cstheme="minorHAnsi"/>
          <w:color w:val="000000"/>
        </w:rPr>
        <w:t>Services hereunder</w:t>
      </w:r>
      <w:r w:rsidRPr="002A7495">
        <w:rPr>
          <w:rFonts w:eastAsia="Times New Roman" w:cstheme="minorHAnsi"/>
        </w:rPr>
        <w:t xml:space="preserve">. Consultant shall be reimbursed by Attorney for all reasonable expenses, as approved in advance by Attorney, for and related to the Services provided by </w:t>
      </w:r>
      <w:r w:rsidRPr="002A7495">
        <w:rPr>
          <w:rFonts w:eastAsia="Times New Roman" w:cstheme="minorHAnsi"/>
          <w:color w:val="000000"/>
        </w:rPr>
        <w:t>consultant hereunder</w:t>
      </w:r>
      <w:r w:rsidRPr="002A7495">
        <w:rPr>
          <w:rFonts w:eastAsia="Times New Roman" w:cstheme="minorHAnsi"/>
        </w:rPr>
        <w:t xml:space="preserve">. Consultant shall receive all payments due </w:t>
      </w:r>
      <w:r w:rsidRPr="002A7495">
        <w:rPr>
          <w:rFonts w:eastAsia="Times New Roman" w:cstheme="minorHAnsi"/>
          <w:color w:val="000000"/>
        </w:rPr>
        <w:t>hereunder</w:t>
      </w:r>
      <w:r w:rsidR="006B243B" w:rsidRPr="002A7495">
        <w:rPr>
          <w:rFonts w:eastAsia="Times New Roman" w:cstheme="minorHAnsi"/>
          <w:color w:val="000000"/>
        </w:rPr>
        <w:t xml:space="preserve"> </w:t>
      </w:r>
      <w:r w:rsidRPr="002A7495">
        <w:rPr>
          <w:rFonts w:eastAsia="Times New Roman" w:cstheme="minorHAnsi"/>
        </w:rPr>
        <w:t xml:space="preserve">within thirty (30) days after receipt of Consultant’s Invoice by Attorney. </w:t>
      </w:r>
    </w:p>
    <w:p w14:paraId="58E4E2EA" w14:textId="20736AF7"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rPr>
        <w:t>Any cancellation of services regarding the case less than 96 ho</w:t>
      </w:r>
      <w:r w:rsidR="00EF1760" w:rsidRPr="002A7495">
        <w:rPr>
          <w:rFonts w:eastAsia="Times New Roman" w:cstheme="minorHAnsi"/>
        </w:rPr>
        <w:t xml:space="preserve">urs from time of service/flight </w:t>
      </w:r>
      <w:r w:rsidRPr="002A7495">
        <w:rPr>
          <w:rFonts w:eastAsia="Times New Roman" w:cstheme="minorHAnsi"/>
          <w:color w:val="000000"/>
        </w:rPr>
        <w:t>will result in</w:t>
      </w:r>
      <w:r w:rsidR="006B243B" w:rsidRPr="002A7495">
        <w:rPr>
          <w:rFonts w:eastAsia="Times New Roman" w:cstheme="minorHAnsi"/>
          <w:color w:val="000000"/>
        </w:rPr>
        <w:t xml:space="preserve"> </w:t>
      </w:r>
      <w:r w:rsidRPr="002A7495">
        <w:rPr>
          <w:rFonts w:eastAsia="Times New Roman" w:cstheme="minorHAnsi"/>
        </w:rPr>
        <w:t xml:space="preserve">payment for one day of service. </w:t>
      </w:r>
      <w:r w:rsidR="00EF1760" w:rsidRPr="002A7495">
        <w:rPr>
          <w:rFonts w:eastAsia="Times New Roman" w:cstheme="minorHAnsi"/>
          <w:b/>
          <w:i/>
        </w:rPr>
        <w:t>(</w:t>
      </w:r>
      <w:r w:rsidRPr="002A7495">
        <w:rPr>
          <w:rFonts w:eastAsia="Times New Roman" w:cstheme="minorHAnsi"/>
          <w:b/>
          <w:i/>
        </w:rPr>
        <w:t>Law Firm,</w:t>
      </w:r>
      <w:r w:rsidR="00EF1760" w:rsidRPr="002A7495">
        <w:rPr>
          <w:rFonts w:eastAsia="Times New Roman" w:cstheme="minorHAnsi"/>
          <w:b/>
          <w:i/>
        </w:rPr>
        <w:t xml:space="preserve"> attorney)</w:t>
      </w:r>
      <w:r w:rsidRPr="002A7495">
        <w:rPr>
          <w:rFonts w:eastAsia="Times New Roman" w:cstheme="minorHAnsi"/>
        </w:rPr>
        <w:t xml:space="preserve"> </w:t>
      </w:r>
      <w:r w:rsidRPr="002A7495">
        <w:rPr>
          <w:rFonts w:eastAsia="Times New Roman" w:cstheme="minorHAnsi"/>
          <w:color w:val="000000"/>
        </w:rPr>
        <w:t>are responsible for arranging</w:t>
      </w:r>
      <w:r w:rsidRPr="002A7495">
        <w:rPr>
          <w:rFonts w:eastAsia="Times New Roman" w:cstheme="minorHAnsi"/>
        </w:rPr>
        <w:t xml:space="preserve">, paying for transportation and lodging </w:t>
      </w:r>
      <w:r w:rsidRPr="002A7495">
        <w:rPr>
          <w:rFonts w:eastAsia="Times New Roman" w:cstheme="minorHAnsi"/>
          <w:color w:val="000000"/>
        </w:rPr>
        <w:t>prior to</w:t>
      </w:r>
      <w:r w:rsidR="006B243B" w:rsidRPr="002A7495">
        <w:rPr>
          <w:rFonts w:eastAsia="Times New Roman" w:cstheme="minorHAnsi"/>
          <w:color w:val="000000"/>
        </w:rPr>
        <w:t xml:space="preserve"> </w:t>
      </w:r>
      <w:r w:rsidRPr="002A7495">
        <w:rPr>
          <w:rFonts w:eastAsia="Times New Roman" w:cstheme="minorHAnsi"/>
        </w:rPr>
        <w:t xml:space="preserve">Trial, Deposition or case Conferences. </w:t>
      </w:r>
    </w:p>
    <w:p w14:paraId="5FE219E6" w14:textId="559EE22B"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t>7)</w:t>
      </w:r>
      <w:r w:rsidR="00E16C79" w:rsidRPr="002A7495">
        <w:rPr>
          <w:rFonts w:eastAsia="Times New Roman" w:cstheme="minorHAnsi"/>
        </w:rPr>
        <w:t xml:space="preserve"> </w:t>
      </w:r>
      <w:r w:rsidR="00E16C79" w:rsidRPr="002A7495">
        <w:rPr>
          <w:rFonts w:eastAsia="Times New Roman" w:cstheme="minorHAnsi"/>
          <w:b/>
          <w:bCs/>
        </w:rPr>
        <w:t xml:space="preserve">RETAINER AGREEMENT: </w:t>
      </w:r>
      <w:r w:rsidR="00E16C79" w:rsidRPr="002A7495">
        <w:rPr>
          <w:rFonts w:eastAsia="Times New Roman" w:cstheme="minorHAnsi"/>
        </w:rPr>
        <w:t>Att</w:t>
      </w:r>
      <w:r w:rsidR="00EF1760" w:rsidRPr="002A7495">
        <w:rPr>
          <w:rFonts w:eastAsia="Times New Roman" w:cstheme="minorHAnsi"/>
        </w:rPr>
        <w:t>orney agrees to pay XXXX Dollars ($XXX</w:t>
      </w:r>
      <w:r w:rsidR="00E16C79" w:rsidRPr="002A7495">
        <w:rPr>
          <w:rFonts w:eastAsia="Times New Roman" w:cstheme="minorHAnsi"/>
        </w:rPr>
        <w:t>) to be held in trust by</w:t>
      </w:r>
      <w:r w:rsidR="00EF1760" w:rsidRPr="002A7495">
        <w:rPr>
          <w:rFonts w:eastAsia="Times New Roman" w:cstheme="minorHAnsi"/>
        </w:rPr>
        <w:t xml:space="preserve"> </w:t>
      </w:r>
      <w:r w:rsidR="00EF1760" w:rsidRPr="002A7495">
        <w:rPr>
          <w:rFonts w:eastAsia="Times New Roman" w:cstheme="minorHAnsi"/>
          <w:b/>
          <w:bCs/>
          <w:i/>
          <w:iCs/>
        </w:rPr>
        <w:t>(LNC Expert)</w:t>
      </w:r>
      <w:r w:rsidR="00EF1760" w:rsidRPr="002A7495">
        <w:rPr>
          <w:rFonts w:eastAsia="Times New Roman" w:cstheme="minorHAnsi"/>
        </w:rPr>
        <w:t xml:space="preserve">, </w:t>
      </w:r>
      <w:r w:rsidR="00EF1760" w:rsidRPr="002A7495">
        <w:rPr>
          <w:rFonts w:eastAsia="Times New Roman" w:cstheme="minorHAnsi"/>
          <w:b/>
          <w:i/>
        </w:rPr>
        <w:t>(Company Name)</w:t>
      </w:r>
      <w:r w:rsidR="00E16C79" w:rsidRPr="002A7495">
        <w:rPr>
          <w:rFonts w:eastAsia="Times New Roman" w:cstheme="minorHAnsi"/>
          <w:b/>
          <w:i/>
        </w:rPr>
        <w:t xml:space="preserve">. </w:t>
      </w:r>
      <w:r w:rsidR="00E16C79" w:rsidRPr="002A7495">
        <w:rPr>
          <w:rFonts w:eastAsia="Times New Roman" w:cstheme="minorHAnsi"/>
        </w:rPr>
        <w:t xml:space="preserve">Consultant to provide timely, accurate and thorough summary and accounting of hours expended and activities conducted </w:t>
      </w:r>
      <w:r w:rsidR="00E16C79" w:rsidRPr="002A7495">
        <w:rPr>
          <w:rFonts w:eastAsia="Times New Roman" w:cstheme="minorHAnsi"/>
          <w:color w:val="000000"/>
        </w:rPr>
        <w:t xml:space="preserve">on a </w:t>
      </w:r>
      <w:r w:rsidR="00E16C79" w:rsidRPr="002A7495">
        <w:rPr>
          <w:rFonts w:eastAsia="Times New Roman" w:cstheme="minorHAnsi"/>
        </w:rPr>
        <w:t xml:space="preserve">monthly </w:t>
      </w:r>
      <w:r w:rsidR="00E16C79" w:rsidRPr="002A7495">
        <w:rPr>
          <w:rFonts w:eastAsia="Times New Roman" w:cstheme="minorHAnsi"/>
          <w:color w:val="000000"/>
        </w:rPr>
        <w:t>basis</w:t>
      </w:r>
      <w:r w:rsidR="006B243B" w:rsidRPr="002A7495">
        <w:rPr>
          <w:rFonts w:eastAsia="Times New Roman" w:cstheme="minorHAnsi"/>
          <w:color w:val="000000"/>
        </w:rPr>
        <w:t xml:space="preserve"> </w:t>
      </w:r>
      <w:r w:rsidR="00E16C79" w:rsidRPr="002A7495">
        <w:rPr>
          <w:rFonts w:eastAsia="Times New Roman" w:cstheme="minorHAnsi"/>
        </w:rPr>
        <w:t xml:space="preserve">subject to terms </w:t>
      </w:r>
      <w:r w:rsidR="00E16C79" w:rsidRPr="002A7495">
        <w:rPr>
          <w:rFonts w:eastAsia="Times New Roman" w:cstheme="minorHAnsi"/>
          <w:color w:val="000000"/>
        </w:rPr>
        <w:t>and conditions</w:t>
      </w:r>
      <w:r w:rsidR="006B243B" w:rsidRPr="002A7495">
        <w:rPr>
          <w:rFonts w:eastAsia="Times New Roman" w:cstheme="minorHAnsi"/>
          <w:color w:val="000000"/>
        </w:rPr>
        <w:t xml:space="preserve"> </w:t>
      </w:r>
      <w:r w:rsidR="00E16C79" w:rsidRPr="002A7495">
        <w:rPr>
          <w:rFonts w:eastAsia="Times New Roman" w:cstheme="minorHAnsi"/>
        </w:rPr>
        <w:t xml:space="preserve">of the parties which includes but is not limited to Screen the Medical Record, Evaluation of Evidence, Research Authoritative Literature, Application of the Standard of Care, Develop Demonstrative Evidence, Assisting with Discovery, and Expert Testimony. </w:t>
      </w:r>
    </w:p>
    <w:p w14:paraId="0008862B" w14:textId="732CADEA"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t>8)</w:t>
      </w:r>
      <w:r w:rsidR="00E16C79" w:rsidRPr="002A7495">
        <w:rPr>
          <w:rFonts w:eastAsia="Times New Roman" w:cstheme="minorHAnsi"/>
        </w:rPr>
        <w:t xml:space="preserve"> </w:t>
      </w:r>
      <w:r w:rsidR="00E16C79" w:rsidRPr="002A7495">
        <w:rPr>
          <w:rFonts w:eastAsia="Times New Roman" w:cstheme="minorHAnsi"/>
          <w:b/>
          <w:bCs/>
        </w:rPr>
        <w:t xml:space="preserve">TAXES: </w:t>
      </w:r>
      <w:r w:rsidR="00E16C79" w:rsidRPr="002A7495">
        <w:rPr>
          <w:rFonts w:eastAsia="Times New Roman" w:cstheme="minorHAnsi"/>
        </w:rPr>
        <w:t xml:space="preserve">Consultant assumes full responsibility for and agrees to pay all contributions and taxes payable under federal and state social security acts, workers’ compensation laws, unemployment compensation laws and income tax laws as to </w:t>
      </w:r>
      <w:r w:rsidR="00E16C79" w:rsidRPr="002A7495">
        <w:rPr>
          <w:rFonts w:eastAsia="Times New Roman" w:cstheme="minorHAnsi"/>
          <w:color w:val="000000"/>
        </w:rPr>
        <w:t>all of</w:t>
      </w:r>
      <w:r w:rsidR="006B243B" w:rsidRPr="002A7495">
        <w:rPr>
          <w:rFonts w:eastAsia="Times New Roman" w:cstheme="minorHAnsi"/>
          <w:color w:val="000000"/>
        </w:rPr>
        <w:t xml:space="preserve"> </w:t>
      </w:r>
      <w:r w:rsidR="00E16C79" w:rsidRPr="002A7495">
        <w:rPr>
          <w:rFonts w:eastAsia="Times New Roman" w:cstheme="minorHAnsi"/>
        </w:rPr>
        <w:t xml:space="preserve">the compensation received by Consultant from </w:t>
      </w:r>
      <w:r w:rsidR="00E16C79" w:rsidRPr="002A7495">
        <w:rPr>
          <w:rFonts w:eastAsia="Times New Roman" w:cstheme="minorHAnsi"/>
          <w:color w:val="000000"/>
        </w:rPr>
        <w:t>Attorney hereunder</w:t>
      </w:r>
      <w:r w:rsidR="00E16C79" w:rsidRPr="002A7495">
        <w:rPr>
          <w:rFonts w:eastAsia="Times New Roman" w:cstheme="minorHAnsi"/>
        </w:rPr>
        <w:t xml:space="preserve">. </w:t>
      </w:r>
    </w:p>
    <w:p w14:paraId="620FCB87" w14:textId="1AC12CA9"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t>9)</w:t>
      </w:r>
      <w:r w:rsidR="00E16C79" w:rsidRPr="002A7495">
        <w:rPr>
          <w:rFonts w:eastAsia="Times New Roman" w:cstheme="minorHAnsi"/>
        </w:rPr>
        <w:t xml:space="preserve"> </w:t>
      </w:r>
      <w:r w:rsidR="00E16C79" w:rsidRPr="002A7495">
        <w:rPr>
          <w:rFonts w:eastAsia="Times New Roman" w:cstheme="minorHAnsi"/>
          <w:b/>
          <w:bCs/>
        </w:rPr>
        <w:t xml:space="preserve">INDEMNIFICATION: </w:t>
      </w:r>
      <w:r w:rsidR="00E16C79" w:rsidRPr="002A7495">
        <w:rPr>
          <w:rFonts w:eastAsia="Times New Roman" w:cstheme="minorHAnsi"/>
        </w:rPr>
        <w:t xml:space="preserve">Attorney </w:t>
      </w:r>
      <w:r w:rsidR="00E16C79" w:rsidRPr="002A7495">
        <w:rPr>
          <w:rFonts w:eastAsia="Times New Roman" w:cstheme="minorHAnsi"/>
          <w:color w:val="000000"/>
        </w:rPr>
        <w:t>hereby</w:t>
      </w:r>
      <w:r w:rsidR="006B243B" w:rsidRPr="002A7495">
        <w:rPr>
          <w:rFonts w:eastAsia="Times New Roman" w:cstheme="minorHAnsi"/>
          <w:color w:val="000000"/>
        </w:rPr>
        <w:t xml:space="preserve"> </w:t>
      </w:r>
      <w:r w:rsidR="00E16C79" w:rsidRPr="002A7495">
        <w:rPr>
          <w:rFonts w:eastAsia="Times New Roman" w:cstheme="minorHAnsi"/>
        </w:rPr>
        <w:t xml:space="preserve">agrees to indemnify and save Consultant harmless </w:t>
      </w:r>
      <w:r w:rsidR="00E16C79" w:rsidRPr="002A7495">
        <w:rPr>
          <w:rFonts w:eastAsia="Times New Roman" w:cstheme="minorHAnsi"/>
          <w:color w:val="000000"/>
        </w:rPr>
        <w:t>from and</w:t>
      </w:r>
      <w:r w:rsidR="006B243B" w:rsidRPr="002A7495">
        <w:rPr>
          <w:rFonts w:eastAsia="Times New Roman" w:cstheme="minorHAnsi"/>
          <w:color w:val="000000"/>
        </w:rPr>
        <w:t xml:space="preserve"> </w:t>
      </w:r>
      <w:r w:rsidR="00E16C79" w:rsidRPr="002A7495">
        <w:rPr>
          <w:rFonts w:eastAsia="Times New Roman" w:cstheme="minorHAnsi"/>
        </w:rPr>
        <w:t xml:space="preserve">against all claims, suits, demands, damages, losses, costs and expenses, of whatever nature brought by any person, firm or corporation and alleged to have arisen out of or in connection with Attorney’s utilization of any of Consultant’s Services or </w:t>
      </w:r>
      <w:r w:rsidR="00E16C79" w:rsidRPr="002A7495">
        <w:rPr>
          <w:rFonts w:eastAsia="Times New Roman" w:cstheme="minorHAnsi"/>
          <w:color w:val="000000"/>
        </w:rPr>
        <w:t>work hereunder</w:t>
      </w:r>
      <w:r w:rsidR="00E16C79" w:rsidRPr="002A7495">
        <w:rPr>
          <w:rFonts w:eastAsia="Times New Roman" w:cstheme="minorHAnsi"/>
        </w:rPr>
        <w:t xml:space="preserve">, </w:t>
      </w:r>
      <w:r w:rsidR="00E16C79" w:rsidRPr="002A7495">
        <w:rPr>
          <w:rFonts w:eastAsia="Times New Roman" w:cstheme="minorHAnsi"/>
          <w:color w:val="000000"/>
        </w:rPr>
        <w:t>as well as</w:t>
      </w:r>
      <w:r w:rsidR="006B243B" w:rsidRPr="002A7495">
        <w:rPr>
          <w:rFonts w:eastAsia="Times New Roman" w:cstheme="minorHAnsi"/>
          <w:color w:val="000000"/>
        </w:rPr>
        <w:t xml:space="preserve"> </w:t>
      </w:r>
      <w:r w:rsidR="00E16C79" w:rsidRPr="002A7495">
        <w:rPr>
          <w:rFonts w:eastAsia="Times New Roman" w:cstheme="minorHAnsi"/>
        </w:rPr>
        <w:t xml:space="preserve">any legal malpractice claims or other related claims brought against Attorney by third parties, except to the extent such are caused by Consultant’s negligence. </w:t>
      </w:r>
    </w:p>
    <w:p w14:paraId="12FFE4D2" w14:textId="11714685"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t>10)</w:t>
      </w:r>
      <w:r w:rsidR="00E16C79" w:rsidRPr="002A7495">
        <w:rPr>
          <w:rFonts w:eastAsia="Times New Roman" w:cstheme="minorHAnsi"/>
        </w:rPr>
        <w:t xml:space="preserve"> </w:t>
      </w:r>
      <w:r w:rsidR="00E16C79" w:rsidRPr="002A7495">
        <w:rPr>
          <w:rFonts w:eastAsia="Times New Roman" w:cstheme="minorHAnsi"/>
          <w:b/>
          <w:bCs/>
        </w:rPr>
        <w:t xml:space="preserve">CONFIDENTIALITY: </w:t>
      </w:r>
      <w:r w:rsidR="00E16C79" w:rsidRPr="002A7495">
        <w:rPr>
          <w:rFonts w:eastAsia="Times New Roman" w:cstheme="minorHAnsi"/>
        </w:rPr>
        <w:t xml:space="preserve">Consultant agrees, except to the extent Consultant may be compelled by a court of competent jurisdiction, during the term of this Agreement and for </w:t>
      </w:r>
      <w:r w:rsidR="00E16C79" w:rsidRPr="002A7495">
        <w:rPr>
          <w:rFonts w:eastAsia="Times New Roman" w:cstheme="minorHAnsi"/>
          <w:color w:val="000000"/>
        </w:rPr>
        <w:t>a period of</w:t>
      </w:r>
      <w:r w:rsidR="006B243B" w:rsidRPr="002A7495">
        <w:rPr>
          <w:rFonts w:eastAsia="Times New Roman" w:cstheme="minorHAnsi"/>
          <w:color w:val="000000"/>
        </w:rPr>
        <w:t xml:space="preserve"> </w:t>
      </w:r>
      <w:r w:rsidR="00E16C79" w:rsidRPr="002A7495">
        <w:rPr>
          <w:rFonts w:eastAsia="Times New Roman" w:cstheme="minorHAnsi"/>
        </w:rPr>
        <w:t xml:space="preserve">two (2) years thereafter, not to disclose to any attorney, law firm or any other entity, person, firm or corporation any information </w:t>
      </w:r>
      <w:r w:rsidR="00E16C79" w:rsidRPr="002A7495">
        <w:rPr>
          <w:rFonts w:eastAsia="Times New Roman" w:cstheme="minorHAnsi"/>
          <w:color w:val="000000"/>
        </w:rPr>
        <w:t>concerning</w:t>
      </w:r>
      <w:r w:rsidR="006B243B" w:rsidRPr="002A7495">
        <w:rPr>
          <w:rFonts w:eastAsia="Times New Roman" w:cstheme="minorHAnsi"/>
          <w:color w:val="000000"/>
        </w:rPr>
        <w:t xml:space="preserve"> </w:t>
      </w:r>
      <w:r w:rsidR="00E16C79" w:rsidRPr="002A7495">
        <w:rPr>
          <w:rFonts w:eastAsia="Times New Roman" w:cstheme="minorHAnsi"/>
        </w:rPr>
        <w:t xml:space="preserve">the terms and content of this Agreement and the business affairs of Attorney which Consultant may have acquired in the course of or in incident to its performance of this Agreement. </w:t>
      </w:r>
    </w:p>
    <w:p w14:paraId="7DFA072E" w14:textId="2663D803"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rPr>
        <w:t xml:space="preserve">Attorney agrees, except to the extent Attorney may be compelled by a court of competent jurisdiction, during the term of this Agreement and for </w:t>
      </w:r>
      <w:r w:rsidRPr="002A7495">
        <w:rPr>
          <w:rFonts w:eastAsia="Times New Roman" w:cstheme="minorHAnsi"/>
          <w:color w:val="000000"/>
        </w:rPr>
        <w:t>a period of</w:t>
      </w:r>
      <w:r w:rsidR="006B243B" w:rsidRPr="002A7495">
        <w:rPr>
          <w:rFonts w:eastAsia="Times New Roman" w:cstheme="minorHAnsi"/>
          <w:color w:val="000000"/>
        </w:rPr>
        <w:t xml:space="preserve"> </w:t>
      </w:r>
      <w:r w:rsidRPr="002A7495">
        <w:rPr>
          <w:rFonts w:eastAsia="Times New Roman" w:cstheme="minorHAnsi"/>
        </w:rPr>
        <w:t xml:space="preserve">two (2) years thereafter, not to disclose to any attorney, law firm or any other entity, person, firm or corporation any information </w:t>
      </w:r>
      <w:r w:rsidRPr="002A7495">
        <w:rPr>
          <w:rFonts w:eastAsia="Times New Roman" w:cstheme="minorHAnsi"/>
          <w:color w:val="000000"/>
        </w:rPr>
        <w:t>concerning</w:t>
      </w:r>
      <w:r w:rsidR="006B243B" w:rsidRPr="002A7495">
        <w:rPr>
          <w:rFonts w:eastAsia="Times New Roman" w:cstheme="minorHAnsi"/>
          <w:color w:val="000000"/>
        </w:rPr>
        <w:t xml:space="preserve"> </w:t>
      </w:r>
      <w:r w:rsidRPr="002A7495">
        <w:rPr>
          <w:rFonts w:eastAsia="Times New Roman" w:cstheme="minorHAnsi"/>
        </w:rPr>
        <w:t xml:space="preserve">the terms and content of this Agreement and the business or affairs of Consultant which Attorney may have acquired in the course of or incident to its performance of this Agreement. </w:t>
      </w:r>
    </w:p>
    <w:p w14:paraId="1D690504" w14:textId="5DC58B2C"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lastRenderedPageBreak/>
        <w:t>11)</w:t>
      </w:r>
      <w:r w:rsidR="00E16C79" w:rsidRPr="002A7495">
        <w:rPr>
          <w:rFonts w:eastAsia="Times New Roman" w:cstheme="minorHAnsi"/>
        </w:rPr>
        <w:t xml:space="preserve"> </w:t>
      </w:r>
      <w:r w:rsidR="00E16C79" w:rsidRPr="002A7495">
        <w:rPr>
          <w:rFonts w:eastAsia="Times New Roman" w:cstheme="minorHAnsi"/>
          <w:b/>
          <w:bCs/>
        </w:rPr>
        <w:t xml:space="preserve">COMPLIANCE WITH REGULATIONS AND PROTECTED HEALTH INFORMATION: </w:t>
      </w:r>
      <w:r w:rsidR="00E16C79" w:rsidRPr="002A7495">
        <w:rPr>
          <w:rFonts w:eastAsia="Times New Roman" w:cstheme="minorHAnsi"/>
        </w:rPr>
        <w:t xml:space="preserve">Consultant shall comply with all federal, state and or local laws and regulations as may apply or as may </w:t>
      </w:r>
      <w:r w:rsidR="00E16C79" w:rsidRPr="002A7495">
        <w:rPr>
          <w:rFonts w:eastAsia="Times New Roman" w:cstheme="minorHAnsi"/>
          <w:color w:val="000000"/>
        </w:rPr>
        <w:t>be applicable to</w:t>
      </w:r>
      <w:r w:rsidR="006B243B" w:rsidRPr="002A7495">
        <w:rPr>
          <w:rFonts w:eastAsia="Times New Roman" w:cstheme="minorHAnsi"/>
          <w:color w:val="000000"/>
        </w:rPr>
        <w:t xml:space="preserve"> </w:t>
      </w:r>
      <w:r w:rsidR="00E16C79" w:rsidRPr="002A7495">
        <w:rPr>
          <w:rFonts w:eastAsia="Times New Roman" w:cstheme="minorHAnsi"/>
        </w:rPr>
        <w:t xml:space="preserve">this Agreement and all transactions and activities contemplated or to be performed </w:t>
      </w:r>
      <w:r w:rsidR="00E16C79" w:rsidRPr="002A7495">
        <w:rPr>
          <w:rFonts w:eastAsia="Times New Roman" w:cstheme="minorHAnsi"/>
          <w:color w:val="000000"/>
        </w:rPr>
        <w:t>hereunder</w:t>
      </w:r>
      <w:r w:rsidR="006B243B" w:rsidRPr="002A7495">
        <w:rPr>
          <w:rFonts w:eastAsia="Times New Roman" w:cstheme="minorHAnsi"/>
          <w:color w:val="000000"/>
        </w:rPr>
        <w:t xml:space="preserve"> </w:t>
      </w:r>
      <w:r w:rsidR="00E16C79" w:rsidRPr="002A7495">
        <w:rPr>
          <w:rFonts w:eastAsia="Times New Roman" w:cstheme="minorHAnsi"/>
        </w:rPr>
        <w:t xml:space="preserve">including, but not limited to, the Health Insurance Portability and Accountability Act of 1996 (HIPPA), as the same may be amended. </w:t>
      </w:r>
      <w:r w:rsidR="00E16C79" w:rsidRPr="002A7495">
        <w:rPr>
          <w:rFonts w:eastAsia="Times New Roman" w:cstheme="minorHAnsi"/>
          <w:color w:val="000000"/>
        </w:rPr>
        <w:t>To the extent that</w:t>
      </w:r>
      <w:r w:rsidR="006B243B" w:rsidRPr="002A7495">
        <w:rPr>
          <w:rFonts w:eastAsia="Times New Roman" w:cstheme="minorHAnsi"/>
          <w:color w:val="000000"/>
        </w:rPr>
        <w:t xml:space="preserve"> </w:t>
      </w:r>
      <w:r w:rsidR="00E16C79" w:rsidRPr="002A7495">
        <w:rPr>
          <w:rFonts w:eastAsia="Times New Roman" w:cstheme="minorHAnsi"/>
        </w:rPr>
        <w:t xml:space="preserve">communications between Attorney and Consultant under this agreement are covered by the Standards for Privacy of Individually Identifiable Health Information as prescribed by HIPAA, </w:t>
      </w:r>
    </w:p>
    <w:p w14:paraId="60F23E72" w14:textId="77777777" w:rsidR="00E16C79" w:rsidRPr="002A7495" w:rsidRDefault="00E16C79" w:rsidP="00EF1760">
      <w:pPr>
        <w:spacing w:before="100" w:beforeAutospacing="1" w:after="100" w:afterAutospacing="1"/>
        <w:ind w:firstLine="720"/>
        <w:rPr>
          <w:rFonts w:eastAsia="Times New Roman" w:cstheme="minorHAnsi"/>
        </w:rPr>
      </w:pPr>
      <w:r w:rsidRPr="002A7495">
        <w:rPr>
          <w:rFonts w:eastAsia="Times New Roman" w:cstheme="minorHAnsi"/>
        </w:rPr>
        <w:t xml:space="preserve">CONSULTANT AGREES: </w:t>
      </w:r>
    </w:p>
    <w:p w14:paraId="4C82E643" w14:textId="70F6E365" w:rsidR="00EF1760" w:rsidRPr="002A7495" w:rsidRDefault="00E16C79" w:rsidP="00EF1760">
      <w:pPr>
        <w:spacing w:before="100" w:beforeAutospacing="1" w:after="100" w:afterAutospacing="1"/>
        <w:ind w:left="720"/>
        <w:rPr>
          <w:rFonts w:eastAsia="Times New Roman" w:cstheme="minorHAnsi"/>
        </w:rPr>
      </w:pPr>
      <w:r w:rsidRPr="002A7495">
        <w:rPr>
          <w:rFonts w:eastAsia="Times New Roman" w:cstheme="minorHAnsi"/>
        </w:rPr>
        <w:t>a). Not use or disclose any protected health information (</w:t>
      </w:r>
      <w:r w:rsidRPr="002A7495">
        <w:rPr>
          <w:rFonts w:eastAsia="Times New Roman" w:cstheme="minorHAnsi"/>
          <w:color w:val="000000"/>
        </w:rPr>
        <w:t>hereinafter</w:t>
      </w:r>
      <w:r w:rsidR="006B243B" w:rsidRPr="002A7495">
        <w:rPr>
          <w:rFonts w:eastAsia="Times New Roman" w:cstheme="minorHAnsi"/>
          <w:color w:val="000000"/>
        </w:rPr>
        <w:t xml:space="preserve"> </w:t>
      </w:r>
      <w:r w:rsidRPr="002A7495">
        <w:rPr>
          <w:rFonts w:eastAsia="Times New Roman" w:cstheme="minorHAnsi"/>
        </w:rPr>
        <w:t>“PHI” as defined by HIPPA) other than as permitted or required by this Agreement or as required by law.</w:t>
      </w:r>
    </w:p>
    <w:p w14:paraId="48528D01" w14:textId="6BCDB229" w:rsidR="00E16C79" w:rsidRPr="002A7495" w:rsidRDefault="00E16C79" w:rsidP="00EF1760">
      <w:pPr>
        <w:spacing w:before="100" w:beforeAutospacing="1" w:after="100" w:afterAutospacing="1"/>
        <w:ind w:left="720"/>
        <w:rPr>
          <w:rFonts w:eastAsia="Times New Roman" w:cstheme="minorHAnsi"/>
        </w:rPr>
      </w:pPr>
      <w:r w:rsidRPr="002A7495">
        <w:rPr>
          <w:rFonts w:eastAsia="Times New Roman" w:cstheme="minorHAnsi"/>
        </w:rPr>
        <w:br/>
        <w:t xml:space="preserve">b). Use </w:t>
      </w:r>
      <w:r w:rsidRPr="002A7495">
        <w:rPr>
          <w:rFonts w:eastAsia="Times New Roman" w:cstheme="minorHAnsi"/>
          <w:color w:val="000000"/>
        </w:rPr>
        <w:t>appropriate</w:t>
      </w:r>
      <w:r w:rsidR="006B243B" w:rsidRPr="002A7495">
        <w:rPr>
          <w:rFonts w:eastAsia="Times New Roman" w:cstheme="minorHAnsi"/>
          <w:color w:val="000000"/>
        </w:rPr>
        <w:t xml:space="preserve"> </w:t>
      </w:r>
      <w:r w:rsidRPr="002A7495">
        <w:rPr>
          <w:rFonts w:eastAsia="Times New Roman" w:cstheme="minorHAnsi"/>
        </w:rPr>
        <w:t xml:space="preserve">safeguards to prevent use or disclosure of the PHI other than as provided for by this Agreement. </w:t>
      </w:r>
    </w:p>
    <w:p w14:paraId="28BFE129" w14:textId="73C0591D" w:rsidR="00EF1760" w:rsidRPr="002A7495" w:rsidRDefault="00E16C79" w:rsidP="00EF1760">
      <w:pPr>
        <w:spacing w:before="100" w:beforeAutospacing="1" w:after="100" w:afterAutospacing="1"/>
        <w:ind w:left="720"/>
        <w:rPr>
          <w:rFonts w:eastAsia="Times New Roman" w:cstheme="minorHAnsi"/>
        </w:rPr>
      </w:pPr>
      <w:r w:rsidRPr="002A7495">
        <w:rPr>
          <w:rFonts w:eastAsia="Times New Roman" w:cstheme="minorHAnsi"/>
        </w:rPr>
        <w:t>c). Mitigate</w:t>
      </w:r>
      <w:r w:rsidRPr="002A7495">
        <w:rPr>
          <w:rFonts w:eastAsia="Times New Roman" w:cstheme="minorHAnsi"/>
          <w:color w:val="000000"/>
        </w:rPr>
        <w:t>, to the extent practicable,</w:t>
      </w:r>
      <w:r w:rsidR="006B243B" w:rsidRPr="002A7495">
        <w:rPr>
          <w:rFonts w:eastAsia="Times New Roman" w:cstheme="minorHAnsi"/>
          <w:color w:val="000000"/>
        </w:rPr>
        <w:t xml:space="preserve"> </w:t>
      </w:r>
      <w:r w:rsidRPr="002A7495">
        <w:rPr>
          <w:rFonts w:eastAsia="Times New Roman" w:cstheme="minorHAnsi"/>
        </w:rPr>
        <w:t>any harmful effect known to consultant of a use or disclosure of PHI by Consultant in violation of the requirements of this Agreement.</w:t>
      </w:r>
    </w:p>
    <w:p w14:paraId="21F8474A" w14:textId="642DADA5" w:rsidR="00E16C79" w:rsidRPr="002A7495" w:rsidRDefault="00E16C79" w:rsidP="00EF1760">
      <w:pPr>
        <w:spacing w:before="100" w:beforeAutospacing="1" w:after="100" w:afterAutospacing="1"/>
        <w:ind w:left="720"/>
        <w:rPr>
          <w:rFonts w:eastAsia="Times New Roman" w:cstheme="minorHAnsi"/>
        </w:rPr>
      </w:pPr>
      <w:r w:rsidRPr="002A7495">
        <w:rPr>
          <w:rFonts w:eastAsia="Times New Roman" w:cstheme="minorHAnsi"/>
        </w:rPr>
        <w:br/>
        <w:t xml:space="preserve">d). Report to Attorney any use or disclosure of PHI not provided for by this Agreement of which Consultant becomes aware. </w:t>
      </w:r>
    </w:p>
    <w:p w14:paraId="4CD3B940" w14:textId="54145934" w:rsidR="00E16C79" w:rsidRPr="002A7495" w:rsidRDefault="00E16C79" w:rsidP="00EF1760">
      <w:pPr>
        <w:spacing w:before="100" w:beforeAutospacing="1" w:after="100" w:afterAutospacing="1"/>
        <w:ind w:left="720"/>
        <w:rPr>
          <w:rFonts w:eastAsia="Times New Roman" w:cstheme="minorHAnsi"/>
        </w:rPr>
      </w:pPr>
      <w:r w:rsidRPr="002A7495">
        <w:rPr>
          <w:rFonts w:eastAsia="Times New Roman" w:cstheme="minorHAnsi"/>
        </w:rPr>
        <w:t xml:space="preserve">e). Ensure that any agent, including subcontractor, to whom Consultant provides PHI received from, or created or received by consultant on behalf of Attorney agrees to the same restrictions and conditions that apply to this Agreement </w:t>
      </w:r>
      <w:r w:rsidR="006B243B" w:rsidRPr="002A7495">
        <w:rPr>
          <w:rFonts w:eastAsia="Times New Roman" w:cstheme="minorHAnsi"/>
        </w:rPr>
        <w:t xml:space="preserve">regarding </w:t>
      </w:r>
      <w:r w:rsidRPr="002A7495">
        <w:rPr>
          <w:rFonts w:eastAsia="Times New Roman" w:cstheme="minorHAnsi"/>
        </w:rPr>
        <w:t xml:space="preserve">such information. </w:t>
      </w:r>
    </w:p>
    <w:p w14:paraId="71769E25" w14:textId="01065CF7"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t>12)</w:t>
      </w:r>
      <w:r w:rsidR="00E16C79" w:rsidRPr="002A7495">
        <w:rPr>
          <w:rFonts w:eastAsia="Times New Roman" w:cstheme="minorHAnsi"/>
        </w:rPr>
        <w:t xml:space="preserve"> </w:t>
      </w:r>
      <w:r w:rsidR="00E16C79" w:rsidRPr="002A7495">
        <w:rPr>
          <w:rFonts w:eastAsia="Times New Roman" w:cstheme="minorHAnsi"/>
          <w:b/>
          <w:bCs/>
        </w:rPr>
        <w:t xml:space="preserve">SOLE PROPERTY: </w:t>
      </w:r>
      <w:r w:rsidR="00E16C79" w:rsidRPr="002A7495">
        <w:rPr>
          <w:rFonts w:eastAsia="Times New Roman" w:cstheme="minorHAnsi"/>
        </w:rPr>
        <w:t xml:space="preserve">Any written report, opinion, evaluation or other material supplied by Consultant to Attorney </w:t>
      </w:r>
      <w:r w:rsidR="00E16C79" w:rsidRPr="002A7495">
        <w:rPr>
          <w:rFonts w:eastAsia="Times New Roman" w:cstheme="minorHAnsi"/>
          <w:color w:val="000000"/>
        </w:rPr>
        <w:t>hereunder</w:t>
      </w:r>
      <w:r w:rsidR="006B243B" w:rsidRPr="002A7495">
        <w:rPr>
          <w:rFonts w:eastAsia="Times New Roman" w:cstheme="minorHAnsi"/>
          <w:color w:val="000000"/>
        </w:rPr>
        <w:t xml:space="preserve"> </w:t>
      </w:r>
      <w:r w:rsidR="00E16C79" w:rsidRPr="002A7495">
        <w:rPr>
          <w:rFonts w:eastAsia="Times New Roman" w:cstheme="minorHAnsi"/>
        </w:rPr>
        <w:t xml:space="preserve">shall become the sole property of the Attorney and shall not, without the express written consent of the Attorney, be used for any other </w:t>
      </w:r>
      <w:r w:rsidR="006B243B" w:rsidRPr="002A7495">
        <w:rPr>
          <w:rFonts w:eastAsia="Times New Roman" w:cstheme="minorHAnsi"/>
        </w:rPr>
        <w:t>purpose</w:t>
      </w:r>
      <w:r w:rsidR="00E16C79" w:rsidRPr="002A7495">
        <w:rPr>
          <w:rFonts w:eastAsia="Times New Roman" w:cstheme="minorHAnsi"/>
        </w:rPr>
        <w:t xml:space="preserve">. </w:t>
      </w:r>
    </w:p>
    <w:p w14:paraId="6E9DDFBC" w14:textId="0257ED00"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t>13)</w:t>
      </w:r>
      <w:r w:rsidR="00E16C79" w:rsidRPr="002A7495">
        <w:rPr>
          <w:rFonts w:eastAsia="Times New Roman" w:cstheme="minorHAnsi"/>
        </w:rPr>
        <w:t xml:space="preserve"> </w:t>
      </w:r>
      <w:r w:rsidR="00E16C79" w:rsidRPr="002A7495">
        <w:rPr>
          <w:rFonts w:eastAsia="Times New Roman" w:cstheme="minorHAnsi"/>
          <w:b/>
          <w:bCs/>
        </w:rPr>
        <w:t xml:space="preserve">NONEXCLUSIVE: </w:t>
      </w:r>
      <w:r w:rsidR="00E16C79" w:rsidRPr="002A7495">
        <w:rPr>
          <w:rFonts w:eastAsia="Times New Roman" w:cstheme="minorHAnsi"/>
        </w:rPr>
        <w:t xml:space="preserve">Attorney recognizes this Agreement is not exclusive and that Consultant reserves the right to contract with other parties to provide similar services during the term of this Agreement. </w:t>
      </w:r>
    </w:p>
    <w:p w14:paraId="399D1786" w14:textId="62B553FF"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t>14)</w:t>
      </w:r>
      <w:r w:rsidR="00E16C79" w:rsidRPr="002A7495">
        <w:rPr>
          <w:rFonts w:eastAsia="Times New Roman" w:cstheme="minorHAnsi"/>
        </w:rPr>
        <w:t xml:space="preserve"> </w:t>
      </w:r>
      <w:r w:rsidR="00E16C79" w:rsidRPr="002A7495">
        <w:rPr>
          <w:rFonts w:eastAsia="Times New Roman" w:cstheme="minorHAnsi"/>
          <w:b/>
          <w:bCs/>
        </w:rPr>
        <w:t xml:space="preserve">TAX IDENTIFICATION: </w:t>
      </w:r>
      <w:r w:rsidR="00E16C79" w:rsidRPr="002A7495">
        <w:rPr>
          <w:rFonts w:eastAsia="Times New Roman" w:cstheme="minorHAnsi"/>
        </w:rPr>
        <w:t>C</w:t>
      </w:r>
      <w:r w:rsidR="00EF1760" w:rsidRPr="002A7495">
        <w:rPr>
          <w:rFonts w:eastAsia="Times New Roman" w:cstheme="minorHAnsi"/>
        </w:rPr>
        <w:t xml:space="preserve">onsultant </w:t>
      </w:r>
      <w:r w:rsidR="00EF1760" w:rsidRPr="002A7495">
        <w:rPr>
          <w:rFonts w:eastAsia="Times New Roman" w:cstheme="minorHAnsi"/>
          <w:color w:val="000000"/>
        </w:rPr>
        <w:t>hereby</w:t>
      </w:r>
      <w:r w:rsidR="006B243B" w:rsidRPr="002A7495">
        <w:rPr>
          <w:rFonts w:eastAsia="Times New Roman" w:cstheme="minorHAnsi"/>
          <w:color w:val="000000"/>
        </w:rPr>
        <w:t xml:space="preserve"> </w:t>
      </w:r>
      <w:r w:rsidR="00EF1760" w:rsidRPr="002A7495">
        <w:rPr>
          <w:rFonts w:eastAsia="Times New Roman" w:cstheme="minorHAnsi"/>
        </w:rPr>
        <w:t>designates #XXX-XX-XX</w:t>
      </w:r>
      <w:r w:rsidR="00E16C79" w:rsidRPr="002A7495">
        <w:rPr>
          <w:rFonts w:eastAsia="Times New Roman" w:cstheme="minorHAnsi"/>
        </w:rPr>
        <w:t xml:space="preserve">, as its Social Security Number or tax identification number for all purposes which may require Attorney to report such to taxing authorities. </w:t>
      </w:r>
    </w:p>
    <w:p w14:paraId="5A9C3CA1" w14:textId="5F9F253B"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lastRenderedPageBreak/>
        <w:t>15)</w:t>
      </w:r>
      <w:r w:rsidR="00E16C79" w:rsidRPr="002A7495">
        <w:rPr>
          <w:rFonts w:eastAsia="Times New Roman" w:cstheme="minorHAnsi"/>
        </w:rPr>
        <w:t xml:space="preserve"> </w:t>
      </w:r>
      <w:r w:rsidR="00E16C79" w:rsidRPr="002A7495">
        <w:rPr>
          <w:rFonts w:eastAsia="Times New Roman" w:cstheme="minorHAnsi"/>
          <w:b/>
          <w:bCs/>
        </w:rPr>
        <w:t xml:space="preserve">NOTICES: </w:t>
      </w:r>
      <w:r w:rsidR="00E16C79" w:rsidRPr="002A7495">
        <w:rPr>
          <w:rFonts w:eastAsia="Times New Roman" w:cstheme="minorHAnsi"/>
        </w:rPr>
        <w:t xml:space="preserve">Any notice, copy, invoice, payment or other communication provided for in this Agreement shall be in writing and shall be </w:t>
      </w:r>
      <w:r w:rsidR="00E16C79" w:rsidRPr="002A7495">
        <w:rPr>
          <w:rFonts w:eastAsia="Times New Roman" w:cstheme="minorHAnsi"/>
          <w:color w:val="000000"/>
        </w:rPr>
        <w:t>considered as</w:t>
      </w:r>
      <w:r w:rsidR="006B243B" w:rsidRPr="002A7495">
        <w:rPr>
          <w:rFonts w:eastAsia="Times New Roman" w:cstheme="minorHAnsi"/>
          <w:color w:val="000000"/>
        </w:rPr>
        <w:t xml:space="preserve"> </w:t>
      </w:r>
      <w:r w:rsidR="00E16C79" w:rsidRPr="002A7495">
        <w:rPr>
          <w:rFonts w:eastAsia="Times New Roman" w:cstheme="minorHAnsi"/>
        </w:rPr>
        <w:t xml:space="preserve">duly delivered when personally delivered or when mailed by registered or certified mail, postage prepaid, or via UPS or FedEx with signature required, </w:t>
      </w:r>
      <w:r w:rsidR="00E16C79" w:rsidRPr="002A7495">
        <w:rPr>
          <w:rFonts w:eastAsia="Times New Roman" w:cstheme="minorHAnsi"/>
          <w:color w:val="000000"/>
        </w:rPr>
        <w:t>to the following</w:t>
      </w:r>
      <w:r w:rsidR="00E16C79" w:rsidRPr="002A7495">
        <w:rPr>
          <w:rFonts w:eastAsia="Times New Roman" w:cstheme="minorHAnsi"/>
        </w:rPr>
        <w:t xml:space="preserve">: </w:t>
      </w:r>
    </w:p>
    <w:p w14:paraId="38BD521B" w14:textId="43F4C0D5"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b/>
          <w:bCs/>
        </w:rPr>
        <w:t xml:space="preserve">To Attorney: </w:t>
      </w:r>
      <w:r w:rsidRPr="002A7495">
        <w:rPr>
          <w:rFonts w:eastAsia="Times New Roman" w:cstheme="minorHAnsi"/>
        </w:rPr>
        <w:t>______________</w:t>
      </w:r>
    </w:p>
    <w:p w14:paraId="60ED62E9" w14:textId="6FFC97B6" w:rsidR="00EF1760" w:rsidRPr="002A7495" w:rsidRDefault="00E16C79" w:rsidP="00EF1760">
      <w:pPr>
        <w:spacing w:before="100" w:beforeAutospacing="1" w:after="100" w:afterAutospacing="1"/>
        <w:contextualSpacing/>
        <w:rPr>
          <w:rFonts w:eastAsia="Times New Roman" w:cstheme="minorHAnsi"/>
        </w:rPr>
      </w:pPr>
      <w:r w:rsidRPr="002A7495">
        <w:rPr>
          <w:rFonts w:eastAsia="Times New Roman" w:cstheme="minorHAnsi"/>
          <w:b/>
          <w:bCs/>
        </w:rPr>
        <w:t xml:space="preserve">To Consultant: </w:t>
      </w:r>
      <w:r w:rsidR="00EF1760" w:rsidRPr="002A7495">
        <w:rPr>
          <w:rFonts w:eastAsia="Times New Roman" w:cstheme="minorHAnsi"/>
          <w:b/>
          <w:bCs/>
          <w:i/>
          <w:iCs/>
          <w:u w:val="single"/>
        </w:rPr>
        <w:t xml:space="preserve">(LNC Expert) </w:t>
      </w:r>
      <w:r w:rsidRPr="002A7495">
        <w:rPr>
          <w:rFonts w:eastAsia="Times New Roman" w:cstheme="minorHAnsi"/>
        </w:rPr>
        <w:br/>
      </w:r>
      <w:r w:rsidR="00EF1760" w:rsidRPr="002A7495">
        <w:rPr>
          <w:rFonts w:eastAsia="Times New Roman" w:cstheme="minorHAnsi"/>
        </w:rPr>
        <w:t>Company Name and Address</w:t>
      </w:r>
      <w:r w:rsidRPr="002A7495">
        <w:rPr>
          <w:rFonts w:eastAsia="Times New Roman" w:cstheme="minorHAnsi"/>
        </w:rPr>
        <w:br/>
        <w:t xml:space="preserve">Email: </w:t>
      </w:r>
      <w:r w:rsidR="00EF1760" w:rsidRPr="002A7495">
        <w:rPr>
          <w:rFonts w:eastAsia="Times New Roman" w:cstheme="minorHAnsi"/>
        </w:rPr>
        <w:t>Company email</w:t>
      </w:r>
    </w:p>
    <w:p w14:paraId="246FD149" w14:textId="01BD396F" w:rsidR="00E16C79" w:rsidRPr="002A7495" w:rsidRDefault="00E16C79" w:rsidP="00E16C79">
      <w:pPr>
        <w:rPr>
          <w:rFonts w:eastAsia="Times New Roman" w:cstheme="minorHAnsi"/>
        </w:rPr>
      </w:pPr>
    </w:p>
    <w:p w14:paraId="70BCA7C5" w14:textId="59F36D09"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t>16)</w:t>
      </w:r>
      <w:r w:rsidR="00E16C79" w:rsidRPr="002A7495">
        <w:rPr>
          <w:rFonts w:eastAsia="Times New Roman" w:cstheme="minorHAnsi"/>
        </w:rPr>
        <w:t xml:space="preserve"> </w:t>
      </w:r>
      <w:r w:rsidR="00E16C79" w:rsidRPr="002A7495">
        <w:rPr>
          <w:rFonts w:eastAsia="Times New Roman" w:cstheme="minorHAnsi"/>
          <w:b/>
          <w:bCs/>
        </w:rPr>
        <w:t xml:space="preserve">GOVERNING LAW: </w:t>
      </w:r>
      <w:r w:rsidR="00E16C79" w:rsidRPr="002A7495">
        <w:rPr>
          <w:rFonts w:eastAsia="Times New Roman" w:cstheme="minorHAnsi"/>
        </w:rPr>
        <w:t xml:space="preserve">Any obligation or established between the parties </w:t>
      </w:r>
      <w:r w:rsidR="00E16C79" w:rsidRPr="002A7495">
        <w:rPr>
          <w:rFonts w:eastAsia="Times New Roman" w:cstheme="minorHAnsi"/>
          <w:color w:val="000000"/>
        </w:rPr>
        <w:t>as a result of</w:t>
      </w:r>
      <w:r w:rsidR="006B243B" w:rsidRPr="002A7495">
        <w:rPr>
          <w:rFonts w:eastAsia="Times New Roman" w:cstheme="minorHAnsi"/>
          <w:color w:val="000000"/>
        </w:rPr>
        <w:t xml:space="preserve"> </w:t>
      </w:r>
      <w:r w:rsidR="00E16C79" w:rsidRPr="002A7495">
        <w:rPr>
          <w:rFonts w:eastAsia="Times New Roman" w:cstheme="minorHAnsi"/>
        </w:rPr>
        <w:t xml:space="preserve">this agreement shall be governed and construed exclusively </w:t>
      </w:r>
      <w:r w:rsidR="00E16C79" w:rsidRPr="002A7495">
        <w:rPr>
          <w:rFonts w:eastAsia="Times New Roman" w:cstheme="minorHAnsi"/>
          <w:color w:val="000000"/>
        </w:rPr>
        <w:t>in accordance with</w:t>
      </w:r>
      <w:r w:rsidR="006B243B" w:rsidRPr="002A7495">
        <w:rPr>
          <w:rFonts w:eastAsia="Times New Roman" w:cstheme="minorHAnsi"/>
          <w:color w:val="000000"/>
        </w:rPr>
        <w:t xml:space="preserve"> </w:t>
      </w:r>
      <w:r w:rsidR="00E16C79" w:rsidRPr="002A7495">
        <w:rPr>
          <w:rFonts w:eastAsia="Times New Roman" w:cstheme="minorHAnsi"/>
        </w:rPr>
        <w:t xml:space="preserve">the Laws of the State of California (excluding any conflicts of law rule or principle that might refer same to the laws of another jurisdiction). </w:t>
      </w:r>
    </w:p>
    <w:p w14:paraId="107D30FF" w14:textId="394D72D7"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t>17)</w:t>
      </w:r>
      <w:r w:rsidR="00E16C79" w:rsidRPr="002A7495">
        <w:rPr>
          <w:rFonts w:eastAsia="Times New Roman" w:cstheme="minorHAnsi"/>
        </w:rPr>
        <w:t xml:space="preserve"> </w:t>
      </w:r>
      <w:r w:rsidR="00E16C79" w:rsidRPr="002A7495">
        <w:rPr>
          <w:rFonts w:eastAsia="Times New Roman" w:cstheme="minorHAnsi"/>
          <w:b/>
          <w:bCs/>
        </w:rPr>
        <w:t xml:space="preserve">TERMINATION BY DEFAULT: </w:t>
      </w:r>
      <w:r w:rsidR="00E16C79" w:rsidRPr="002A7495">
        <w:rPr>
          <w:rFonts w:eastAsia="Times New Roman" w:cstheme="minorHAnsi"/>
        </w:rPr>
        <w:t>Consultant may terminate this Agreement for cause at any time by furnishing the Attorney with two (</w:t>
      </w:r>
      <w:proofErr w:type="gramStart"/>
      <w:r w:rsidR="00E16C79" w:rsidRPr="002A7495">
        <w:rPr>
          <w:rFonts w:eastAsia="Times New Roman" w:cstheme="minorHAnsi"/>
        </w:rPr>
        <w:t>2) business</w:t>
      </w:r>
      <w:proofErr w:type="gramEnd"/>
      <w:r w:rsidR="00E16C79" w:rsidRPr="002A7495">
        <w:rPr>
          <w:rFonts w:eastAsia="Times New Roman" w:cstheme="minorHAnsi"/>
        </w:rPr>
        <w:t xml:space="preserve"> days advance written notice. </w:t>
      </w:r>
      <w:r w:rsidR="00E16C79" w:rsidRPr="002A7495">
        <w:rPr>
          <w:rFonts w:eastAsia="Times New Roman" w:cstheme="minorHAnsi"/>
          <w:color w:val="000000"/>
        </w:rPr>
        <w:t>In the event that Attorney</w:t>
      </w:r>
      <w:r w:rsidR="006B243B" w:rsidRPr="002A7495">
        <w:rPr>
          <w:rFonts w:eastAsia="Times New Roman" w:cstheme="minorHAnsi"/>
          <w:color w:val="000000"/>
        </w:rPr>
        <w:t xml:space="preserve"> </w:t>
      </w:r>
      <w:r w:rsidR="00E16C79" w:rsidRPr="002A7495">
        <w:rPr>
          <w:rFonts w:eastAsia="Times New Roman" w:cstheme="minorHAnsi"/>
          <w:color w:val="000000"/>
        </w:rPr>
        <w:t>is unable to</w:t>
      </w:r>
      <w:r w:rsidR="006B243B" w:rsidRPr="002A7495">
        <w:rPr>
          <w:rFonts w:eastAsia="Times New Roman" w:cstheme="minorHAnsi"/>
          <w:color w:val="000000"/>
        </w:rPr>
        <w:t xml:space="preserve"> </w:t>
      </w:r>
      <w:r w:rsidR="00E16C79" w:rsidRPr="002A7495">
        <w:rPr>
          <w:rFonts w:eastAsia="Times New Roman" w:cstheme="minorHAnsi"/>
        </w:rPr>
        <w:t xml:space="preserve">cure the default within two (2) business days, or any longer cure period agreed upon by the parties, the Agreement shall terminate, and Consultant shall be paid for all work and services satisfactorily performed and all materials delivered through and until the effective date of termination. Consultant reserves to itself all rights, offsets, counterclaims and other defenses which Consultant is or may be entitled to arising from or out of this agreement. </w:t>
      </w:r>
    </w:p>
    <w:p w14:paraId="2DCD6700" w14:textId="61CA1EB5"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t>18)</w:t>
      </w:r>
      <w:r w:rsidR="00E16C79" w:rsidRPr="002A7495">
        <w:rPr>
          <w:rFonts w:eastAsia="Times New Roman" w:cstheme="minorHAnsi"/>
        </w:rPr>
        <w:t xml:space="preserve"> </w:t>
      </w:r>
      <w:r w:rsidR="00E16C79" w:rsidRPr="002A7495">
        <w:rPr>
          <w:rFonts w:eastAsia="Times New Roman" w:cstheme="minorHAnsi"/>
          <w:b/>
          <w:bCs/>
        </w:rPr>
        <w:t xml:space="preserve">CONFLICTS OF INTEREST: </w:t>
      </w:r>
      <w:r w:rsidR="00E16C79" w:rsidRPr="002A7495">
        <w:rPr>
          <w:rFonts w:eastAsia="Times New Roman" w:cstheme="minorHAnsi"/>
        </w:rPr>
        <w:t xml:space="preserve">During the term of this Agreement, should Consultant in his/her sole opinion, identify any conflicts of interest </w:t>
      </w:r>
      <w:r w:rsidR="00E16C79" w:rsidRPr="002A7495">
        <w:rPr>
          <w:rFonts w:eastAsia="Times New Roman" w:cstheme="minorHAnsi"/>
          <w:color w:val="000000"/>
        </w:rPr>
        <w:t>on the part of</w:t>
      </w:r>
      <w:r w:rsidR="006B243B" w:rsidRPr="002A7495">
        <w:rPr>
          <w:rFonts w:eastAsia="Times New Roman" w:cstheme="minorHAnsi"/>
          <w:color w:val="000000"/>
        </w:rPr>
        <w:t xml:space="preserve"> </w:t>
      </w:r>
      <w:r w:rsidR="00E16C79" w:rsidRPr="002A7495">
        <w:rPr>
          <w:rFonts w:eastAsia="Times New Roman" w:cstheme="minorHAnsi"/>
        </w:rPr>
        <w:t xml:space="preserve">consultant with any third person, enterprise or organization which may keep Consultant from rendering opinions or </w:t>
      </w:r>
      <w:r w:rsidR="00E16C79" w:rsidRPr="002A7495">
        <w:rPr>
          <w:rFonts w:eastAsia="Times New Roman" w:cstheme="minorHAnsi"/>
          <w:color w:val="000000"/>
        </w:rPr>
        <w:t>Services hereunder</w:t>
      </w:r>
      <w:r w:rsidR="00E16C79" w:rsidRPr="002A7495">
        <w:rPr>
          <w:rFonts w:eastAsia="Times New Roman" w:cstheme="minorHAnsi"/>
        </w:rPr>
        <w:t xml:space="preserve">, Consultant may decline to perform Services on any such case(s). </w:t>
      </w:r>
    </w:p>
    <w:p w14:paraId="3BF545F7" w14:textId="4D6A6E5E"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t>19)</w:t>
      </w:r>
      <w:r w:rsidR="00E16C79" w:rsidRPr="002A7495">
        <w:rPr>
          <w:rFonts w:eastAsia="Times New Roman" w:cstheme="minorHAnsi"/>
        </w:rPr>
        <w:t xml:space="preserve"> </w:t>
      </w:r>
      <w:r w:rsidR="00E16C79" w:rsidRPr="002A7495">
        <w:rPr>
          <w:rFonts w:eastAsia="Times New Roman" w:cstheme="minorHAnsi"/>
          <w:b/>
          <w:bCs/>
        </w:rPr>
        <w:t xml:space="preserve">ENTIRE AGREEMENT, ADMENDMENTS AND WAIVERS: </w:t>
      </w:r>
      <w:r w:rsidR="00E16C79" w:rsidRPr="002A7495">
        <w:rPr>
          <w:rFonts w:eastAsia="Times New Roman" w:cstheme="minorHAnsi"/>
        </w:rPr>
        <w:t xml:space="preserve">This agreement constitutes the entire agreement between the parties pertaining to the subject </w:t>
      </w:r>
      <w:r w:rsidR="00E16C79" w:rsidRPr="002A7495">
        <w:rPr>
          <w:rFonts w:eastAsia="Times New Roman" w:cstheme="minorHAnsi"/>
          <w:color w:val="000000"/>
        </w:rPr>
        <w:t>matter</w:t>
      </w:r>
      <w:r w:rsidR="006B243B" w:rsidRPr="002A7495">
        <w:rPr>
          <w:rFonts w:eastAsia="Times New Roman" w:cstheme="minorHAnsi"/>
          <w:color w:val="000000"/>
        </w:rPr>
        <w:t xml:space="preserve"> </w:t>
      </w:r>
      <w:r w:rsidR="00E16C79" w:rsidRPr="002A7495">
        <w:rPr>
          <w:rFonts w:eastAsia="Times New Roman" w:cstheme="minorHAnsi"/>
        </w:rPr>
        <w:t xml:space="preserve">hereof and supersedes all prior agreements, understandings, negotiations and discussions, whether oral or written, between the parties. No supplement, modification or waiver of this Agreement shall be binding unless executed in writing by both </w:t>
      </w:r>
      <w:r w:rsidR="00E16C79" w:rsidRPr="002A7495">
        <w:rPr>
          <w:rFonts w:eastAsia="Times New Roman" w:cstheme="minorHAnsi"/>
          <w:color w:val="000000"/>
        </w:rPr>
        <w:t>parties hereto</w:t>
      </w:r>
      <w:r w:rsidR="00E16C79" w:rsidRPr="002A7495">
        <w:rPr>
          <w:rFonts w:eastAsia="Times New Roman" w:cstheme="minorHAnsi"/>
        </w:rPr>
        <w:t xml:space="preserve">. No waiver of </w:t>
      </w:r>
      <w:r w:rsidR="00E16C79" w:rsidRPr="002A7495">
        <w:rPr>
          <w:rFonts w:eastAsia="Times New Roman" w:cstheme="minorHAnsi"/>
          <w:color w:val="000000"/>
        </w:rPr>
        <w:t>any of</w:t>
      </w:r>
      <w:r w:rsidR="006B243B" w:rsidRPr="002A7495">
        <w:rPr>
          <w:rFonts w:eastAsia="Times New Roman" w:cstheme="minorHAnsi"/>
          <w:color w:val="000000"/>
        </w:rPr>
        <w:t xml:space="preserve"> </w:t>
      </w:r>
      <w:r w:rsidR="00E16C79" w:rsidRPr="002A7495">
        <w:rPr>
          <w:rFonts w:eastAsia="Times New Roman" w:cstheme="minorHAnsi"/>
        </w:rPr>
        <w:t>the provisions of this Agreement shall be deemed or shall constitute a waiver of any other provision hereof (</w:t>
      </w:r>
      <w:r w:rsidR="00E16C79" w:rsidRPr="002A7495">
        <w:rPr>
          <w:rFonts w:eastAsia="Times New Roman" w:cstheme="minorHAnsi"/>
          <w:color w:val="000000"/>
        </w:rPr>
        <w:t>regardless of whether</w:t>
      </w:r>
      <w:r w:rsidR="006B243B" w:rsidRPr="002A7495">
        <w:rPr>
          <w:rFonts w:eastAsia="Times New Roman" w:cstheme="minorHAnsi"/>
          <w:color w:val="000000"/>
        </w:rPr>
        <w:t xml:space="preserve"> </w:t>
      </w:r>
      <w:r w:rsidR="00E16C79" w:rsidRPr="002A7495">
        <w:rPr>
          <w:rFonts w:eastAsia="Times New Roman" w:cstheme="minorHAnsi"/>
        </w:rPr>
        <w:t xml:space="preserve">similar), nor shall any such waiver constitute waiver unless otherwise </w:t>
      </w:r>
      <w:r w:rsidR="00E16C79" w:rsidRPr="002A7495">
        <w:rPr>
          <w:rFonts w:eastAsia="Times New Roman" w:cstheme="minorHAnsi"/>
          <w:color w:val="000000"/>
        </w:rPr>
        <w:t>expressly</w:t>
      </w:r>
      <w:r w:rsidR="006B243B" w:rsidRPr="002A7495">
        <w:rPr>
          <w:rFonts w:eastAsia="Times New Roman" w:cstheme="minorHAnsi"/>
          <w:color w:val="000000"/>
        </w:rPr>
        <w:t xml:space="preserve"> </w:t>
      </w:r>
      <w:r w:rsidR="00E16C79" w:rsidRPr="002A7495">
        <w:rPr>
          <w:rFonts w:eastAsia="Times New Roman" w:cstheme="minorHAnsi"/>
        </w:rPr>
        <w:t xml:space="preserve">provided. </w:t>
      </w:r>
    </w:p>
    <w:p w14:paraId="4B89DBD6" w14:textId="623EA0F1"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t>20)</w:t>
      </w:r>
      <w:r w:rsidR="00E16C79" w:rsidRPr="002A7495">
        <w:rPr>
          <w:rFonts w:eastAsia="Times New Roman" w:cstheme="minorHAnsi"/>
        </w:rPr>
        <w:t xml:space="preserve"> </w:t>
      </w:r>
      <w:r w:rsidR="00E16C79" w:rsidRPr="002A7495">
        <w:rPr>
          <w:rFonts w:eastAsia="Times New Roman" w:cstheme="minorHAnsi"/>
          <w:b/>
          <w:bCs/>
        </w:rPr>
        <w:t xml:space="preserve">SEVERABILITY: </w:t>
      </w:r>
      <w:r w:rsidR="00E16C79" w:rsidRPr="002A7495">
        <w:rPr>
          <w:rFonts w:eastAsia="Times New Roman" w:cstheme="minorHAnsi"/>
        </w:rPr>
        <w:t xml:space="preserve">It is the desire and intent of the parties that the terms, provisions, covenants and remedies </w:t>
      </w:r>
      <w:r w:rsidR="00E16C79" w:rsidRPr="002A7495">
        <w:rPr>
          <w:rFonts w:eastAsia="Times New Roman" w:cstheme="minorHAnsi"/>
          <w:color w:val="000000"/>
        </w:rPr>
        <w:t>contained</w:t>
      </w:r>
      <w:r w:rsidR="006B243B" w:rsidRPr="002A7495">
        <w:rPr>
          <w:rFonts w:eastAsia="Times New Roman" w:cstheme="minorHAnsi"/>
          <w:color w:val="000000"/>
        </w:rPr>
        <w:t xml:space="preserve"> </w:t>
      </w:r>
      <w:r w:rsidR="00E16C79" w:rsidRPr="002A7495">
        <w:rPr>
          <w:rFonts w:eastAsia="Times New Roman" w:cstheme="minorHAnsi"/>
        </w:rPr>
        <w:t xml:space="preserve">in this Agreement shall be enforceable to the fullest extent permitted </w:t>
      </w:r>
      <w:r w:rsidR="00E16C79" w:rsidRPr="002A7495">
        <w:rPr>
          <w:rFonts w:eastAsia="Times New Roman" w:cstheme="minorHAnsi"/>
        </w:rPr>
        <w:lastRenderedPageBreak/>
        <w:t xml:space="preserve">by law. If any such term, provision, covenant or remedy of this Agreement or the application thereof to any person or circumstances shall, to any extent, be construed to be invalid or unenforceable </w:t>
      </w:r>
      <w:r w:rsidR="00EF1760" w:rsidRPr="002A7495">
        <w:rPr>
          <w:rFonts w:eastAsia="Times New Roman" w:cstheme="minorHAnsi"/>
        </w:rPr>
        <w:t>i</w:t>
      </w:r>
      <w:r w:rsidR="00E16C79" w:rsidRPr="002A7495">
        <w:rPr>
          <w:rFonts w:eastAsia="Times New Roman" w:cstheme="minorHAnsi"/>
        </w:rPr>
        <w:t xml:space="preserve">n whole or in part, then such term, provision, covenant or remedy shall be construed </w:t>
      </w:r>
      <w:r w:rsidR="00E16C79" w:rsidRPr="002A7495">
        <w:rPr>
          <w:rFonts w:eastAsia="Times New Roman" w:cstheme="minorHAnsi"/>
          <w:color w:val="000000"/>
        </w:rPr>
        <w:t>in a manner</w:t>
      </w:r>
      <w:r w:rsidR="006B243B" w:rsidRPr="002A7495">
        <w:rPr>
          <w:rFonts w:eastAsia="Times New Roman" w:cstheme="minorHAnsi"/>
          <w:color w:val="000000"/>
        </w:rPr>
        <w:t xml:space="preserve"> </w:t>
      </w:r>
      <w:r w:rsidR="00E16C79" w:rsidRPr="002A7495">
        <w:rPr>
          <w:rFonts w:eastAsia="Times New Roman" w:cstheme="minorHAnsi"/>
        </w:rPr>
        <w:t xml:space="preserve">so as to permit its enforceability under the </w:t>
      </w:r>
      <w:r w:rsidR="00E16C79" w:rsidRPr="002A7495">
        <w:rPr>
          <w:rFonts w:eastAsia="Times New Roman" w:cstheme="minorHAnsi"/>
          <w:color w:val="000000"/>
        </w:rPr>
        <w:t>applicable</w:t>
      </w:r>
      <w:r w:rsidR="006B243B" w:rsidRPr="002A7495">
        <w:rPr>
          <w:rFonts w:eastAsia="Times New Roman" w:cstheme="minorHAnsi"/>
          <w:color w:val="000000"/>
        </w:rPr>
        <w:t xml:space="preserve"> </w:t>
      </w:r>
      <w:r w:rsidR="00E16C79" w:rsidRPr="002A7495">
        <w:rPr>
          <w:rFonts w:eastAsia="Times New Roman" w:cstheme="minorHAnsi"/>
        </w:rPr>
        <w:t xml:space="preserve">law to the fullest extent permitted by law. </w:t>
      </w:r>
      <w:r w:rsidR="00E16C79" w:rsidRPr="002A7495">
        <w:rPr>
          <w:rFonts w:eastAsia="Times New Roman" w:cstheme="minorHAnsi"/>
          <w:color w:val="000000"/>
        </w:rPr>
        <w:t>In any case, the</w:t>
      </w:r>
      <w:r w:rsidR="006B243B" w:rsidRPr="002A7495">
        <w:rPr>
          <w:rFonts w:eastAsia="Times New Roman" w:cstheme="minorHAnsi"/>
          <w:color w:val="000000"/>
        </w:rPr>
        <w:t xml:space="preserve"> </w:t>
      </w:r>
      <w:r w:rsidR="00E16C79" w:rsidRPr="002A7495">
        <w:rPr>
          <w:rFonts w:eastAsia="Times New Roman" w:cstheme="minorHAnsi"/>
        </w:rPr>
        <w:t xml:space="preserve">remaining provisions of the Agreement and the application thereof to any person or circumstances other than those to which they have been held invalid or unenforceable, shall remain valid and in full force and effect. </w:t>
      </w:r>
    </w:p>
    <w:p w14:paraId="226D3ED8" w14:textId="01B293CB"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t>21)</w:t>
      </w:r>
      <w:r w:rsidR="00E16C79" w:rsidRPr="002A7495">
        <w:rPr>
          <w:rFonts w:eastAsia="Times New Roman" w:cstheme="minorHAnsi"/>
        </w:rPr>
        <w:t xml:space="preserve"> </w:t>
      </w:r>
      <w:r w:rsidR="00E16C79" w:rsidRPr="002A7495">
        <w:rPr>
          <w:rFonts w:eastAsia="Times New Roman" w:cstheme="minorHAnsi"/>
          <w:b/>
          <w:bCs/>
        </w:rPr>
        <w:t xml:space="preserve">SURVIVAL: </w:t>
      </w:r>
      <w:r w:rsidR="00E16C79" w:rsidRPr="002A7495">
        <w:rPr>
          <w:rFonts w:eastAsia="Times New Roman" w:cstheme="minorHAnsi"/>
        </w:rPr>
        <w:t xml:space="preserve">The representations, warranties and obligations set forth respectively in Articles 6,7, 8, 9, 10, 15, 19 and 20 of this agreement shall survive this Agreement for </w:t>
      </w:r>
      <w:r w:rsidR="00E16C79" w:rsidRPr="002A7495">
        <w:rPr>
          <w:rFonts w:eastAsia="Times New Roman" w:cstheme="minorHAnsi"/>
          <w:color w:val="000000"/>
        </w:rPr>
        <w:t>a period of</w:t>
      </w:r>
      <w:r w:rsidR="006B243B" w:rsidRPr="002A7495">
        <w:rPr>
          <w:rFonts w:eastAsia="Times New Roman" w:cstheme="minorHAnsi"/>
          <w:color w:val="000000"/>
        </w:rPr>
        <w:t xml:space="preserve"> </w:t>
      </w:r>
      <w:r w:rsidR="00E16C79" w:rsidRPr="002A7495">
        <w:rPr>
          <w:rFonts w:eastAsia="Times New Roman" w:cstheme="minorHAnsi"/>
        </w:rPr>
        <w:t xml:space="preserve">two (2) years following the termination or expiration of this Agreement unless a longer period is </w:t>
      </w:r>
      <w:r w:rsidR="00E16C79" w:rsidRPr="002A7495">
        <w:rPr>
          <w:rFonts w:eastAsia="Times New Roman" w:cstheme="minorHAnsi"/>
          <w:color w:val="000000"/>
        </w:rPr>
        <w:t>stated</w:t>
      </w:r>
      <w:r w:rsidR="006B243B" w:rsidRPr="002A7495">
        <w:rPr>
          <w:rFonts w:eastAsia="Times New Roman" w:cstheme="minorHAnsi"/>
          <w:color w:val="000000"/>
        </w:rPr>
        <w:t xml:space="preserve"> </w:t>
      </w:r>
      <w:r w:rsidR="00E16C79" w:rsidRPr="002A7495">
        <w:rPr>
          <w:rFonts w:eastAsia="Times New Roman" w:cstheme="minorHAnsi"/>
        </w:rPr>
        <w:t xml:space="preserve">in such clause. </w:t>
      </w:r>
      <w:r w:rsidR="00E16C79" w:rsidRPr="002A7495">
        <w:rPr>
          <w:rFonts w:eastAsia="Times New Roman" w:cstheme="minorHAnsi"/>
          <w:color w:val="000000"/>
        </w:rPr>
        <w:t>Additionally,</w:t>
      </w:r>
      <w:r w:rsidR="006B243B" w:rsidRPr="002A7495">
        <w:rPr>
          <w:rFonts w:eastAsia="Times New Roman" w:cstheme="minorHAnsi"/>
          <w:color w:val="000000"/>
        </w:rPr>
        <w:t xml:space="preserve"> </w:t>
      </w:r>
      <w:r w:rsidR="00E16C79" w:rsidRPr="002A7495">
        <w:rPr>
          <w:rFonts w:eastAsia="Times New Roman" w:cstheme="minorHAnsi"/>
        </w:rPr>
        <w:t xml:space="preserve">the termination or expiration of this Agreement shall not relinquish any rights of any party, or release any party from any obligations, that have </w:t>
      </w:r>
      <w:r w:rsidR="00E16C79" w:rsidRPr="002A7495">
        <w:rPr>
          <w:rFonts w:eastAsia="Times New Roman" w:cstheme="minorHAnsi"/>
          <w:color w:val="000000"/>
        </w:rPr>
        <w:t>previously</w:t>
      </w:r>
      <w:r w:rsidR="006B243B" w:rsidRPr="002A7495">
        <w:rPr>
          <w:rFonts w:eastAsia="Times New Roman" w:cstheme="minorHAnsi"/>
          <w:color w:val="000000"/>
        </w:rPr>
        <w:t xml:space="preserve"> </w:t>
      </w:r>
      <w:r w:rsidR="00E16C79" w:rsidRPr="002A7495">
        <w:rPr>
          <w:rFonts w:eastAsia="Times New Roman" w:cstheme="minorHAnsi"/>
        </w:rPr>
        <w:t xml:space="preserve">accrued or are </w:t>
      </w:r>
      <w:r w:rsidR="00E16C79" w:rsidRPr="002A7495">
        <w:rPr>
          <w:rFonts w:eastAsia="Times New Roman" w:cstheme="minorHAnsi"/>
          <w:color w:val="000000"/>
        </w:rPr>
        <w:t>expressly</w:t>
      </w:r>
      <w:r w:rsidR="006B243B" w:rsidRPr="002A7495">
        <w:rPr>
          <w:rFonts w:eastAsia="Times New Roman" w:cstheme="minorHAnsi"/>
          <w:color w:val="000000"/>
        </w:rPr>
        <w:t xml:space="preserve"> </w:t>
      </w:r>
      <w:r w:rsidR="00E16C79" w:rsidRPr="002A7495">
        <w:rPr>
          <w:rFonts w:eastAsia="Times New Roman" w:cstheme="minorHAnsi"/>
        </w:rPr>
        <w:t xml:space="preserve">required to survive the termination of this Agreement. </w:t>
      </w:r>
    </w:p>
    <w:p w14:paraId="5410A1C3" w14:textId="3B3831CF"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t>22)</w:t>
      </w:r>
      <w:r w:rsidR="00E16C79" w:rsidRPr="002A7495">
        <w:rPr>
          <w:rFonts w:eastAsia="Times New Roman" w:cstheme="minorHAnsi"/>
        </w:rPr>
        <w:t xml:space="preserve"> </w:t>
      </w:r>
      <w:r w:rsidR="00E16C79" w:rsidRPr="002A7495">
        <w:rPr>
          <w:rFonts w:eastAsia="Times New Roman" w:cstheme="minorHAnsi"/>
          <w:b/>
          <w:bCs/>
        </w:rPr>
        <w:t xml:space="preserve">MUTUALITY OF PREPARATION: </w:t>
      </w:r>
      <w:r w:rsidR="00E16C79" w:rsidRPr="002A7495">
        <w:rPr>
          <w:rFonts w:eastAsia="Times New Roman" w:cstheme="minorHAnsi"/>
        </w:rPr>
        <w:t xml:space="preserve">This contract was prepared jointly by the parties </w:t>
      </w:r>
      <w:r w:rsidR="00E16C79" w:rsidRPr="002A7495">
        <w:rPr>
          <w:rFonts w:eastAsia="Times New Roman" w:cstheme="minorHAnsi"/>
          <w:color w:val="000000"/>
        </w:rPr>
        <w:t>hereto</w:t>
      </w:r>
      <w:r w:rsidR="006B243B" w:rsidRPr="002A7495">
        <w:rPr>
          <w:rFonts w:eastAsia="Times New Roman" w:cstheme="minorHAnsi"/>
          <w:color w:val="000000"/>
        </w:rPr>
        <w:t xml:space="preserve"> </w:t>
      </w:r>
      <w:r w:rsidR="00E16C79" w:rsidRPr="002A7495">
        <w:rPr>
          <w:rFonts w:eastAsia="Times New Roman" w:cstheme="minorHAnsi"/>
        </w:rPr>
        <w:t xml:space="preserve">and not by either party </w:t>
      </w:r>
      <w:r w:rsidR="00E16C79" w:rsidRPr="002A7495">
        <w:rPr>
          <w:rFonts w:eastAsia="Times New Roman" w:cstheme="minorHAnsi"/>
          <w:color w:val="000000"/>
        </w:rPr>
        <w:t>to the exclusion of</w:t>
      </w:r>
      <w:r w:rsidR="006B243B" w:rsidRPr="002A7495">
        <w:rPr>
          <w:rFonts w:eastAsia="Times New Roman" w:cstheme="minorHAnsi"/>
          <w:color w:val="000000"/>
        </w:rPr>
        <w:t xml:space="preserve"> </w:t>
      </w:r>
      <w:r w:rsidR="00E16C79" w:rsidRPr="002A7495">
        <w:rPr>
          <w:rFonts w:eastAsia="Times New Roman" w:cstheme="minorHAnsi"/>
        </w:rPr>
        <w:t xml:space="preserve">the other. </w:t>
      </w:r>
    </w:p>
    <w:p w14:paraId="1D1A96A6" w14:textId="0869618A" w:rsidR="00E16C79" w:rsidRPr="002A7495" w:rsidRDefault="00D866E1" w:rsidP="00E16C79">
      <w:pPr>
        <w:spacing w:before="100" w:beforeAutospacing="1" w:after="100" w:afterAutospacing="1"/>
        <w:rPr>
          <w:rFonts w:eastAsia="Times New Roman" w:cstheme="minorHAnsi"/>
        </w:rPr>
      </w:pPr>
      <w:r w:rsidRPr="002A7495">
        <w:rPr>
          <w:rFonts w:eastAsia="Times New Roman" w:cstheme="minorHAnsi"/>
        </w:rPr>
        <w:t>23)</w:t>
      </w:r>
      <w:r w:rsidR="00E16C79" w:rsidRPr="002A7495">
        <w:rPr>
          <w:rFonts w:eastAsia="Times New Roman" w:cstheme="minorHAnsi"/>
        </w:rPr>
        <w:t xml:space="preserve"> </w:t>
      </w:r>
      <w:r w:rsidR="00E16C79" w:rsidRPr="002A7495">
        <w:rPr>
          <w:rFonts w:eastAsia="Times New Roman" w:cstheme="minorHAnsi"/>
          <w:b/>
          <w:bCs/>
        </w:rPr>
        <w:t xml:space="preserve">HEADINGS: </w:t>
      </w:r>
      <w:r w:rsidR="00E16C79" w:rsidRPr="002A7495">
        <w:rPr>
          <w:rFonts w:eastAsia="Times New Roman" w:cstheme="minorHAnsi"/>
        </w:rPr>
        <w:t xml:space="preserve">The headings of the paragraphs and sections herein are inserted for convenience of reference only and are not intended to be a part of or to affect the meaning or interpretation of this Agreement. </w:t>
      </w:r>
    </w:p>
    <w:p w14:paraId="20122BDC" w14:textId="60AAC487"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b/>
          <w:bCs/>
        </w:rPr>
        <w:t xml:space="preserve">IN WITNESS WHEREOF: </w:t>
      </w:r>
      <w:r w:rsidRPr="002A7495">
        <w:rPr>
          <w:rFonts w:eastAsia="Times New Roman" w:cstheme="minorHAnsi"/>
        </w:rPr>
        <w:t xml:space="preserve">the parties </w:t>
      </w:r>
      <w:r w:rsidRPr="002A7495">
        <w:rPr>
          <w:rFonts w:eastAsia="Times New Roman" w:cstheme="minorHAnsi"/>
          <w:color w:val="000000"/>
        </w:rPr>
        <w:t>hereto</w:t>
      </w:r>
      <w:r w:rsidR="006B243B" w:rsidRPr="002A7495">
        <w:rPr>
          <w:rFonts w:eastAsia="Times New Roman" w:cstheme="minorHAnsi"/>
          <w:color w:val="000000"/>
        </w:rPr>
        <w:t xml:space="preserve"> </w:t>
      </w:r>
      <w:r w:rsidRPr="002A7495">
        <w:rPr>
          <w:rFonts w:eastAsia="Times New Roman" w:cstheme="minorHAnsi"/>
        </w:rPr>
        <w:t xml:space="preserve">have caused this Agreement to be effective as of the day to day and the year first above written. </w:t>
      </w:r>
    </w:p>
    <w:p w14:paraId="74294A52" w14:textId="77777777"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b/>
          <w:bCs/>
        </w:rPr>
        <w:t xml:space="preserve">ATTORNEY FIRM </w:t>
      </w:r>
    </w:p>
    <w:p w14:paraId="6F151CDA" w14:textId="77777777"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b/>
          <w:bCs/>
        </w:rPr>
        <w:t xml:space="preserve">SIGNATURE: _______________________ DATE: ________________________ </w:t>
      </w:r>
    </w:p>
    <w:p w14:paraId="19F7F506" w14:textId="0194ECD3" w:rsidR="00EF1760" w:rsidRPr="002A7495" w:rsidRDefault="00EF1760" w:rsidP="00EF1760">
      <w:pPr>
        <w:spacing w:before="100" w:beforeAutospacing="1" w:after="100" w:afterAutospacing="1"/>
        <w:rPr>
          <w:rFonts w:eastAsia="Times New Roman" w:cstheme="minorHAnsi"/>
        </w:rPr>
      </w:pPr>
      <w:r w:rsidRPr="002A7495">
        <w:rPr>
          <w:rFonts w:eastAsia="Times New Roman" w:cstheme="minorHAnsi"/>
          <w:b/>
          <w:bCs/>
        </w:rPr>
        <w:t>CONSULTANT:</w:t>
      </w:r>
      <w:r w:rsidRPr="002A7495">
        <w:rPr>
          <w:rFonts w:eastAsia="Times New Roman" w:cstheme="minorHAnsi"/>
        </w:rPr>
        <w:t xml:space="preserve"> </w:t>
      </w:r>
      <w:r w:rsidRPr="002A7495">
        <w:rPr>
          <w:rFonts w:eastAsia="Times New Roman" w:cstheme="minorHAnsi"/>
          <w:b/>
          <w:i/>
        </w:rPr>
        <w:t>(Company Name)</w:t>
      </w:r>
    </w:p>
    <w:p w14:paraId="1800DB26" w14:textId="7E262F77" w:rsidR="00E16C79" w:rsidRPr="002A7495" w:rsidRDefault="00E16C79" w:rsidP="00E16C79">
      <w:pPr>
        <w:spacing w:before="100" w:beforeAutospacing="1" w:after="100" w:afterAutospacing="1"/>
        <w:rPr>
          <w:rFonts w:eastAsia="Times New Roman" w:cstheme="minorHAnsi"/>
        </w:rPr>
      </w:pPr>
    </w:p>
    <w:p w14:paraId="0A61885E" w14:textId="0037ED8C"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b/>
          <w:bCs/>
        </w:rPr>
        <w:t xml:space="preserve">SIGNATURE: _____________________ DATE: ___________________________ </w:t>
      </w:r>
    </w:p>
    <w:p w14:paraId="1C13FE05" w14:textId="77777777" w:rsidR="00E16C79" w:rsidRPr="002A7495" w:rsidRDefault="00E16C79" w:rsidP="00E16C79">
      <w:pPr>
        <w:spacing w:before="100" w:beforeAutospacing="1" w:after="100" w:afterAutospacing="1"/>
        <w:rPr>
          <w:rFonts w:eastAsia="Times New Roman" w:cstheme="minorHAnsi"/>
        </w:rPr>
      </w:pPr>
    </w:p>
    <w:p w14:paraId="43052D37" w14:textId="77777777" w:rsidR="00E16C79" w:rsidRPr="002A7495" w:rsidRDefault="00E16C79" w:rsidP="00E16C79">
      <w:pPr>
        <w:spacing w:before="100" w:beforeAutospacing="1" w:after="100" w:afterAutospacing="1"/>
        <w:rPr>
          <w:rFonts w:eastAsia="Times New Roman" w:cstheme="minorHAnsi"/>
        </w:rPr>
      </w:pPr>
    </w:p>
    <w:p w14:paraId="14F0F7D7" w14:textId="77777777" w:rsidR="00E16C79" w:rsidRPr="002A7495" w:rsidRDefault="00E16C79" w:rsidP="00E16C79">
      <w:pPr>
        <w:spacing w:before="100" w:beforeAutospacing="1" w:after="100" w:afterAutospacing="1"/>
        <w:rPr>
          <w:rFonts w:eastAsia="Times New Roman" w:cstheme="minorHAnsi"/>
        </w:rPr>
      </w:pPr>
    </w:p>
    <w:p w14:paraId="28721D52" w14:textId="04A5217C" w:rsidR="00E16C79" w:rsidRPr="002A7495" w:rsidRDefault="00E16C79" w:rsidP="00E16C79">
      <w:pPr>
        <w:spacing w:before="100" w:beforeAutospacing="1" w:after="100" w:afterAutospacing="1"/>
        <w:rPr>
          <w:rFonts w:eastAsia="Times New Roman" w:cstheme="minorHAnsi"/>
        </w:rPr>
      </w:pPr>
    </w:p>
    <w:p w14:paraId="13F245C1" w14:textId="77777777"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b/>
          <w:bCs/>
        </w:rPr>
        <w:lastRenderedPageBreak/>
        <w:t xml:space="preserve">ANTICIPATION OF EXPENSES CONFIDENTIAL INVOICE </w:t>
      </w:r>
    </w:p>
    <w:p w14:paraId="27C065A2" w14:textId="77777777" w:rsidR="00E16C79" w:rsidRPr="002A7495" w:rsidRDefault="00E16C79" w:rsidP="00E16C79">
      <w:pPr>
        <w:spacing w:before="100" w:beforeAutospacing="1" w:after="100" w:afterAutospacing="1"/>
        <w:rPr>
          <w:rFonts w:eastAsia="Times New Roman" w:cstheme="minorHAnsi"/>
        </w:rPr>
      </w:pPr>
    </w:p>
    <w:p w14:paraId="138621B0" w14:textId="77777777" w:rsidR="00E16C79" w:rsidRPr="002A7495" w:rsidRDefault="00E16C79" w:rsidP="00E16C79">
      <w:pPr>
        <w:spacing w:before="100" w:beforeAutospacing="1" w:after="100" w:afterAutospacing="1"/>
        <w:rPr>
          <w:rFonts w:eastAsia="Times New Roman" w:cstheme="minorHAnsi"/>
        </w:rPr>
      </w:pPr>
    </w:p>
    <w:p w14:paraId="5AB9349F" w14:textId="1B07C10F"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rPr>
        <w:t>LAW FIRM: __________________</w:t>
      </w:r>
    </w:p>
    <w:p w14:paraId="0E2493A1" w14:textId="12F626CE"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rPr>
        <w:t>RE: CASE # ___________________</w:t>
      </w:r>
    </w:p>
    <w:p w14:paraId="2C402F20" w14:textId="31751A75" w:rsidR="00E16C79" w:rsidRPr="002A7495" w:rsidRDefault="00E16C79" w:rsidP="00E16C79">
      <w:pPr>
        <w:spacing w:before="100" w:beforeAutospacing="1" w:after="100" w:afterAutospacing="1"/>
        <w:rPr>
          <w:rFonts w:eastAsia="Times New Roman" w:cstheme="minorHAnsi"/>
          <w:b/>
          <w:bCs/>
        </w:rPr>
      </w:pPr>
      <w:r w:rsidRPr="002A7495">
        <w:rPr>
          <w:rFonts w:eastAsia="Times New Roman" w:cstheme="minorHAnsi"/>
          <w:b/>
          <w:bCs/>
        </w:rPr>
        <w:t xml:space="preserve">LNC SERVICES </w:t>
      </w:r>
      <w:r w:rsidR="00EF1760" w:rsidRPr="002A7495">
        <w:rPr>
          <w:rFonts w:eastAsia="Times New Roman" w:cstheme="minorHAnsi"/>
          <w:b/>
          <w:bCs/>
        </w:rPr>
        <w:t>Expert Review: $XXX</w:t>
      </w:r>
      <w:r w:rsidRPr="002A7495">
        <w:rPr>
          <w:rFonts w:eastAsia="Times New Roman" w:cstheme="minorHAnsi"/>
          <w:b/>
          <w:bCs/>
        </w:rPr>
        <w:t>/ hour</w:t>
      </w:r>
    </w:p>
    <w:p w14:paraId="68F0850F" w14:textId="7484CBB9"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b/>
          <w:bCs/>
        </w:rPr>
        <w:t>L</w:t>
      </w:r>
      <w:r w:rsidR="00EF1760" w:rsidRPr="002A7495">
        <w:rPr>
          <w:rFonts w:eastAsia="Times New Roman" w:cstheme="minorHAnsi"/>
          <w:b/>
          <w:bCs/>
        </w:rPr>
        <w:t>NC SERVICES Expert Witness: $XXX</w:t>
      </w:r>
      <w:r w:rsidRPr="002A7495">
        <w:rPr>
          <w:rFonts w:eastAsia="Times New Roman" w:cstheme="minorHAnsi"/>
          <w:b/>
          <w:bCs/>
        </w:rPr>
        <w:t>/ hour</w:t>
      </w:r>
    </w:p>
    <w:p w14:paraId="47E614E1" w14:textId="77777777"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rPr>
        <w:t>Telephone Consultation Medical Research</w:t>
      </w:r>
    </w:p>
    <w:p w14:paraId="3DDC0F0B" w14:textId="25887484"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rPr>
        <w:t>Review and Analysis Records Collaboration</w:t>
      </w:r>
    </w:p>
    <w:p w14:paraId="355CBBD6" w14:textId="1BC70A1F"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rPr>
        <w:t xml:space="preserve">Trial Preparation Written Factual Report </w:t>
      </w:r>
    </w:p>
    <w:p w14:paraId="419ED915" w14:textId="77777777"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rPr>
        <w:t xml:space="preserve">Case Presentation Interrogatories </w:t>
      </w:r>
    </w:p>
    <w:p w14:paraId="05FADA64" w14:textId="77777777"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b/>
          <w:bCs/>
        </w:rPr>
        <w:t xml:space="preserve">EXPENSES </w:t>
      </w:r>
    </w:p>
    <w:p w14:paraId="0398E70E" w14:textId="77777777"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rPr>
        <w:t xml:space="preserve">Computer Search Copy Expense </w:t>
      </w:r>
    </w:p>
    <w:p w14:paraId="1BE4A475" w14:textId="77777777"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rPr>
        <w:t xml:space="preserve">Subtotal Expenses: </w:t>
      </w:r>
    </w:p>
    <w:p w14:paraId="2D85E1F7" w14:textId="77777777" w:rsidR="00E16C79" w:rsidRPr="002A7495" w:rsidRDefault="00E16C79" w:rsidP="00E16C79">
      <w:pPr>
        <w:spacing w:before="100" w:beforeAutospacing="1" w:after="100" w:afterAutospacing="1"/>
        <w:rPr>
          <w:rFonts w:eastAsia="Times New Roman" w:cstheme="minorHAnsi"/>
        </w:rPr>
      </w:pPr>
      <w:r w:rsidRPr="002A7495">
        <w:rPr>
          <w:rFonts w:eastAsia="Times New Roman" w:cstheme="minorHAnsi"/>
          <w:b/>
          <w:bCs/>
        </w:rPr>
        <w:t xml:space="preserve">RETAINER TOTAL </w:t>
      </w:r>
    </w:p>
    <w:p w14:paraId="53B96DB5" w14:textId="2029909C" w:rsidR="00E16C79" w:rsidRPr="002A7495" w:rsidRDefault="00EF1760" w:rsidP="00E1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rPr>
      </w:pPr>
      <w:r w:rsidRPr="002A7495">
        <w:rPr>
          <w:rFonts w:eastAsia="Times New Roman" w:cstheme="minorHAnsi"/>
          <w:b/>
          <w:bCs/>
        </w:rPr>
        <w:t>$X, XXX.XX</w:t>
      </w:r>
    </w:p>
    <w:p w14:paraId="0BB2942C" w14:textId="77777777" w:rsidR="00E16C79" w:rsidRPr="002A7495" w:rsidRDefault="00E16C79" w:rsidP="00E1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rPr>
      </w:pPr>
      <w:r w:rsidRPr="002A7495">
        <w:rPr>
          <w:rFonts w:eastAsia="Times New Roman" w:cstheme="minorHAnsi"/>
        </w:rPr>
        <w:t>_____________________</w:t>
      </w:r>
    </w:p>
    <w:p w14:paraId="66501FEA" w14:textId="77777777" w:rsidR="00E16C79" w:rsidRPr="002A7495" w:rsidRDefault="00E16C79" w:rsidP="00E16C79">
      <w:pPr>
        <w:spacing w:before="100" w:beforeAutospacing="1" w:after="100" w:afterAutospacing="1"/>
        <w:rPr>
          <w:rFonts w:eastAsia="Times New Roman" w:cstheme="minorHAnsi"/>
          <w:b/>
          <w:bCs/>
        </w:rPr>
      </w:pPr>
    </w:p>
    <w:p w14:paraId="2892283A" w14:textId="77777777" w:rsidR="00EF1760" w:rsidRPr="002A7495" w:rsidRDefault="00EF1760">
      <w:pPr>
        <w:rPr>
          <w:rFonts w:eastAsia="Times New Roman" w:cstheme="minorHAnsi"/>
          <w:b/>
          <w:i/>
        </w:rPr>
      </w:pPr>
      <w:r w:rsidRPr="002A7495">
        <w:rPr>
          <w:rFonts w:eastAsia="Times New Roman" w:cstheme="minorHAnsi"/>
          <w:b/>
          <w:i/>
        </w:rPr>
        <w:t>(Legal Expert)</w:t>
      </w:r>
    </w:p>
    <w:p w14:paraId="4D0CD965" w14:textId="04D740F1" w:rsidR="0052274B" w:rsidRPr="002A7495" w:rsidRDefault="00EF1760">
      <w:pPr>
        <w:rPr>
          <w:rFonts w:cstheme="minorHAnsi"/>
        </w:rPr>
      </w:pPr>
      <w:r w:rsidRPr="002A7495">
        <w:rPr>
          <w:rFonts w:eastAsia="Times New Roman" w:cstheme="minorHAnsi"/>
          <w:b/>
          <w:i/>
        </w:rPr>
        <w:t>(Company Name)</w:t>
      </w:r>
    </w:p>
    <w:sectPr w:rsidR="0052274B" w:rsidRPr="002A74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C8735" w14:textId="77777777" w:rsidR="005E69B8" w:rsidRDefault="005E69B8" w:rsidP="00722247">
      <w:r>
        <w:separator/>
      </w:r>
    </w:p>
  </w:endnote>
  <w:endnote w:type="continuationSeparator" w:id="0">
    <w:p w14:paraId="79490527" w14:textId="77777777" w:rsidR="005E69B8" w:rsidRDefault="005E69B8" w:rsidP="0072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E60D9" w14:textId="77777777" w:rsidR="00114F56" w:rsidRDefault="00114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D68F3" w14:textId="5E49DD4C" w:rsidR="00722247" w:rsidRPr="008E136B" w:rsidRDefault="00722247" w:rsidP="00722247">
    <w:pPr>
      <w:pStyle w:val="Footer"/>
      <w:jc w:val="center"/>
    </w:pPr>
    <w:r w:rsidRPr="008E136B">
      <w:rPr>
        <w:sz w:val="20"/>
        <w:szCs w:val="20"/>
      </w:rPr>
      <w:t>American Association of Legal Nurse Consultants</w:t>
    </w:r>
  </w:p>
  <w:p w14:paraId="3260103D" w14:textId="5783AE35" w:rsidR="00722247" w:rsidRDefault="00722247" w:rsidP="00722247">
    <w:pPr>
      <w:pStyle w:val="Footer"/>
      <w:jc w:val="center"/>
    </w:pPr>
    <w:r>
      <w:rPr>
        <w:sz w:val="20"/>
        <w:szCs w:val="20"/>
      </w:rPr>
      <w:t xml:space="preserve">© </w:t>
    </w:r>
    <w:r>
      <w:rPr>
        <w:i/>
        <w:sz w:val="20"/>
        <w:szCs w:val="20"/>
      </w:rPr>
      <w:t>202</w:t>
    </w:r>
    <w:r w:rsidR="00114F56">
      <w:rPr>
        <w:i/>
        <w:sz w:val="20"/>
        <w:szCs w:val="20"/>
      </w:rPr>
      <w:t>3</w:t>
    </w:r>
    <w:bookmarkStart w:id="0" w:name="_GoBack"/>
    <w:bookmarkEnd w:id="0"/>
    <w:r>
      <w:rPr>
        <w:i/>
        <w:sz w:val="20"/>
        <w:szCs w:val="20"/>
      </w:rPr>
      <w:t xml:space="preserve"> </w:t>
    </w:r>
    <w:r w:rsidRPr="008E136B">
      <w:rPr>
        <w:i/>
        <w:sz w:val="20"/>
        <w:szCs w:val="20"/>
      </w:rPr>
      <w:t>Growing Your Practice, Tools and Resources</w:t>
    </w:r>
  </w:p>
  <w:p w14:paraId="4E40D6C8" w14:textId="19F4C582" w:rsidR="00722247" w:rsidRDefault="00722247">
    <w:pPr>
      <w:pStyle w:val="Footer"/>
    </w:pPr>
  </w:p>
  <w:p w14:paraId="2B7A97DB" w14:textId="77777777" w:rsidR="00722247" w:rsidRDefault="007222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4C327" w14:textId="77777777" w:rsidR="00114F56" w:rsidRDefault="00114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44F30" w14:textId="77777777" w:rsidR="005E69B8" w:rsidRDefault="005E69B8" w:rsidP="00722247">
      <w:r>
        <w:separator/>
      </w:r>
    </w:p>
  </w:footnote>
  <w:footnote w:type="continuationSeparator" w:id="0">
    <w:p w14:paraId="279D2550" w14:textId="77777777" w:rsidR="005E69B8" w:rsidRDefault="005E69B8" w:rsidP="00722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8119D" w14:textId="77777777" w:rsidR="00114F56" w:rsidRDefault="00114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95C5" w14:textId="5624091A" w:rsidR="00737D2C" w:rsidRDefault="00737D2C" w:rsidP="00737D2C">
    <w:pPr>
      <w:pStyle w:val="Header"/>
      <w:jc w:val="center"/>
    </w:pPr>
    <w:r>
      <w:rPr>
        <w:noProof/>
      </w:rPr>
      <w:drawing>
        <wp:inline distT="0" distB="0" distL="0" distR="0" wp14:anchorId="1CF54D09" wp14:editId="62425C3A">
          <wp:extent cx="1600200" cy="476250"/>
          <wp:effectExtent l="0" t="0" r="0" b="0"/>
          <wp:docPr id="1" name="Picture 1"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a:ln>
                    <a:noFill/>
                  </a:ln>
                </pic:spPr>
              </pic:pic>
            </a:graphicData>
          </a:graphic>
        </wp:inline>
      </w:drawing>
    </w:r>
  </w:p>
  <w:p w14:paraId="6926DBD4" w14:textId="77777777" w:rsidR="00737D2C" w:rsidRDefault="00737D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8551B" w14:textId="77777777" w:rsidR="00114F56" w:rsidRDefault="00114F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C79"/>
    <w:rsid w:val="00114F56"/>
    <w:rsid w:val="002A7495"/>
    <w:rsid w:val="0052274B"/>
    <w:rsid w:val="005E69B8"/>
    <w:rsid w:val="006B243B"/>
    <w:rsid w:val="00722103"/>
    <w:rsid w:val="00722247"/>
    <w:rsid w:val="00737D2C"/>
    <w:rsid w:val="0084691B"/>
    <w:rsid w:val="008B41C3"/>
    <w:rsid w:val="009B141B"/>
    <w:rsid w:val="00AF6C0D"/>
    <w:rsid w:val="00BB3838"/>
    <w:rsid w:val="00D866E1"/>
    <w:rsid w:val="00DE39F9"/>
    <w:rsid w:val="00E16C79"/>
    <w:rsid w:val="00EF1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A6CD"/>
  <w15:docId w15:val="{5E055DAD-05AE-4F75-BC5E-998656E3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6C79"/>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E1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6C79"/>
    <w:rPr>
      <w:rFonts w:ascii="Courier New" w:eastAsia="Times New Roman" w:hAnsi="Courier New" w:cs="Courier New"/>
      <w:sz w:val="20"/>
      <w:szCs w:val="20"/>
    </w:rPr>
  </w:style>
  <w:style w:type="character" w:styleId="PlaceholderText">
    <w:name w:val="Placeholder Text"/>
    <w:basedOn w:val="DefaultParagraphFont"/>
    <w:uiPriority w:val="99"/>
    <w:semiHidden/>
    <w:rsid w:val="006B243B"/>
    <w:rPr>
      <w:color w:val="808080"/>
    </w:rPr>
  </w:style>
  <w:style w:type="paragraph" w:styleId="BalloonText">
    <w:name w:val="Balloon Text"/>
    <w:basedOn w:val="Normal"/>
    <w:link w:val="BalloonTextChar"/>
    <w:uiPriority w:val="99"/>
    <w:semiHidden/>
    <w:unhideWhenUsed/>
    <w:rsid w:val="006B243B"/>
    <w:rPr>
      <w:rFonts w:ascii="Tahoma" w:hAnsi="Tahoma" w:cs="Tahoma"/>
      <w:sz w:val="16"/>
      <w:szCs w:val="16"/>
    </w:rPr>
  </w:style>
  <w:style w:type="character" w:customStyle="1" w:styleId="BalloonTextChar">
    <w:name w:val="Balloon Text Char"/>
    <w:basedOn w:val="DefaultParagraphFont"/>
    <w:link w:val="BalloonText"/>
    <w:uiPriority w:val="99"/>
    <w:semiHidden/>
    <w:rsid w:val="006B243B"/>
    <w:rPr>
      <w:rFonts w:ascii="Tahoma" w:hAnsi="Tahoma" w:cs="Tahoma"/>
      <w:sz w:val="16"/>
      <w:szCs w:val="16"/>
    </w:rPr>
  </w:style>
  <w:style w:type="paragraph" w:styleId="Header">
    <w:name w:val="header"/>
    <w:basedOn w:val="Normal"/>
    <w:link w:val="HeaderChar"/>
    <w:uiPriority w:val="99"/>
    <w:unhideWhenUsed/>
    <w:rsid w:val="00722247"/>
    <w:pPr>
      <w:tabs>
        <w:tab w:val="center" w:pos="4680"/>
        <w:tab w:val="right" w:pos="9360"/>
      </w:tabs>
    </w:pPr>
  </w:style>
  <w:style w:type="character" w:customStyle="1" w:styleId="HeaderChar">
    <w:name w:val="Header Char"/>
    <w:basedOn w:val="DefaultParagraphFont"/>
    <w:link w:val="Header"/>
    <w:uiPriority w:val="99"/>
    <w:rsid w:val="00722247"/>
  </w:style>
  <w:style w:type="paragraph" w:styleId="Footer">
    <w:name w:val="footer"/>
    <w:basedOn w:val="Normal"/>
    <w:link w:val="FooterChar"/>
    <w:uiPriority w:val="99"/>
    <w:unhideWhenUsed/>
    <w:rsid w:val="00722247"/>
    <w:pPr>
      <w:tabs>
        <w:tab w:val="center" w:pos="4680"/>
        <w:tab w:val="right" w:pos="9360"/>
      </w:tabs>
    </w:pPr>
  </w:style>
  <w:style w:type="character" w:customStyle="1" w:styleId="FooterChar">
    <w:name w:val="Footer Char"/>
    <w:basedOn w:val="DefaultParagraphFont"/>
    <w:link w:val="Footer"/>
    <w:uiPriority w:val="99"/>
    <w:rsid w:val="00722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42856">
      <w:bodyDiv w:val="1"/>
      <w:marLeft w:val="0"/>
      <w:marRight w:val="0"/>
      <w:marTop w:val="0"/>
      <w:marBottom w:val="0"/>
      <w:divBdr>
        <w:top w:val="none" w:sz="0" w:space="0" w:color="auto"/>
        <w:left w:val="none" w:sz="0" w:space="0" w:color="auto"/>
        <w:bottom w:val="none" w:sz="0" w:space="0" w:color="auto"/>
        <w:right w:val="none" w:sz="0" w:space="0" w:color="auto"/>
      </w:divBdr>
      <w:divsChild>
        <w:div w:id="965351370">
          <w:marLeft w:val="0"/>
          <w:marRight w:val="0"/>
          <w:marTop w:val="0"/>
          <w:marBottom w:val="0"/>
          <w:divBdr>
            <w:top w:val="none" w:sz="0" w:space="0" w:color="auto"/>
            <w:left w:val="none" w:sz="0" w:space="0" w:color="auto"/>
            <w:bottom w:val="none" w:sz="0" w:space="0" w:color="auto"/>
            <w:right w:val="none" w:sz="0" w:space="0" w:color="auto"/>
          </w:divBdr>
          <w:divsChild>
            <w:div w:id="287863228">
              <w:marLeft w:val="0"/>
              <w:marRight w:val="0"/>
              <w:marTop w:val="0"/>
              <w:marBottom w:val="0"/>
              <w:divBdr>
                <w:top w:val="none" w:sz="0" w:space="0" w:color="auto"/>
                <w:left w:val="none" w:sz="0" w:space="0" w:color="auto"/>
                <w:bottom w:val="none" w:sz="0" w:space="0" w:color="auto"/>
                <w:right w:val="none" w:sz="0" w:space="0" w:color="auto"/>
              </w:divBdr>
              <w:divsChild>
                <w:div w:id="1768309642">
                  <w:marLeft w:val="0"/>
                  <w:marRight w:val="0"/>
                  <w:marTop w:val="0"/>
                  <w:marBottom w:val="0"/>
                  <w:divBdr>
                    <w:top w:val="none" w:sz="0" w:space="0" w:color="auto"/>
                    <w:left w:val="none" w:sz="0" w:space="0" w:color="auto"/>
                    <w:bottom w:val="none" w:sz="0" w:space="0" w:color="auto"/>
                    <w:right w:val="none" w:sz="0" w:space="0" w:color="auto"/>
                  </w:divBdr>
                </w:div>
              </w:divsChild>
            </w:div>
            <w:div w:id="1898393688">
              <w:marLeft w:val="0"/>
              <w:marRight w:val="0"/>
              <w:marTop w:val="0"/>
              <w:marBottom w:val="0"/>
              <w:divBdr>
                <w:top w:val="none" w:sz="0" w:space="0" w:color="auto"/>
                <w:left w:val="none" w:sz="0" w:space="0" w:color="auto"/>
                <w:bottom w:val="none" w:sz="0" w:space="0" w:color="auto"/>
                <w:right w:val="none" w:sz="0" w:space="0" w:color="auto"/>
              </w:divBdr>
              <w:divsChild>
                <w:div w:id="15440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5121">
          <w:marLeft w:val="0"/>
          <w:marRight w:val="0"/>
          <w:marTop w:val="0"/>
          <w:marBottom w:val="0"/>
          <w:divBdr>
            <w:top w:val="none" w:sz="0" w:space="0" w:color="auto"/>
            <w:left w:val="none" w:sz="0" w:space="0" w:color="auto"/>
            <w:bottom w:val="none" w:sz="0" w:space="0" w:color="auto"/>
            <w:right w:val="none" w:sz="0" w:space="0" w:color="auto"/>
          </w:divBdr>
          <w:divsChild>
            <w:div w:id="1264343794">
              <w:marLeft w:val="0"/>
              <w:marRight w:val="0"/>
              <w:marTop w:val="0"/>
              <w:marBottom w:val="0"/>
              <w:divBdr>
                <w:top w:val="none" w:sz="0" w:space="0" w:color="auto"/>
                <w:left w:val="none" w:sz="0" w:space="0" w:color="auto"/>
                <w:bottom w:val="none" w:sz="0" w:space="0" w:color="auto"/>
                <w:right w:val="none" w:sz="0" w:space="0" w:color="auto"/>
              </w:divBdr>
              <w:divsChild>
                <w:div w:id="587235229">
                  <w:marLeft w:val="0"/>
                  <w:marRight w:val="0"/>
                  <w:marTop w:val="0"/>
                  <w:marBottom w:val="0"/>
                  <w:divBdr>
                    <w:top w:val="none" w:sz="0" w:space="0" w:color="auto"/>
                    <w:left w:val="none" w:sz="0" w:space="0" w:color="auto"/>
                    <w:bottom w:val="none" w:sz="0" w:space="0" w:color="auto"/>
                    <w:right w:val="none" w:sz="0" w:space="0" w:color="auto"/>
                  </w:divBdr>
                </w:div>
              </w:divsChild>
            </w:div>
            <w:div w:id="1276864933">
              <w:marLeft w:val="0"/>
              <w:marRight w:val="0"/>
              <w:marTop w:val="0"/>
              <w:marBottom w:val="0"/>
              <w:divBdr>
                <w:top w:val="none" w:sz="0" w:space="0" w:color="auto"/>
                <w:left w:val="none" w:sz="0" w:space="0" w:color="auto"/>
                <w:bottom w:val="none" w:sz="0" w:space="0" w:color="auto"/>
                <w:right w:val="none" w:sz="0" w:space="0" w:color="auto"/>
              </w:divBdr>
              <w:divsChild>
                <w:div w:id="5541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60356">
          <w:marLeft w:val="0"/>
          <w:marRight w:val="0"/>
          <w:marTop w:val="0"/>
          <w:marBottom w:val="0"/>
          <w:divBdr>
            <w:top w:val="none" w:sz="0" w:space="0" w:color="auto"/>
            <w:left w:val="none" w:sz="0" w:space="0" w:color="auto"/>
            <w:bottom w:val="none" w:sz="0" w:space="0" w:color="auto"/>
            <w:right w:val="none" w:sz="0" w:space="0" w:color="auto"/>
          </w:divBdr>
          <w:divsChild>
            <w:div w:id="61485308">
              <w:marLeft w:val="0"/>
              <w:marRight w:val="0"/>
              <w:marTop w:val="0"/>
              <w:marBottom w:val="0"/>
              <w:divBdr>
                <w:top w:val="none" w:sz="0" w:space="0" w:color="auto"/>
                <w:left w:val="none" w:sz="0" w:space="0" w:color="auto"/>
                <w:bottom w:val="none" w:sz="0" w:space="0" w:color="auto"/>
                <w:right w:val="none" w:sz="0" w:space="0" w:color="auto"/>
              </w:divBdr>
              <w:divsChild>
                <w:div w:id="1515147660">
                  <w:marLeft w:val="0"/>
                  <w:marRight w:val="0"/>
                  <w:marTop w:val="0"/>
                  <w:marBottom w:val="0"/>
                  <w:divBdr>
                    <w:top w:val="none" w:sz="0" w:space="0" w:color="auto"/>
                    <w:left w:val="none" w:sz="0" w:space="0" w:color="auto"/>
                    <w:bottom w:val="none" w:sz="0" w:space="0" w:color="auto"/>
                    <w:right w:val="none" w:sz="0" w:space="0" w:color="auto"/>
                  </w:divBdr>
                </w:div>
              </w:divsChild>
            </w:div>
            <w:div w:id="979260924">
              <w:marLeft w:val="0"/>
              <w:marRight w:val="0"/>
              <w:marTop w:val="0"/>
              <w:marBottom w:val="0"/>
              <w:divBdr>
                <w:top w:val="none" w:sz="0" w:space="0" w:color="auto"/>
                <w:left w:val="none" w:sz="0" w:space="0" w:color="auto"/>
                <w:bottom w:val="none" w:sz="0" w:space="0" w:color="auto"/>
                <w:right w:val="none" w:sz="0" w:space="0" w:color="auto"/>
              </w:divBdr>
              <w:divsChild>
                <w:div w:id="10051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2850">
          <w:marLeft w:val="0"/>
          <w:marRight w:val="0"/>
          <w:marTop w:val="0"/>
          <w:marBottom w:val="0"/>
          <w:divBdr>
            <w:top w:val="none" w:sz="0" w:space="0" w:color="auto"/>
            <w:left w:val="none" w:sz="0" w:space="0" w:color="auto"/>
            <w:bottom w:val="none" w:sz="0" w:space="0" w:color="auto"/>
            <w:right w:val="none" w:sz="0" w:space="0" w:color="auto"/>
          </w:divBdr>
          <w:divsChild>
            <w:div w:id="1599295478">
              <w:marLeft w:val="0"/>
              <w:marRight w:val="0"/>
              <w:marTop w:val="0"/>
              <w:marBottom w:val="0"/>
              <w:divBdr>
                <w:top w:val="none" w:sz="0" w:space="0" w:color="auto"/>
                <w:left w:val="none" w:sz="0" w:space="0" w:color="auto"/>
                <w:bottom w:val="none" w:sz="0" w:space="0" w:color="auto"/>
                <w:right w:val="none" w:sz="0" w:space="0" w:color="auto"/>
              </w:divBdr>
              <w:divsChild>
                <w:div w:id="612321117">
                  <w:marLeft w:val="0"/>
                  <w:marRight w:val="0"/>
                  <w:marTop w:val="0"/>
                  <w:marBottom w:val="0"/>
                  <w:divBdr>
                    <w:top w:val="none" w:sz="0" w:space="0" w:color="auto"/>
                    <w:left w:val="none" w:sz="0" w:space="0" w:color="auto"/>
                    <w:bottom w:val="none" w:sz="0" w:space="0" w:color="auto"/>
                    <w:right w:val="none" w:sz="0" w:space="0" w:color="auto"/>
                  </w:divBdr>
                </w:div>
              </w:divsChild>
            </w:div>
            <w:div w:id="1868249241">
              <w:marLeft w:val="0"/>
              <w:marRight w:val="0"/>
              <w:marTop w:val="0"/>
              <w:marBottom w:val="0"/>
              <w:divBdr>
                <w:top w:val="none" w:sz="0" w:space="0" w:color="auto"/>
                <w:left w:val="none" w:sz="0" w:space="0" w:color="auto"/>
                <w:bottom w:val="none" w:sz="0" w:space="0" w:color="auto"/>
                <w:right w:val="none" w:sz="0" w:space="0" w:color="auto"/>
              </w:divBdr>
              <w:divsChild>
                <w:div w:id="86470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3986">
          <w:marLeft w:val="0"/>
          <w:marRight w:val="0"/>
          <w:marTop w:val="0"/>
          <w:marBottom w:val="0"/>
          <w:divBdr>
            <w:top w:val="none" w:sz="0" w:space="0" w:color="auto"/>
            <w:left w:val="none" w:sz="0" w:space="0" w:color="auto"/>
            <w:bottom w:val="none" w:sz="0" w:space="0" w:color="auto"/>
            <w:right w:val="none" w:sz="0" w:space="0" w:color="auto"/>
          </w:divBdr>
          <w:divsChild>
            <w:div w:id="365064831">
              <w:marLeft w:val="0"/>
              <w:marRight w:val="0"/>
              <w:marTop w:val="0"/>
              <w:marBottom w:val="0"/>
              <w:divBdr>
                <w:top w:val="none" w:sz="0" w:space="0" w:color="auto"/>
                <w:left w:val="none" w:sz="0" w:space="0" w:color="auto"/>
                <w:bottom w:val="none" w:sz="0" w:space="0" w:color="auto"/>
                <w:right w:val="none" w:sz="0" w:space="0" w:color="auto"/>
              </w:divBdr>
              <w:divsChild>
                <w:div w:id="91821875">
                  <w:marLeft w:val="0"/>
                  <w:marRight w:val="0"/>
                  <w:marTop w:val="0"/>
                  <w:marBottom w:val="0"/>
                  <w:divBdr>
                    <w:top w:val="none" w:sz="0" w:space="0" w:color="auto"/>
                    <w:left w:val="none" w:sz="0" w:space="0" w:color="auto"/>
                    <w:bottom w:val="none" w:sz="0" w:space="0" w:color="auto"/>
                    <w:right w:val="none" w:sz="0" w:space="0" w:color="auto"/>
                  </w:divBdr>
                </w:div>
              </w:divsChild>
            </w:div>
            <w:div w:id="1989285426">
              <w:marLeft w:val="0"/>
              <w:marRight w:val="0"/>
              <w:marTop w:val="0"/>
              <w:marBottom w:val="0"/>
              <w:divBdr>
                <w:top w:val="none" w:sz="0" w:space="0" w:color="auto"/>
                <w:left w:val="none" w:sz="0" w:space="0" w:color="auto"/>
                <w:bottom w:val="none" w:sz="0" w:space="0" w:color="auto"/>
                <w:right w:val="none" w:sz="0" w:space="0" w:color="auto"/>
              </w:divBdr>
              <w:divsChild>
                <w:div w:id="4611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06756">
          <w:marLeft w:val="0"/>
          <w:marRight w:val="0"/>
          <w:marTop w:val="0"/>
          <w:marBottom w:val="0"/>
          <w:divBdr>
            <w:top w:val="none" w:sz="0" w:space="0" w:color="auto"/>
            <w:left w:val="none" w:sz="0" w:space="0" w:color="auto"/>
            <w:bottom w:val="none" w:sz="0" w:space="0" w:color="auto"/>
            <w:right w:val="none" w:sz="0" w:space="0" w:color="auto"/>
          </w:divBdr>
          <w:divsChild>
            <w:div w:id="16546437">
              <w:marLeft w:val="0"/>
              <w:marRight w:val="0"/>
              <w:marTop w:val="0"/>
              <w:marBottom w:val="0"/>
              <w:divBdr>
                <w:top w:val="none" w:sz="0" w:space="0" w:color="auto"/>
                <w:left w:val="none" w:sz="0" w:space="0" w:color="auto"/>
                <w:bottom w:val="none" w:sz="0" w:space="0" w:color="auto"/>
                <w:right w:val="none" w:sz="0" w:space="0" w:color="auto"/>
              </w:divBdr>
              <w:divsChild>
                <w:div w:id="1889802525">
                  <w:marLeft w:val="0"/>
                  <w:marRight w:val="0"/>
                  <w:marTop w:val="0"/>
                  <w:marBottom w:val="0"/>
                  <w:divBdr>
                    <w:top w:val="none" w:sz="0" w:space="0" w:color="auto"/>
                    <w:left w:val="none" w:sz="0" w:space="0" w:color="auto"/>
                    <w:bottom w:val="none" w:sz="0" w:space="0" w:color="auto"/>
                    <w:right w:val="none" w:sz="0" w:space="0" w:color="auto"/>
                  </w:divBdr>
                </w:div>
              </w:divsChild>
            </w:div>
            <w:div w:id="1949193558">
              <w:marLeft w:val="0"/>
              <w:marRight w:val="0"/>
              <w:marTop w:val="0"/>
              <w:marBottom w:val="0"/>
              <w:divBdr>
                <w:top w:val="none" w:sz="0" w:space="0" w:color="auto"/>
                <w:left w:val="none" w:sz="0" w:space="0" w:color="auto"/>
                <w:bottom w:val="none" w:sz="0" w:space="0" w:color="auto"/>
                <w:right w:val="none" w:sz="0" w:space="0" w:color="auto"/>
              </w:divBdr>
              <w:divsChild>
                <w:div w:id="1946958320">
                  <w:marLeft w:val="0"/>
                  <w:marRight w:val="0"/>
                  <w:marTop w:val="0"/>
                  <w:marBottom w:val="0"/>
                  <w:divBdr>
                    <w:top w:val="none" w:sz="0" w:space="0" w:color="auto"/>
                    <w:left w:val="none" w:sz="0" w:space="0" w:color="auto"/>
                    <w:bottom w:val="none" w:sz="0" w:space="0" w:color="auto"/>
                    <w:right w:val="none" w:sz="0" w:space="0" w:color="auto"/>
                  </w:divBdr>
                </w:div>
                <w:div w:id="1180044258">
                  <w:marLeft w:val="0"/>
                  <w:marRight w:val="0"/>
                  <w:marTop w:val="0"/>
                  <w:marBottom w:val="0"/>
                  <w:divBdr>
                    <w:top w:val="none" w:sz="0" w:space="0" w:color="auto"/>
                    <w:left w:val="none" w:sz="0" w:space="0" w:color="auto"/>
                    <w:bottom w:val="none" w:sz="0" w:space="0" w:color="auto"/>
                    <w:right w:val="none" w:sz="0" w:space="0" w:color="auto"/>
                  </w:divBdr>
                </w:div>
              </w:divsChild>
            </w:div>
            <w:div w:id="314650737">
              <w:marLeft w:val="0"/>
              <w:marRight w:val="0"/>
              <w:marTop w:val="0"/>
              <w:marBottom w:val="0"/>
              <w:divBdr>
                <w:top w:val="none" w:sz="0" w:space="0" w:color="auto"/>
                <w:left w:val="none" w:sz="0" w:space="0" w:color="auto"/>
                <w:bottom w:val="none" w:sz="0" w:space="0" w:color="auto"/>
                <w:right w:val="none" w:sz="0" w:space="0" w:color="auto"/>
              </w:divBdr>
              <w:divsChild>
                <w:div w:id="19009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41491">
          <w:marLeft w:val="0"/>
          <w:marRight w:val="0"/>
          <w:marTop w:val="0"/>
          <w:marBottom w:val="0"/>
          <w:divBdr>
            <w:top w:val="none" w:sz="0" w:space="0" w:color="auto"/>
            <w:left w:val="none" w:sz="0" w:space="0" w:color="auto"/>
            <w:bottom w:val="none" w:sz="0" w:space="0" w:color="auto"/>
            <w:right w:val="none" w:sz="0" w:space="0" w:color="auto"/>
          </w:divBdr>
          <w:divsChild>
            <w:div w:id="792792085">
              <w:marLeft w:val="0"/>
              <w:marRight w:val="0"/>
              <w:marTop w:val="0"/>
              <w:marBottom w:val="0"/>
              <w:divBdr>
                <w:top w:val="none" w:sz="0" w:space="0" w:color="auto"/>
                <w:left w:val="none" w:sz="0" w:space="0" w:color="auto"/>
                <w:bottom w:val="none" w:sz="0" w:space="0" w:color="auto"/>
                <w:right w:val="none" w:sz="0" w:space="0" w:color="auto"/>
              </w:divBdr>
              <w:divsChild>
                <w:div w:id="1635911263">
                  <w:marLeft w:val="0"/>
                  <w:marRight w:val="0"/>
                  <w:marTop w:val="0"/>
                  <w:marBottom w:val="0"/>
                  <w:divBdr>
                    <w:top w:val="none" w:sz="0" w:space="0" w:color="auto"/>
                    <w:left w:val="none" w:sz="0" w:space="0" w:color="auto"/>
                    <w:bottom w:val="none" w:sz="0" w:space="0" w:color="auto"/>
                    <w:right w:val="none" w:sz="0" w:space="0" w:color="auto"/>
                  </w:divBdr>
                </w:div>
                <w:div w:id="16085194">
                  <w:marLeft w:val="0"/>
                  <w:marRight w:val="0"/>
                  <w:marTop w:val="0"/>
                  <w:marBottom w:val="0"/>
                  <w:divBdr>
                    <w:top w:val="none" w:sz="0" w:space="0" w:color="auto"/>
                    <w:left w:val="none" w:sz="0" w:space="0" w:color="auto"/>
                    <w:bottom w:val="none" w:sz="0" w:space="0" w:color="auto"/>
                    <w:right w:val="none" w:sz="0" w:space="0" w:color="auto"/>
                  </w:divBdr>
                </w:div>
              </w:divsChild>
            </w:div>
            <w:div w:id="2096239517">
              <w:marLeft w:val="0"/>
              <w:marRight w:val="0"/>
              <w:marTop w:val="0"/>
              <w:marBottom w:val="0"/>
              <w:divBdr>
                <w:top w:val="none" w:sz="0" w:space="0" w:color="auto"/>
                <w:left w:val="none" w:sz="0" w:space="0" w:color="auto"/>
                <w:bottom w:val="none" w:sz="0" w:space="0" w:color="auto"/>
                <w:right w:val="none" w:sz="0" w:space="0" w:color="auto"/>
              </w:divBdr>
              <w:divsChild>
                <w:div w:id="140971739">
                  <w:marLeft w:val="0"/>
                  <w:marRight w:val="0"/>
                  <w:marTop w:val="0"/>
                  <w:marBottom w:val="0"/>
                  <w:divBdr>
                    <w:top w:val="none" w:sz="0" w:space="0" w:color="auto"/>
                    <w:left w:val="none" w:sz="0" w:space="0" w:color="auto"/>
                    <w:bottom w:val="none" w:sz="0" w:space="0" w:color="auto"/>
                    <w:right w:val="none" w:sz="0" w:space="0" w:color="auto"/>
                  </w:divBdr>
                </w:div>
              </w:divsChild>
            </w:div>
            <w:div w:id="417672828">
              <w:marLeft w:val="0"/>
              <w:marRight w:val="0"/>
              <w:marTop w:val="0"/>
              <w:marBottom w:val="0"/>
              <w:divBdr>
                <w:top w:val="none" w:sz="0" w:space="0" w:color="auto"/>
                <w:left w:val="none" w:sz="0" w:space="0" w:color="auto"/>
                <w:bottom w:val="none" w:sz="0" w:space="0" w:color="auto"/>
                <w:right w:val="none" w:sz="0" w:space="0" w:color="auto"/>
              </w:divBdr>
              <w:divsChild>
                <w:div w:id="218247979">
                  <w:marLeft w:val="0"/>
                  <w:marRight w:val="0"/>
                  <w:marTop w:val="0"/>
                  <w:marBottom w:val="0"/>
                  <w:divBdr>
                    <w:top w:val="none" w:sz="0" w:space="0" w:color="auto"/>
                    <w:left w:val="none" w:sz="0" w:space="0" w:color="auto"/>
                    <w:bottom w:val="none" w:sz="0" w:space="0" w:color="auto"/>
                    <w:right w:val="none" w:sz="0" w:space="0" w:color="auto"/>
                  </w:divBdr>
                </w:div>
              </w:divsChild>
            </w:div>
            <w:div w:id="1207646776">
              <w:marLeft w:val="0"/>
              <w:marRight w:val="0"/>
              <w:marTop w:val="0"/>
              <w:marBottom w:val="0"/>
              <w:divBdr>
                <w:top w:val="none" w:sz="0" w:space="0" w:color="auto"/>
                <w:left w:val="none" w:sz="0" w:space="0" w:color="auto"/>
                <w:bottom w:val="none" w:sz="0" w:space="0" w:color="auto"/>
                <w:right w:val="none" w:sz="0" w:space="0" w:color="auto"/>
              </w:divBdr>
              <w:divsChild>
                <w:div w:id="138872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95060">
          <w:marLeft w:val="0"/>
          <w:marRight w:val="0"/>
          <w:marTop w:val="0"/>
          <w:marBottom w:val="0"/>
          <w:divBdr>
            <w:top w:val="none" w:sz="0" w:space="0" w:color="auto"/>
            <w:left w:val="none" w:sz="0" w:space="0" w:color="auto"/>
            <w:bottom w:val="none" w:sz="0" w:space="0" w:color="auto"/>
            <w:right w:val="none" w:sz="0" w:space="0" w:color="auto"/>
          </w:divBdr>
          <w:divsChild>
            <w:div w:id="901604251">
              <w:marLeft w:val="0"/>
              <w:marRight w:val="0"/>
              <w:marTop w:val="0"/>
              <w:marBottom w:val="0"/>
              <w:divBdr>
                <w:top w:val="none" w:sz="0" w:space="0" w:color="auto"/>
                <w:left w:val="none" w:sz="0" w:space="0" w:color="auto"/>
                <w:bottom w:val="none" w:sz="0" w:space="0" w:color="auto"/>
                <w:right w:val="none" w:sz="0" w:space="0" w:color="auto"/>
              </w:divBdr>
              <w:divsChild>
                <w:div w:id="21123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41238E974AB4A84E5BB1528B11EF0" ma:contentTypeVersion="21" ma:contentTypeDescription="Create a new document." ma:contentTypeScope="" ma:versionID="cfd9ccc50bc6e19d1f72d0163977e3d8">
  <xsd:schema xmlns:xsd="http://www.w3.org/2001/XMLSchema" xmlns:xs="http://www.w3.org/2001/XMLSchema" xmlns:p="http://schemas.microsoft.com/office/2006/metadata/properties" xmlns:ns1="http://schemas.microsoft.com/sharepoint/v3" xmlns:ns2="61965e2c-fa1b-4a4e-906c-2fab335641a7" xmlns:ns3="24265941-6626-423d-b1e7-5581b82efe6b" targetNamespace="http://schemas.microsoft.com/office/2006/metadata/properties" ma:root="true" ma:fieldsID="c7728d834c590daa87547ab442c2d7ce" ns1:_="" ns2:_="" ns3:_="">
    <xsd:import namespace="http://schemas.microsoft.com/sharepoint/v3"/>
    <xsd:import namespace="61965e2c-fa1b-4a4e-906c-2fab335641a7"/>
    <xsd:import namespace="24265941-6626-423d-b1e7-5581b82ef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965e2c-fa1b-4a4e-906c-2fab33564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8e7b52-846e-442e-b7ae-c6b917a624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65941-6626-423d-b1e7-5581b82efe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7ff77c-151b-4d90-9444-5d93ee02cb6a}" ma:internalName="TaxCatchAll" ma:showField="CatchAllData" ma:web="24265941-6626-423d-b1e7-5581b82ef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65e2c-fa1b-4a4e-906c-2fab335641a7">
      <Terms xmlns="http://schemas.microsoft.com/office/infopath/2007/PartnerControls"/>
    </lcf76f155ced4ddcb4097134ff3c332f>
    <_ip_UnifiedCompliancePolicyUIAction xmlns="http://schemas.microsoft.com/sharepoint/v3" xsi:nil="true"/>
    <LikesCount xmlns="http://schemas.microsoft.com/sharepoint/v3" xsi:nil="true"/>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24265941-6626-423d-b1e7-5581b82efe6b"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12048439-2D87-4084-8144-B3C4263A2548}"/>
</file>

<file path=customXml/itemProps2.xml><?xml version="1.0" encoding="utf-8"?>
<ds:datastoreItem xmlns:ds="http://schemas.openxmlformats.org/officeDocument/2006/customXml" ds:itemID="{07BE7B4B-A6DA-478F-9B07-ABDBEBC92254}"/>
</file>

<file path=customXml/itemProps3.xml><?xml version="1.0" encoding="utf-8"?>
<ds:datastoreItem xmlns:ds="http://schemas.openxmlformats.org/officeDocument/2006/customXml" ds:itemID="{A6793E57-AF4B-4133-9438-0B2D29C8AB6E}"/>
</file>

<file path=docProps/app.xml><?xml version="1.0" encoding="utf-8"?>
<Properties xmlns="http://schemas.openxmlformats.org/officeDocument/2006/extended-properties" xmlns:vt="http://schemas.openxmlformats.org/officeDocument/2006/docPropsVTypes">
  <Template>Normal.dotm</Template>
  <TotalTime>19</TotalTime>
  <Pages>7</Pages>
  <Words>2338</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attard</dc:creator>
  <cp:lastModifiedBy>Van Fleteren, Melissa</cp:lastModifiedBy>
  <cp:revision>10</cp:revision>
  <dcterms:created xsi:type="dcterms:W3CDTF">2022-02-25T20:16:00Z</dcterms:created>
  <dcterms:modified xsi:type="dcterms:W3CDTF">2023-01-24T22:59:00Z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0x0101000FB41238E974AB4A84E5BB1528B11EF0</vt:lpwstr>
  </property>
  <property fmtid="{D5CDD505-2E9C-101B-9397-08002B2CF9AE}" pid="3" name="Order">
    <vt:r8>6366500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