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406" w:tblpY="1156"/>
        <w:tblOverlap w:val="never"/>
        <w:tblW w:w="14688" w:type="dxa"/>
        <w:tblInd w:w="0" w:type="dxa"/>
        <w:tblBorders>
          <w:top w:val="triple" w:sz="12" w:space="0" w:color="3333FF"/>
          <w:left w:val="triple" w:sz="12" w:space="0" w:color="3333FF"/>
          <w:bottom w:val="triple" w:sz="12" w:space="0" w:color="3333FF"/>
          <w:right w:val="triple" w:sz="12" w:space="0" w:color="3333FF"/>
          <w:insideH w:val="triple" w:sz="12" w:space="0" w:color="3333FF"/>
          <w:insideV w:val="triple" w:sz="12" w:space="0" w:color="3333FF"/>
        </w:tblBorders>
        <w:tblLayout w:type="fixed"/>
        <w:tblCellMar>
          <w:top w:w="151" w:type="dxa"/>
          <w:left w:w="182" w:type="dxa"/>
          <w:right w:w="73" w:type="dxa"/>
        </w:tblCellMar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  <w:gridCol w:w="2448"/>
        <w:gridCol w:w="2448"/>
      </w:tblGrid>
      <w:tr w:rsidR="00D931E4" w14:paraId="1A6D78A5" w14:textId="5FD63FF9" w:rsidTr="00EA256D">
        <w:trPr>
          <w:cantSplit/>
          <w:trHeight w:val="8966"/>
        </w:trPr>
        <w:tc>
          <w:tcPr>
            <w:tcW w:w="2448" w:type="dxa"/>
          </w:tcPr>
          <w:p w14:paraId="3FDCC574" w14:textId="5D98F1A6" w:rsidR="00D931E4" w:rsidRPr="00D931E4" w:rsidRDefault="00D931E4" w:rsidP="004B3AFA">
            <w:pPr>
              <w:spacing w:after="0" w:line="240" w:lineRule="auto"/>
              <w:ind w:left="18" w:right="43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931E4">
              <w:rPr>
                <w:rFonts w:ascii="Times New Roman" w:hAnsi="Times New Roman" w:cs="Times New Roman"/>
                <w:b/>
                <w:color w:val="8496B0" w:themeColor="text2" w:themeTint="99"/>
                <w:spacing w:val="-20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PLATINUM</w:t>
            </w:r>
            <w:r w:rsidRPr="00D931E4">
              <w:rPr>
                <w:rFonts w:ascii="Times New Roman" w:hAnsi="Times New Roman" w:cs="Times New Roman"/>
                <w:b/>
                <w:color w:val="1F3864"/>
                <w:spacing w:val="-20"/>
                <w:sz w:val="24"/>
                <w:szCs w:val="24"/>
              </w:rPr>
              <w:t xml:space="preserve"> – $5000</w:t>
            </w:r>
          </w:p>
          <w:p w14:paraId="138FBFDF" w14:textId="77777777" w:rsidR="00D931E4" w:rsidRPr="00944CA1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2"/>
                <w:szCs w:val="12"/>
              </w:rPr>
            </w:pPr>
          </w:p>
          <w:p w14:paraId="24D8FE19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FF0000"/>
                <w:sz w:val="18"/>
                <w:szCs w:val="18"/>
              </w:rPr>
            </w:pPr>
            <w:r w:rsidRPr="009448DB">
              <w:rPr>
                <w:b/>
                <w:color w:val="FF0000"/>
                <w:sz w:val="18"/>
                <w:szCs w:val="18"/>
              </w:rPr>
              <w:t>Annual Membership</w:t>
            </w:r>
          </w:p>
          <w:p w14:paraId="0CC0817E" w14:textId="0EE96E1A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i/>
                <w:iCs/>
                <w:color w:val="FF0000"/>
                <w:sz w:val="18"/>
                <w:szCs w:val="18"/>
              </w:rPr>
            </w:pPr>
            <w:r w:rsidRPr="009448DB">
              <w:rPr>
                <w:b/>
                <w:color w:val="FF0000"/>
                <w:sz w:val="18"/>
                <w:szCs w:val="18"/>
              </w:rPr>
              <w:t xml:space="preserve">fee credit </w:t>
            </w:r>
            <w:r w:rsidRPr="009448DB">
              <w:rPr>
                <w:b/>
                <w:i/>
                <w:iCs/>
                <w:color w:val="FF0000"/>
                <w:sz w:val="18"/>
                <w:szCs w:val="18"/>
              </w:rPr>
              <w:t>(up to $250.00)</w:t>
            </w:r>
          </w:p>
          <w:p w14:paraId="50346A15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sz w:val="12"/>
                <w:szCs w:val="12"/>
              </w:rPr>
            </w:pPr>
          </w:p>
          <w:p w14:paraId="05D68106" w14:textId="46A14EBC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Recognition on Website Home Page</w:t>
            </w:r>
          </w:p>
          <w:p w14:paraId="4AA1A1BA" w14:textId="49A40E3F" w:rsidR="00D931E4" w:rsidRPr="00944CA1" w:rsidRDefault="00D931E4" w:rsidP="004B3AFA">
            <w:pPr>
              <w:spacing w:after="0" w:line="240" w:lineRule="auto"/>
              <w:ind w:left="18" w:right="43"/>
              <w:jc w:val="both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Recognized as Platinum Annual Partner on home page of the Chamber website with your company logo for 2026.</w:t>
            </w:r>
          </w:p>
          <w:p w14:paraId="35C63D74" w14:textId="77777777" w:rsidR="00D931E4" w:rsidRPr="009448DB" w:rsidRDefault="00D931E4" w:rsidP="004B3AFA">
            <w:pPr>
              <w:spacing w:after="0" w:line="240" w:lineRule="auto"/>
              <w:ind w:left="18" w:right="43"/>
              <w:jc w:val="both"/>
              <w:rPr>
                <w:sz w:val="12"/>
                <w:szCs w:val="12"/>
              </w:rPr>
            </w:pPr>
          </w:p>
          <w:p w14:paraId="11305FAA" w14:textId="43CCB5CD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 xml:space="preserve">Recognition at all major events and in </w:t>
            </w:r>
            <w:r w:rsidR="00655001">
              <w:rPr>
                <w:b/>
                <w:sz w:val="18"/>
                <w:szCs w:val="18"/>
              </w:rPr>
              <w:t xml:space="preserve">quarterly </w:t>
            </w:r>
            <w:r w:rsidRPr="009448DB">
              <w:rPr>
                <w:b/>
                <w:sz w:val="18"/>
                <w:szCs w:val="18"/>
              </w:rPr>
              <w:t>newsletters.</w:t>
            </w:r>
          </w:p>
          <w:p w14:paraId="07D2AC0B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sz w:val="12"/>
                <w:szCs w:val="12"/>
              </w:rPr>
            </w:pPr>
          </w:p>
          <w:p w14:paraId="764379A8" w14:textId="77777777" w:rsidR="00944CA1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Monthly special recognition on Chamber Facebook page</w:t>
            </w:r>
          </w:p>
          <w:p w14:paraId="0FBA0E1C" w14:textId="240B106A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CA1">
              <w:rPr>
                <w:b/>
                <w:sz w:val="16"/>
                <w:szCs w:val="16"/>
              </w:rPr>
              <w:t>(incl. a free video</w:t>
            </w:r>
            <w:r w:rsidR="00944CA1" w:rsidRPr="00944CA1">
              <w:rPr>
                <w:b/>
                <w:sz w:val="16"/>
                <w:szCs w:val="16"/>
              </w:rPr>
              <w:t xml:space="preserve"> in</w:t>
            </w:r>
            <w:r w:rsidRPr="00944CA1">
              <w:rPr>
                <w:b/>
                <w:sz w:val="16"/>
                <w:szCs w:val="16"/>
              </w:rPr>
              <w:t>terview).</w:t>
            </w:r>
            <w:r w:rsidRPr="009448DB">
              <w:rPr>
                <w:b/>
                <w:color w:val="auto"/>
                <w:sz w:val="18"/>
                <w:szCs w:val="18"/>
              </w:rPr>
              <w:t xml:space="preserve">      _______________________</w:t>
            </w:r>
          </w:p>
          <w:p w14:paraId="55E43B71" w14:textId="77777777" w:rsidR="00D931E4" w:rsidRPr="009448DB" w:rsidRDefault="00D931E4" w:rsidP="004B3AFA">
            <w:pPr>
              <w:spacing w:after="0"/>
              <w:ind w:left="30"/>
              <w:jc w:val="center"/>
              <w:rPr>
                <w:b/>
                <w:sz w:val="12"/>
                <w:szCs w:val="12"/>
              </w:rPr>
            </w:pPr>
          </w:p>
          <w:p w14:paraId="391BAEE9" w14:textId="5DD00CE0" w:rsidR="00D931E4" w:rsidRPr="009448DB" w:rsidRDefault="00D931E4" w:rsidP="004B3AFA">
            <w:pPr>
              <w:spacing w:after="0"/>
              <w:ind w:left="30"/>
              <w:jc w:val="center"/>
              <w:rPr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Annual Awards Banquet</w:t>
            </w:r>
          </w:p>
          <w:p w14:paraId="7611E4E7" w14:textId="219B2297" w:rsidR="00D931E4" w:rsidRPr="00944CA1" w:rsidRDefault="00D931E4" w:rsidP="00C06947">
            <w:pPr>
              <w:spacing w:after="0" w:line="240" w:lineRule="auto"/>
              <w:ind w:left="15" w:hanging="14"/>
              <w:jc w:val="both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Reserved table for 10</w:t>
            </w:r>
            <w:r w:rsidR="00C06947">
              <w:rPr>
                <w:sz w:val="16"/>
                <w:szCs w:val="16"/>
              </w:rPr>
              <w:t>, Admission for 10,</w:t>
            </w:r>
            <w:r w:rsidRPr="00944CA1">
              <w:rPr>
                <w:sz w:val="16"/>
                <w:szCs w:val="16"/>
              </w:rPr>
              <w:t xml:space="preserve"> and signage prominently displayed at the Event.</w:t>
            </w:r>
          </w:p>
          <w:p w14:paraId="3B453A74" w14:textId="77777777" w:rsidR="00D931E4" w:rsidRPr="009448DB" w:rsidRDefault="00D931E4" w:rsidP="004B3AFA">
            <w:pPr>
              <w:spacing w:after="0" w:line="240" w:lineRule="auto"/>
              <w:ind w:left="144" w:hanging="14"/>
              <w:rPr>
                <w:sz w:val="12"/>
                <w:szCs w:val="12"/>
              </w:rPr>
            </w:pPr>
          </w:p>
          <w:p w14:paraId="6FBC016A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Orange Uncorked</w:t>
            </w:r>
          </w:p>
          <w:p w14:paraId="1A8F3705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Wine Festival</w:t>
            </w:r>
          </w:p>
          <w:p w14:paraId="381DE225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2"/>
                <w:szCs w:val="12"/>
              </w:rPr>
            </w:pPr>
          </w:p>
          <w:p w14:paraId="7D4EC2D3" w14:textId="51950F1D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bCs/>
                <w:sz w:val="18"/>
                <w:szCs w:val="18"/>
                <w:u w:val="single" w:color="000000"/>
              </w:rPr>
            </w:pPr>
            <w:r w:rsidRPr="009448DB">
              <w:rPr>
                <w:b/>
                <w:bCs/>
                <w:sz w:val="18"/>
                <w:szCs w:val="18"/>
                <w:u w:val="single" w:color="000000"/>
              </w:rPr>
              <w:t>SATURDAY</w:t>
            </w:r>
          </w:p>
          <w:p w14:paraId="0A924E72" w14:textId="2CDE7303" w:rsidR="00D931E4" w:rsidRPr="00944CA1" w:rsidRDefault="00D931E4" w:rsidP="004B3AFA">
            <w:pPr>
              <w:spacing w:after="0" w:line="240" w:lineRule="auto"/>
              <w:ind w:left="18" w:right="43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Reserved Seating for 10  [incl. 10 Admission Tickets, 5 VIP Parking Passes, 2 Hospitality Baskets with Wine]</w:t>
            </w:r>
          </w:p>
          <w:p w14:paraId="29D824A9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sz w:val="12"/>
                <w:szCs w:val="12"/>
              </w:rPr>
            </w:pPr>
          </w:p>
          <w:p w14:paraId="6403388A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Business &amp; Industry Appreciation Picnic</w:t>
            </w:r>
          </w:p>
          <w:p w14:paraId="236815AB" w14:textId="6EA06597" w:rsidR="00D931E4" w:rsidRPr="00944CA1" w:rsidRDefault="00D931E4" w:rsidP="004B3AFA">
            <w:pPr>
              <w:spacing w:after="0" w:line="240" w:lineRule="auto"/>
              <w:ind w:left="18" w:right="43"/>
              <w:jc w:val="center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Event signage and special recognition at event.</w:t>
            </w:r>
          </w:p>
          <w:p w14:paraId="6B140A40" w14:textId="0893E49F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2"/>
                <w:szCs w:val="12"/>
              </w:rPr>
            </w:pPr>
          </w:p>
          <w:p w14:paraId="7ADA1DE0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Orange Street Festival</w:t>
            </w:r>
          </w:p>
          <w:p w14:paraId="4FF9974C" w14:textId="17D23626" w:rsidR="00D931E4" w:rsidRPr="00EA256D" w:rsidRDefault="00D931E4" w:rsidP="004B3AFA">
            <w:pPr>
              <w:spacing w:after="0" w:line="240" w:lineRule="auto"/>
              <w:ind w:left="18" w:right="43"/>
              <w:jc w:val="both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 xml:space="preserve">10x20 exhibitor space at festival with prime Placement. 2 - $10.00 food vouchers which can be used at any food vendor, </w:t>
            </w:r>
            <w:r w:rsidRPr="00944CA1">
              <w:rPr>
                <w:i/>
                <w:iCs/>
                <w:sz w:val="16"/>
                <w:szCs w:val="16"/>
              </w:rPr>
              <w:t>not</w:t>
            </w:r>
            <w:r w:rsidRPr="00944CA1">
              <w:rPr>
                <w:sz w:val="16"/>
                <w:szCs w:val="16"/>
              </w:rPr>
              <w:t xml:space="preserve"> </w:t>
            </w:r>
            <w:r w:rsidRPr="00944CA1">
              <w:rPr>
                <w:i/>
                <w:iCs/>
                <w:sz w:val="16"/>
                <w:szCs w:val="16"/>
              </w:rPr>
              <w:t>to include alcohol.</w:t>
            </w:r>
          </w:p>
        </w:tc>
        <w:tc>
          <w:tcPr>
            <w:tcW w:w="2448" w:type="dxa"/>
          </w:tcPr>
          <w:p w14:paraId="352E27BC" w14:textId="36E4FECE" w:rsidR="00D931E4" w:rsidRPr="00D931E4" w:rsidRDefault="00D931E4" w:rsidP="004B3AFA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E4">
              <w:rPr>
                <w:rFonts w:ascii="Times New Roman" w:hAnsi="Times New Roman" w:cs="Times New Roman"/>
                <w:b/>
                <w:color w:val="BF8F00"/>
                <w:sz w:val="24"/>
                <w:szCs w:val="24"/>
                <w14:textOutline w14:w="9525" w14:cap="rnd" w14:cmpd="sng" w14:algn="ctr">
                  <w14:solidFill>
                    <w14:schemeClr w14:val="accent4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GOLD</w:t>
            </w:r>
            <w:r w:rsidRPr="00D931E4">
              <w:rPr>
                <w:rFonts w:ascii="Times New Roman" w:hAnsi="Times New Roman" w:cs="Times New Roman"/>
                <w:b/>
                <w:color w:val="1F3864"/>
                <w:sz w:val="24"/>
                <w:szCs w:val="24"/>
              </w:rPr>
              <w:t xml:space="preserve"> - $3500</w:t>
            </w:r>
          </w:p>
          <w:p w14:paraId="46B72B11" w14:textId="77777777" w:rsidR="00D931E4" w:rsidRPr="00D931E4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0"/>
                <w:szCs w:val="10"/>
              </w:rPr>
            </w:pPr>
          </w:p>
          <w:p w14:paraId="24D91EB8" w14:textId="77777777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b/>
                <w:color w:val="FF0000"/>
                <w:sz w:val="18"/>
                <w:szCs w:val="18"/>
              </w:rPr>
            </w:pPr>
            <w:r w:rsidRPr="009448DB">
              <w:rPr>
                <w:b/>
                <w:color w:val="FF0000"/>
                <w:sz w:val="18"/>
                <w:szCs w:val="18"/>
              </w:rPr>
              <w:t>Annual Membership</w:t>
            </w:r>
          </w:p>
          <w:p w14:paraId="7BFC07DC" w14:textId="45AECA80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9448DB">
              <w:rPr>
                <w:b/>
                <w:color w:val="FF0000"/>
                <w:sz w:val="18"/>
                <w:szCs w:val="18"/>
              </w:rPr>
              <w:t xml:space="preserve">fee credit </w:t>
            </w:r>
            <w:r w:rsidRPr="009448DB">
              <w:rPr>
                <w:b/>
                <w:i/>
                <w:iCs/>
                <w:color w:val="FF0000"/>
                <w:sz w:val="18"/>
                <w:szCs w:val="18"/>
              </w:rPr>
              <w:t>(up to 150.00)</w:t>
            </w:r>
          </w:p>
          <w:p w14:paraId="0EC67737" w14:textId="77777777" w:rsidR="00D931E4" w:rsidRPr="004B3AFA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2"/>
                <w:szCs w:val="12"/>
              </w:rPr>
            </w:pPr>
          </w:p>
          <w:p w14:paraId="0BBB74F9" w14:textId="5AE6F4C5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Recognition on Website Home Page</w:t>
            </w:r>
          </w:p>
          <w:p w14:paraId="3D78FB23" w14:textId="01388D36" w:rsidR="00D931E4" w:rsidRPr="00944CA1" w:rsidRDefault="00D931E4" w:rsidP="004B3AFA">
            <w:pPr>
              <w:spacing w:after="0" w:line="240" w:lineRule="auto"/>
              <w:ind w:right="86"/>
              <w:jc w:val="both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Recognized as Gold Annual Partner on home page of the Chamber website with your company logo for 2026.</w:t>
            </w:r>
          </w:p>
          <w:p w14:paraId="654737F8" w14:textId="77777777" w:rsidR="00D931E4" w:rsidRPr="004B3AFA" w:rsidRDefault="00D931E4" w:rsidP="004B3AFA">
            <w:pPr>
              <w:spacing w:after="0" w:line="240" w:lineRule="auto"/>
              <w:ind w:right="86"/>
              <w:jc w:val="center"/>
              <w:rPr>
                <w:sz w:val="12"/>
                <w:szCs w:val="12"/>
              </w:rPr>
            </w:pPr>
          </w:p>
          <w:p w14:paraId="41E773D2" w14:textId="500A3DC5" w:rsidR="00D931E4" w:rsidRDefault="00D931E4" w:rsidP="004B3AFA">
            <w:pPr>
              <w:spacing w:after="0" w:line="240" w:lineRule="auto"/>
              <w:ind w:left="18" w:right="43"/>
              <w:jc w:val="center"/>
              <w:rPr>
                <w:sz w:val="12"/>
                <w:szCs w:val="12"/>
              </w:rPr>
            </w:pPr>
            <w:r w:rsidRPr="009448DB">
              <w:rPr>
                <w:b/>
                <w:sz w:val="18"/>
                <w:szCs w:val="18"/>
              </w:rPr>
              <w:t xml:space="preserve">Recognition at all major events and in </w:t>
            </w:r>
            <w:r w:rsidR="00655001">
              <w:rPr>
                <w:b/>
                <w:sz w:val="18"/>
                <w:szCs w:val="18"/>
              </w:rPr>
              <w:t xml:space="preserve">quarterly </w:t>
            </w:r>
            <w:r w:rsidRPr="009448DB">
              <w:rPr>
                <w:b/>
                <w:sz w:val="18"/>
                <w:szCs w:val="18"/>
              </w:rPr>
              <w:t>newsletters.</w:t>
            </w:r>
          </w:p>
          <w:p w14:paraId="017C92CE" w14:textId="77777777" w:rsidR="004B3AFA" w:rsidRPr="004B3AFA" w:rsidRDefault="004B3AFA" w:rsidP="004B3AFA">
            <w:pPr>
              <w:spacing w:after="0" w:line="240" w:lineRule="auto"/>
              <w:ind w:left="18" w:right="43"/>
              <w:jc w:val="center"/>
              <w:rPr>
                <w:sz w:val="12"/>
                <w:szCs w:val="12"/>
              </w:rPr>
            </w:pPr>
          </w:p>
          <w:p w14:paraId="2363BEC0" w14:textId="144870BC" w:rsidR="00D931E4" w:rsidRPr="009448DB" w:rsidRDefault="004B3AFA" w:rsidP="004B3AFA">
            <w:pPr>
              <w:spacing w:after="0" w:line="240" w:lineRule="auto"/>
              <w:ind w:left="18" w:right="43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Monthly special recognition on Chamber Facebook page </w:t>
            </w:r>
            <w:r w:rsidRPr="004B3AFA">
              <w:rPr>
                <w:b/>
                <w:color w:val="auto"/>
                <w:sz w:val="16"/>
                <w:szCs w:val="16"/>
              </w:rPr>
              <w:t>(incl. a free video interview).</w:t>
            </w:r>
            <w:r w:rsidRPr="009448DB">
              <w:rPr>
                <w:b/>
                <w:color w:val="auto"/>
                <w:sz w:val="18"/>
                <w:szCs w:val="18"/>
              </w:rPr>
              <w:t xml:space="preserve">       </w:t>
            </w:r>
            <w:r w:rsidR="00D931E4" w:rsidRPr="009448DB">
              <w:rPr>
                <w:b/>
                <w:color w:val="auto"/>
                <w:sz w:val="18"/>
                <w:szCs w:val="18"/>
              </w:rPr>
              <w:t>_______________________</w:t>
            </w:r>
          </w:p>
          <w:p w14:paraId="3859C2FF" w14:textId="77777777" w:rsidR="00944CA1" w:rsidRPr="00944CA1" w:rsidRDefault="00944CA1" w:rsidP="004B3AFA">
            <w:pPr>
              <w:spacing w:after="0" w:line="240" w:lineRule="auto"/>
              <w:ind w:left="44"/>
              <w:rPr>
                <w:b/>
                <w:sz w:val="12"/>
                <w:szCs w:val="12"/>
              </w:rPr>
            </w:pPr>
          </w:p>
          <w:p w14:paraId="5C9333F9" w14:textId="6C168E30" w:rsidR="00D931E4" w:rsidRPr="009448DB" w:rsidRDefault="00D931E4" w:rsidP="004B3AFA">
            <w:pPr>
              <w:spacing w:after="0" w:line="240" w:lineRule="auto"/>
              <w:ind w:left="44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Annual Awards Banquet</w:t>
            </w:r>
          </w:p>
          <w:p w14:paraId="70239518" w14:textId="2953AC45" w:rsidR="00D931E4" w:rsidRPr="00944CA1" w:rsidRDefault="00C06947" w:rsidP="00C06947">
            <w:pPr>
              <w:spacing w:after="0" w:line="240" w:lineRule="auto"/>
              <w:ind w:left="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Admission for </w:t>
            </w:r>
            <w:r w:rsidR="00D931E4" w:rsidRPr="00944CA1">
              <w:rPr>
                <w:sz w:val="16"/>
                <w:szCs w:val="16"/>
              </w:rPr>
              <w:t xml:space="preserve">6 and signage </w:t>
            </w:r>
            <w:r w:rsidR="008B0A63" w:rsidRPr="00944CA1">
              <w:rPr>
                <w:sz w:val="16"/>
                <w:szCs w:val="16"/>
              </w:rPr>
              <w:t>is prominently</w:t>
            </w:r>
            <w:r w:rsidR="00944CA1">
              <w:rPr>
                <w:sz w:val="16"/>
                <w:szCs w:val="16"/>
              </w:rPr>
              <w:t xml:space="preserve"> </w:t>
            </w:r>
            <w:r w:rsidR="00D931E4" w:rsidRPr="00944CA1">
              <w:rPr>
                <w:sz w:val="16"/>
                <w:szCs w:val="16"/>
              </w:rPr>
              <w:t>displayed at the Event.</w:t>
            </w:r>
          </w:p>
          <w:p w14:paraId="51229530" w14:textId="77777777" w:rsidR="00D931E4" w:rsidRPr="00944CA1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2"/>
                <w:szCs w:val="12"/>
              </w:rPr>
            </w:pPr>
          </w:p>
          <w:p w14:paraId="36C2356B" w14:textId="77777777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Orange Uncorked</w:t>
            </w:r>
          </w:p>
          <w:p w14:paraId="28813248" w14:textId="6B6881BA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Wine Festival</w:t>
            </w:r>
          </w:p>
          <w:p w14:paraId="6AA44CD9" w14:textId="77777777" w:rsidR="00D931E4" w:rsidRPr="00944CA1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2"/>
                <w:szCs w:val="12"/>
              </w:rPr>
            </w:pPr>
          </w:p>
          <w:p w14:paraId="49104EFC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bCs/>
                <w:sz w:val="18"/>
                <w:szCs w:val="18"/>
                <w:u w:val="single" w:color="000000"/>
              </w:rPr>
            </w:pPr>
            <w:r w:rsidRPr="009448DB">
              <w:rPr>
                <w:b/>
                <w:bCs/>
                <w:sz w:val="18"/>
                <w:szCs w:val="18"/>
                <w:u w:val="single" w:color="000000"/>
              </w:rPr>
              <w:t>SUNDAY</w:t>
            </w:r>
          </w:p>
          <w:p w14:paraId="058C7DF9" w14:textId="3703EE6C" w:rsidR="00D931E4" w:rsidRPr="00944CA1" w:rsidRDefault="00D931E4" w:rsidP="004B3AFA">
            <w:pPr>
              <w:spacing w:after="0" w:line="240" w:lineRule="auto"/>
              <w:ind w:left="18" w:right="43"/>
              <w:jc w:val="both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Reserved Seating for 8 [incl. 8 Admission Tickets, 5 VIP Parking Passes</w:t>
            </w:r>
            <w:r w:rsidR="00944CA1">
              <w:rPr>
                <w:sz w:val="16"/>
                <w:szCs w:val="16"/>
              </w:rPr>
              <w:t>, 2</w:t>
            </w:r>
            <w:r w:rsidRPr="00944CA1">
              <w:rPr>
                <w:sz w:val="16"/>
                <w:szCs w:val="16"/>
              </w:rPr>
              <w:t xml:space="preserve"> Hospitality Baskets with Wine]</w:t>
            </w:r>
          </w:p>
          <w:p w14:paraId="57F85BC3" w14:textId="77777777" w:rsidR="00D931E4" w:rsidRPr="00944CA1" w:rsidRDefault="00D931E4" w:rsidP="004B3AFA">
            <w:pPr>
              <w:spacing w:after="0" w:line="240" w:lineRule="auto"/>
              <w:ind w:left="18" w:right="43"/>
              <w:jc w:val="both"/>
              <w:rPr>
                <w:sz w:val="12"/>
                <w:szCs w:val="12"/>
              </w:rPr>
            </w:pPr>
          </w:p>
          <w:p w14:paraId="79C96A9B" w14:textId="77777777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Business &amp; Industry Appreciation Picnic</w:t>
            </w:r>
          </w:p>
          <w:p w14:paraId="4131B4FE" w14:textId="38619D92" w:rsidR="00D931E4" w:rsidRPr="00944CA1" w:rsidRDefault="00D931E4" w:rsidP="004B3AFA">
            <w:pPr>
              <w:spacing w:after="0" w:line="240" w:lineRule="auto"/>
              <w:ind w:right="86"/>
              <w:jc w:val="center"/>
              <w:rPr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>Event signage and special recognition at event.</w:t>
            </w:r>
          </w:p>
          <w:p w14:paraId="2AF93DDB" w14:textId="77777777" w:rsidR="00D931E4" w:rsidRPr="00944CA1" w:rsidRDefault="00D931E4" w:rsidP="004B3AFA">
            <w:pPr>
              <w:spacing w:after="0" w:line="240" w:lineRule="auto"/>
              <w:ind w:right="86"/>
              <w:jc w:val="center"/>
              <w:rPr>
                <w:b/>
                <w:sz w:val="12"/>
                <w:szCs w:val="12"/>
              </w:rPr>
            </w:pPr>
          </w:p>
          <w:p w14:paraId="36C6BC46" w14:textId="77777777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sz w:val="18"/>
                <w:szCs w:val="18"/>
              </w:rPr>
            </w:pPr>
            <w:r w:rsidRPr="009448DB">
              <w:rPr>
                <w:b/>
                <w:sz w:val="18"/>
                <w:szCs w:val="18"/>
              </w:rPr>
              <w:t>Orange Street Festival</w:t>
            </w:r>
          </w:p>
          <w:p w14:paraId="554D8829" w14:textId="21EF5C38" w:rsidR="00D931E4" w:rsidRPr="00944CA1" w:rsidRDefault="00D931E4" w:rsidP="004B3AFA">
            <w:pPr>
              <w:spacing w:after="0" w:line="240" w:lineRule="auto"/>
              <w:ind w:right="86"/>
              <w:jc w:val="both"/>
              <w:rPr>
                <w:b/>
                <w:color w:val="3B3838"/>
                <w:sz w:val="16"/>
                <w:szCs w:val="16"/>
              </w:rPr>
            </w:pPr>
            <w:r w:rsidRPr="00944CA1">
              <w:rPr>
                <w:sz w:val="16"/>
                <w:szCs w:val="16"/>
              </w:rPr>
              <w:t xml:space="preserve">10x10 exhibitor space at festival with prime Placement, 2 $10.00 food vouchers to use at any food vendor, </w:t>
            </w:r>
            <w:r w:rsidRPr="00944CA1">
              <w:rPr>
                <w:i/>
                <w:iCs/>
                <w:sz w:val="16"/>
                <w:szCs w:val="16"/>
              </w:rPr>
              <w:t>not to include alcohol.</w:t>
            </w:r>
          </w:p>
        </w:tc>
        <w:tc>
          <w:tcPr>
            <w:tcW w:w="2448" w:type="dxa"/>
          </w:tcPr>
          <w:p w14:paraId="5E8CDE7B" w14:textId="77777777" w:rsidR="00D931E4" w:rsidRPr="00D931E4" w:rsidRDefault="00D931E4" w:rsidP="004B3AFA">
            <w:pPr>
              <w:spacing w:after="0" w:line="240" w:lineRule="auto"/>
              <w:ind w:left="18" w:right="7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31E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Outline w14:w="9525" w14:cap="rnd" w14:cmpd="sng" w14:algn="ctr">
                  <w14:solidFill>
                    <w14:schemeClr w14:val="bg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SILVER </w:t>
            </w:r>
            <w:r w:rsidRPr="00D931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 $2500</w:t>
            </w:r>
          </w:p>
          <w:p w14:paraId="78D0DACC" w14:textId="77777777" w:rsidR="00D931E4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337D6094" w14:textId="77777777" w:rsidR="004B3AFA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46C4FC27" w14:textId="77777777" w:rsidR="004B3AFA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3BA31142" w14:textId="77777777" w:rsidR="004B3AFA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38965FA6" w14:textId="77777777" w:rsidR="004B3AFA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64DB8302" w14:textId="77777777" w:rsidR="004B3AFA" w:rsidRPr="00D931E4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0"/>
                <w:szCs w:val="10"/>
              </w:rPr>
            </w:pPr>
          </w:p>
          <w:p w14:paraId="7F66B8C5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Recognition on Website Home Page</w:t>
            </w:r>
          </w:p>
          <w:p w14:paraId="6DCAEC78" w14:textId="77777777" w:rsidR="00D931E4" w:rsidRPr="004B3AFA" w:rsidRDefault="00D931E4" w:rsidP="004B3AFA">
            <w:pPr>
              <w:spacing w:after="0" w:line="240" w:lineRule="auto"/>
              <w:ind w:left="18" w:right="72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>Recognized as Silver Annual Partner on home page of the Chamber website with your company logo for 2026.</w:t>
            </w:r>
          </w:p>
          <w:p w14:paraId="1CDE9BB3" w14:textId="77777777" w:rsidR="00D931E4" w:rsidRPr="00944CA1" w:rsidRDefault="00D931E4" w:rsidP="004B3AFA">
            <w:pPr>
              <w:spacing w:after="0" w:line="240" w:lineRule="auto"/>
              <w:ind w:left="18" w:right="72"/>
              <w:jc w:val="center"/>
              <w:rPr>
                <w:color w:val="auto"/>
                <w:sz w:val="12"/>
                <w:szCs w:val="12"/>
              </w:rPr>
            </w:pPr>
          </w:p>
          <w:p w14:paraId="2307EF48" w14:textId="46D9B312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Recognition at all major events and in </w:t>
            </w:r>
            <w:r w:rsidR="00655001">
              <w:rPr>
                <w:b/>
                <w:color w:val="auto"/>
                <w:sz w:val="18"/>
                <w:szCs w:val="18"/>
              </w:rPr>
              <w:t xml:space="preserve">quarterly </w:t>
            </w:r>
            <w:r w:rsidRPr="009448DB">
              <w:rPr>
                <w:b/>
                <w:color w:val="auto"/>
                <w:sz w:val="18"/>
                <w:szCs w:val="18"/>
              </w:rPr>
              <w:t>newsletters.</w:t>
            </w:r>
          </w:p>
          <w:p w14:paraId="02735B0D" w14:textId="77777777" w:rsidR="00D931E4" w:rsidRPr="004B3AFA" w:rsidRDefault="00D931E4" w:rsidP="004B3AFA">
            <w:pPr>
              <w:spacing w:after="0" w:line="240" w:lineRule="auto"/>
              <w:ind w:left="18" w:right="43"/>
              <w:jc w:val="center"/>
              <w:rPr>
                <w:color w:val="auto"/>
                <w:sz w:val="12"/>
                <w:szCs w:val="12"/>
              </w:rPr>
            </w:pPr>
          </w:p>
          <w:p w14:paraId="17FFF4E0" w14:textId="35E00BA0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Monthly special recognition on Chamber Facebook page </w:t>
            </w:r>
            <w:r w:rsidRPr="004B3AFA">
              <w:rPr>
                <w:b/>
                <w:color w:val="auto"/>
                <w:sz w:val="16"/>
                <w:szCs w:val="16"/>
              </w:rPr>
              <w:t>(incl</w:t>
            </w:r>
            <w:r w:rsidR="004B3AFA" w:rsidRPr="004B3AFA">
              <w:rPr>
                <w:b/>
                <w:color w:val="auto"/>
                <w:sz w:val="16"/>
                <w:szCs w:val="16"/>
              </w:rPr>
              <w:t>. a</w:t>
            </w:r>
            <w:r w:rsidRPr="004B3AFA">
              <w:rPr>
                <w:b/>
                <w:color w:val="auto"/>
                <w:sz w:val="16"/>
                <w:szCs w:val="16"/>
              </w:rPr>
              <w:t xml:space="preserve"> free video interview).</w:t>
            </w:r>
            <w:r w:rsidRPr="009448DB">
              <w:rPr>
                <w:b/>
                <w:color w:val="auto"/>
                <w:sz w:val="18"/>
                <w:szCs w:val="18"/>
              </w:rPr>
              <w:t xml:space="preserve">       ______________________</w:t>
            </w:r>
          </w:p>
          <w:p w14:paraId="4D15FFE6" w14:textId="77777777" w:rsidR="00944CA1" w:rsidRPr="00944CA1" w:rsidRDefault="00944CA1" w:rsidP="004B3AFA">
            <w:pPr>
              <w:spacing w:after="0" w:line="240" w:lineRule="auto"/>
              <w:ind w:right="86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516201F3" w14:textId="5C51E6F4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Annual Awards Banquet</w:t>
            </w:r>
          </w:p>
          <w:p w14:paraId="398FA637" w14:textId="29F93918" w:rsidR="00C06947" w:rsidRPr="00944CA1" w:rsidRDefault="00C06947" w:rsidP="00C06947">
            <w:pPr>
              <w:spacing w:after="0" w:line="240" w:lineRule="auto"/>
              <w:ind w:left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Admission for 4</w:t>
            </w:r>
            <w:r w:rsidRPr="00944CA1">
              <w:rPr>
                <w:sz w:val="16"/>
                <w:szCs w:val="16"/>
              </w:rPr>
              <w:t xml:space="preserve"> and signage prominently</w:t>
            </w:r>
            <w:r>
              <w:rPr>
                <w:sz w:val="16"/>
                <w:szCs w:val="16"/>
              </w:rPr>
              <w:t xml:space="preserve"> </w:t>
            </w:r>
            <w:r w:rsidRPr="00944CA1">
              <w:rPr>
                <w:sz w:val="16"/>
                <w:szCs w:val="16"/>
              </w:rPr>
              <w:t>displayed at the Event.</w:t>
            </w:r>
          </w:p>
          <w:p w14:paraId="5F8C0BC8" w14:textId="77777777" w:rsidR="00D931E4" w:rsidRPr="00C06947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47989975" w14:textId="77777777" w:rsidR="004B3AFA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Orange Uncorked</w:t>
            </w:r>
          </w:p>
          <w:p w14:paraId="77FE2C7B" w14:textId="1C8D801A" w:rsidR="00D931E4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Wine</w:t>
            </w:r>
            <w:r w:rsidR="004B3AFA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9448DB">
              <w:rPr>
                <w:b/>
                <w:color w:val="auto"/>
                <w:sz w:val="18"/>
                <w:szCs w:val="18"/>
              </w:rPr>
              <w:t>Festival</w:t>
            </w:r>
          </w:p>
          <w:p w14:paraId="48F68C31" w14:textId="77777777" w:rsidR="004B3AFA" w:rsidRPr="00C06947" w:rsidRDefault="004B3AFA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EB13118" w14:textId="77777777" w:rsidR="004B3AFA" w:rsidRPr="00C06947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C06947">
              <w:rPr>
                <w:b/>
                <w:bCs/>
                <w:color w:val="auto"/>
                <w:sz w:val="18"/>
                <w:szCs w:val="18"/>
                <w:u w:val="single"/>
              </w:rPr>
              <w:t>SUNDAY</w:t>
            </w:r>
          </w:p>
          <w:p w14:paraId="28AFEA42" w14:textId="0AB59EC6" w:rsidR="00D931E4" w:rsidRPr="004B3AFA" w:rsidRDefault="00D931E4" w:rsidP="00C06947">
            <w:pPr>
              <w:spacing w:after="0" w:line="240" w:lineRule="auto"/>
              <w:ind w:left="18" w:right="72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>Private table for 8 including 8 Tickets, 4 VIP</w:t>
            </w:r>
            <w:r w:rsidR="004B3AFA">
              <w:rPr>
                <w:color w:val="auto"/>
                <w:sz w:val="16"/>
                <w:szCs w:val="16"/>
              </w:rPr>
              <w:t xml:space="preserve"> </w:t>
            </w:r>
            <w:r w:rsidRPr="004B3AFA">
              <w:rPr>
                <w:color w:val="auto"/>
                <w:sz w:val="16"/>
                <w:szCs w:val="16"/>
              </w:rPr>
              <w:t>Parking Passes and</w:t>
            </w:r>
            <w:r w:rsidR="004B3AFA">
              <w:rPr>
                <w:color w:val="auto"/>
                <w:sz w:val="16"/>
                <w:szCs w:val="16"/>
              </w:rPr>
              <w:t xml:space="preserve"> </w:t>
            </w:r>
            <w:r w:rsidRPr="004B3AFA">
              <w:rPr>
                <w:color w:val="auto"/>
                <w:sz w:val="16"/>
                <w:szCs w:val="16"/>
              </w:rPr>
              <w:t>Hospitality Basket with Wine</w:t>
            </w:r>
          </w:p>
          <w:p w14:paraId="7FBA9D58" w14:textId="77777777" w:rsidR="00D931E4" w:rsidRPr="004B3AFA" w:rsidRDefault="00D931E4" w:rsidP="004B3AFA">
            <w:pPr>
              <w:spacing w:after="0" w:line="240" w:lineRule="auto"/>
              <w:ind w:left="18" w:right="72"/>
              <w:jc w:val="center"/>
              <w:rPr>
                <w:color w:val="auto"/>
                <w:sz w:val="12"/>
                <w:szCs w:val="12"/>
              </w:rPr>
            </w:pPr>
          </w:p>
          <w:p w14:paraId="7BFE1FA7" w14:textId="77777777" w:rsidR="00C06947" w:rsidRDefault="00C06947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5334217" w14:textId="1944B5C6" w:rsidR="00D931E4" w:rsidRPr="009448DB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Business &amp; Industry Appreciation Picnic</w:t>
            </w:r>
          </w:p>
          <w:p w14:paraId="32D6E527" w14:textId="77777777" w:rsidR="00D931E4" w:rsidRPr="004B3AFA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>Event signage and special recognition at event.</w:t>
            </w:r>
          </w:p>
          <w:p w14:paraId="7921D55E" w14:textId="77777777" w:rsidR="00D931E4" w:rsidRPr="004B3AFA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22036CF0" w14:textId="77777777" w:rsidR="00D931E4" w:rsidRPr="009448DB" w:rsidRDefault="00D931E4" w:rsidP="004B3AFA">
            <w:pPr>
              <w:spacing w:after="0" w:line="240" w:lineRule="auto"/>
              <w:ind w:left="18" w:right="72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Orange Street Festival</w:t>
            </w:r>
          </w:p>
          <w:p w14:paraId="079535BD" w14:textId="77777777" w:rsidR="00D931E4" w:rsidRPr="004B3AFA" w:rsidRDefault="00D931E4" w:rsidP="00F62E2C">
            <w:pPr>
              <w:spacing w:after="0" w:line="240" w:lineRule="auto"/>
              <w:ind w:left="18" w:right="72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>10x10 exhibitor space at festival.</w:t>
            </w:r>
          </w:p>
          <w:p w14:paraId="023B5454" w14:textId="77777777" w:rsidR="00D931E4" w:rsidRDefault="00D931E4" w:rsidP="004B3AFA">
            <w:pPr>
              <w:spacing w:after="0" w:line="240" w:lineRule="auto"/>
              <w:ind w:left="18" w:right="72"/>
              <w:jc w:val="center"/>
              <w:rPr>
                <w:color w:val="auto"/>
                <w:sz w:val="12"/>
                <w:szCs w:val="12"/>
              </w:rPr>
            </w:pPr>
          </w:p>
          <w:p w14:paraId="742DBA26" w14:textId="77777777" w:rsidR="00D931E4" w:rsidRPr="00337491" w:rsidRDefault="00D931E4" w:rsidP="004B3AFA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b/>
                <w:color w:val="BF8F00"/>
                <w:sz w:val="28"/>
                <w:szCs w:val="28"/>
                <w14:textOutline w14:w="9525" w14:cap="rnd" w14:cmpd="sng" w14:algn="ctr">
                  <w14:solidFill>
                    <w14:schemeClr w14:val="accent4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48" w:type="dxa"/>
          </w:tcPr>
          <w:p w14:paraId="151643B6" w14:textId="77777777" w:rsidR="00D931E4" w:rsidRPr="00944CA1" w:rsidRDefault="00D931E4" w:rsidP="004B3AFA">
            <w:pPr>
              <w:spacing w:after="0" w:line="240" w:lineRule="auto"/>
              <w:ind w:left="-36" w:right="10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CA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BRONZE</w:t>
            </w:r>
            <w:r w:rsidRPr="00944CA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 $1500</w:t>
            </w:r>
          </w:p>
          <w:p w14:paraId="12306760" w14:textId="77777777" w:rsidR="00D931E4" w:rsidRDefault="00D931E4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1FF99EE" w14:textId="77777777" w:rsidR="004B3AFA" w:rsidRDefault="004B3AFA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7D30A26A" w14:textId="77777777" w:rsidR="004B3AFA" w:rsidRDefault="004B3AFA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4FF8587C" w14:textId="77777777" w:rsidR="004B3AFA" w:rsidRDefault="004B3AFA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94216E3" w14:textId="77777777" w:rsidR="004B3AFA" w:rsidRPr="00944CA1" w:rsidRDefault="004B3AFA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5FA8193" w14:textId="77777777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Recognition on Website Home Page</w:t>
            </w:r>
          </w:p>
          <w:p w14:paraId="67FCCC35" w14:textId="77777777" w:rsidR="00D931E4" w:rsidRPr="004B3AFA" w:rsidRDefault="00D931E4" w:rsidP="004B3AFA">
            <w:pPr>
              <w:spacing w:after="0" w:line="240" w:lineRule="auto"/>
              <w:ind w:left="-36" w:right="101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>Recognized as Bronze Annual Partner on home page of the Chamber website with your company logo for 2026.</w:t>
            </w:r>
          </w:p>
          <w:p w14:paraId="683302F7" w14:textId="77777777" w:rsidR="00D931E4" w:rsidRPr="004B3AFA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2"/>
                <w:szCs w:val="12"/>
              </w:rPr>
            </w:pPr>
          </w:p>
          <w:p w14:paraId="0805A549" w14:textId="2D8B65D6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Recognition at all major events and </w:t>
            </w:r>
            <w:r w:rsidR="00655001">
              <w:rPr>
                <w:b/>
                <w:color w:val="auto"/>
                <w:sz w:val="18"/>
                <w:szCs w:val="18"/>
              </w:rPr>
              <w:t xml:space="preserve">quarterly </w:t>
            </w:r>
            <w:r w:rsidRPr="009448DB">
              <w:rPr>
                <w:b/>
                <w:color w:val="auto"/>
                <w:sz w:val="18"/>
                <w:szCs w:val="18"/>
              </w:rPr>
              <w:t>newsletters.</w:t>
            </w:r>
          </w:p>
          <w:p w14:paraId="5BA2960B" w14:textId="77777777" w:rsidR="00D931E4" w:rsidRPr="004B3AFA" w:rsidRDefault="00D931E4" w:rsidP="004B3AFA">
            <w:pPr>
              <w:spacing w:after="0" w:line="240" w:lineRule="auto"/>
              <w:ind w:left="18" w:right="43"/>
              <w:jc w:val="center"/>
              <w:rPr>
                <w:color w:val="auto"/>
                <w:sz w:val="12"/>
                <w:szCs w:val="12"/>
              </w:rPr>
            </w:pPr>
          </w:p>
          <w:p w14:paraId="7D96968E" w14:textId="1A643FB1" w:rsidR="00D931E4" w:rsidRPr="009448DB" w:rsidRDefault="00D931E4" w:rsidP="004B3AFA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Monthly special recognition on Chamber Facebook page </w:t>
            </w:r>
            <w:r w:rsidRPr="004B3AFA">
              <w:rPr>
                <w:b/>
                <w:color w:val="auto"/>
                <w:sz w:val="16"/>
                <w:szCs w:val="16"/>
              </w:rPr>
              <w:t>(incl</w:t>
            </w:r>
            <w:r w:rsidR="004B3AFA" w:rsidRPr="004B3AFA">
              <w:rPr>
                <w:b/>
                <w:color w:val="auto"/>
                <w:sz w:val="16"/>
                <w:szCs w:val="16"/>
              </w:rPr>
              <w:t>, a</w:t>
            </w:r>
            <w:r w:rsidRPr="004B3AFA">
              <w:rPr>
                <w:b/>
                <w:color w:val="auto"/>
                <w:sz w:val="16"/>
                <w:szCs w:val="16"/>
              </w:rPr>
              <w:t xml:space="preserve"> free video interview).</w:t>
            </w:r>
            <w:r w:rsidRPr="009448DB">
              <w:rPr>
                <w:b/>
                <w:color w:val="auto"/>
                <w:sz w:val="18"/>
                <w:szCs w:val="18"/>
              </w:rPr>
              <w:t xml:space="preserve">       ______________________</w:t>
            </w:r>
          </w:p>
          <w:p w14:paraId="07E7C6A8" w14:textId="77777777" w:rsidR="004B3AFA" w:rsidRPr="004B3AFA" w:rsidRDefault="004B3AFA" w:rsidP="004B3AFA">
            <w:pPr>
              <w:spacing w:after="0" w:line="240" w:lineRule="auto"/>
              <w:rPr>
                <w:b/>
                <w:color w:val="auto"/>
                <w:sz w:val="12"/>
                <w:szCs w:val="12"/>
              </w:rPr>
            </w:pPr>
          </w:p>
          <w:p w14:paraId="151ABF6C" w14:textId="12EC222D" w:rsidR="00D931E4" w:rsidRPr="009448DB" w:rsidRDefault="00D931E4" w:rsidP="00C06947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Annual Awards Banquet</w:t>
            </w:r>
          </w:p>
          <w:p w14:paraId="3376B5C4" w14:textId="5390D69A" w:rsidR="00C06947" w:rsidRPr="00944CA1" w:rsidRDefault="00C06947" w:rsidP="00C06947">
            <w:pPr>
              <w:spacing w:after="0" w:line="240" w:lineRule="auto"/>
              <w:ind w:left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Admission for 2</w:t>
            </w:r>
            <w:r w:rsidRPr="00944CA1">
              <w:rPr>
                <w:sz w:val="16"/>
                <w:szCs w:val="16"/>
              </w:rPr>
              <w:t xml:space="preserve"> and signage prominently</w:t>
            </w:r>
            <w:r>
              <w:rPr>
                <w:sz w:val="16"/>
                <w:szCs w:val="16"/>
              </w:rPr>
              <w:t xml:space="preserve"> </w:t>
            </w:r>
            <w:r w:rsidRPr="00944CA1">
              <w:rPr>
                <w:sz w:val="16"/>
                <w:szCs w:val="16"/>
              </w:rPr>
              <w:t>displayed at the Event.</w:t>
            </w:r>
          </w:p>
          <w:p w14:paraId="6BED1B17" w14:textId="77777777" w:rsidR="00D931E4" w:rsidRPr="00C06947" w:rsidRDefault="00D931E4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4AC5C5D" w14:textId="43605099" w:rsidR="00F500F9" w:rsidRDefault="00D931E4" w:rsidP="00F500F9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Orange Uncorked</w:t>
            </w:r>
          </w:p>
          <w:p w14:paraId="4CFEE0B4" w14:textId="195C37F6" w:rsidR="00D931E4" w:rsidRPr="00F500F9" w:rsidRDefault="00D931E4" w:rsidP="00F500F9">
            <w:pPr>
              <w:spacing w:after="0" w:line="240" w:lineRule="auto"/>
              <w:ind w:left="-36" w:right="101"/>
              <w:jc w:val="center"/>
              <w:rPr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Win</w:t>
            </w:r>
            <w:r w:rsidR="00ED3830">
              <w:rPr>
                <w:b/>
                <w:color w:val="auto"/>
                <w:sz w:val="18"/>
                <w:szCs w:val="18"/>
              </w:rPr>
              <w:t xml:space="preserve">e </w:t>
            </w:r>
            <w:r w:rsidRPr="009448DB">
              <w:rPr>
                <w:b/>
                <w:color w:val="auto"/>
                <w:sz w:val="18"/>
                <w:szCs w:val="18"/>
              </w:rPr>
              <w:t>Festival</w:t>
            </w:r>
          </w:p>
          <w:p w14:paraId="68FF31A8" w14:textId="77777777" w:rsidR="00D931E4" w:rsidRPr="00C06947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2"/>
                <w:szCs w:val="12"/>
              </w:rPr>
            </w:pPr>
          </w:p>
          <w:p w14:paraId="5B5C0AA2" w14:textId="77777777" w:rsidR="00C06947" w:rsidRPr="00C06947" w:rsidRDefault="00C06947" w:rsidP="004B3AFA">
            <w:pPr>
              <w:spacing w:after="0" w:line="240" w:lineRule="auto"/>
              <w:ind w:left="-36" w:right="101"/>
              <w:jc w:val="center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C06947">
              <w:rPr>
                <w:b/>
                <w:bCs/>
                <w:color w:val="auto"/>
                <w:sz w:val="18"/>
                <w:szCs w:val="18"/>
                <w:u w:val="single"/>
              </w:rPr>
              <w:t>Either Saturday or Sunday</w:t>
            </w:r>
          </w:p>
          <w:p w14:paraId="2120E9D4" w14:textId="6242EB54" w:rsidR="00D931E4" w:rsidRPr="00C06947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  <w:r w:rsidRPr="00C06947">
              <w:rPr>
                <w:color w:val="auto"/>
                <w:sz w:val="16"/>
                <w:szCs w:val="16"/>
              </w:rPr>
              <w:t xml:space="preserve">4 General Admission Tickets and 2 VIP Parking </w:t>
            </w:r>
            <w:r w:rsidR="00C06947" w:rsidRPr="00C06947">
              <w:rPr>
                <w:color w:val="auto"/>
                <w:sz w:val="16"/>
                <w:szCs w:val="16"/>
              </w:rPr>
              <w:t>passes</w:t>
            </w:r>
          </w:p>
          <w:p w14:paraId="06B71DCB" w14:textId="77777777" w:rsidR="00D931E4" w:rsidRPr="00C06947" w:rsidRDefault="00D931E4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3520A3A0" w14:textId="77777777" w:rsidR="00C06947" w:rsidRPr="00E92944" w:rsidRDefault="00C06947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588E31EA" w14:textId="77777777" w:rsidR="00C06947" w:rsidRDefault="00C06947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9FEBBEE" w14:textId="4031FB9B" w:rsidR="00D931E4" w:rsidRPr="009448DB" w:rsidRDefault="00D931E4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Business &amp; Industry Appreciation Picnic</w:t>
            </w:r>
          </w:p>
          <w:p w14:paraId="4AD67FDF" w14:textId="77777777" w:rsidR="00D931E4" w:rsidRPr="00C06947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  <w:r w:rsidRPr="00C06947">
              <w:rPr>
                <w:color w:val="auto"/>
                <w:sz w:val="16"/>
                <w:szCs w:val="16"/>
              </w:rPr>
              <w:t>Event signage and special recognition at event.</w:t>
            </w:r>
          </w:p>
          <w:p w14:paraId="21F4720B" w14:textId="77777777" w:rsidR="00D931E4" w:rsidRPr="009448DB" w:rsidRDefault="00D931E4" w:rsidP="004B3AFA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9C7D648" w14:textId="77777777" w:rsidR="00D931E4" w:rsidRPr="009448DB" w:rsidRDefault="00D931E4" w:rsidP="004B3AFA">
            <w:pPr>
              <w:spacing w:after="0" w:line="240" w:lineRule="auto"/>
              <w:ind w:left="-36" w:right="101"/>
              <w:jc w:val="center"/>
              <w:rPr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Orange Street Festival</w:t>
            </w:r>
          </w:p>
          <w:p w14:paraId="024E2E70" w14:textId="77777777" w:rsidR="00D931E4" w:rsidRPr="00F62E2C" w:rsidRDefault="00D931E4" w:rsidP="00F62E2C">
            <w:pPr>
              <w:spacing w:after="0" w:line="240" w:lineRule="auto"/>
              <w:ind w:left="-36" w:right="101"/>
              <w:jc w:val="both"/>
              <w:rPr>
                <w:color w:val="auto"/>
                <w:sz w:val="16"/>
                <w:szCs w:val="16"/>
              </w:rPr>
            </w:pPr>
            <w:r w:rsidRPr="00F62E2C">
              <w:rPr>
                <w:color w:val="auto"/>
                <w:sz w:val="16"/>
                <w:szCs w:val="16"/>
              </w:rPr>
              <w:t>10x10 exhibitor space at festival.</w:t>
            </w:r>
          </w:p>
          <w:p w14:paraId="0CB16CAB" w14:textId="77777777" w:rsidR="00D931E4" w:rsidRPr="009448DB" w:rsidRDefault="00D931E4" w:rsidP="004B3AFA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b/>
                <w:color w:val="BF8F00"/>
                <w:sz w:val="18"/>
                <w:szCs w:val="18"/>
                <w14:textOutline w14:w="9525" w14:cap="rnd" w14:cmpd="sng" w14:algn="ctr">
                  <w14:solidFill>
                    <w14:schemeClr w14:val="accent4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48" w:type="dxa"/>
          </w:tcPr>
          <w:p w14:paraId="26D98B14" w14:textId="03FEBC82" w:rsidR="004F6AC1" w:rsidRPr="00944CA1" w:rsidRDefault="004F6AC1" w:rsidP="004F6AC1">
            <w:pPr>
              <w:spacing w:after="0" w:line="240" w:lineRule="auto"/>
              <w:ind w:left="-36" w:right="10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2944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COPPER</w:t>
            </w:r>
            <w:r w:rsidRPr="00944CA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 $500</w:t>
            </w:r>
          </w:p>
          <w:p w14:paraId="02B94587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18ACF58E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3E551431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0F470D8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1C99EE88" w14:textId="77777777" w:rsidR="004F6AC1" w:rsidRPr="00944CA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586085A3" w14:textId="77777777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Recognition on Website Home Page</w:t>
            </w:r>
          </w:p>
          <w:p w14:paraId="09F39AD4" w14:textId="665A7C8E" w:rsidR="004F6AC1" w:rsidRPr="004B3AFA" w:rsidRDefault="004F6AC1" w:rsidP="004F6AC1">
            <w:pPr>
              <w:spacing w:after="0" w:line="240" w:lineRule="auto"/>
              <w:ind w:left="-36" w:right="101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 xml:space="preserve">Recognized as </w:t>
            </w:r>
            <w:r w:rsidR="00E92944">
              <w:rPr>
                <w:color w:val="auto"/>
                <w:sz w:val="16"/>
                <w:szCs w:val="16"/>
              </w:rPr>
              <w:t>Copper</w:t>
            </w:r>
            <w:r w:rsidRPr="004B3AFA">
              <w:rPr>
                <w:color w:val="auto"/>
                <w:sz w:val="16"/>
                <w:szCs w:val="16"/>
              </w:rPr>
              <w:t xml:space="preserve"> Annual Partner on home page of the Chamber website with your company logo for 2026.</w:t>
            </w:r>
          </w:p>
          <w:p w14:paraId="61877DF9" w14:textId="77777777" w:rsidR="004F6AC1" w:rsidRPr="004B3AFA" w:rsidRDefault="004F6AC1" w:rsidP="004F6AC1">
            <w:pPr>
              <w:spacing w:after="0" w:line="240" w:lineRule="auto"/>
              <w:ind w:left="-36" w:right="101"/>
              <w:jc w:val="center"/>
              <w:rPr>
                <w:color w:val="auto"/>
                <w:sz w:val="12"/>
                <w:szCs w:val="12"/>
              </w:rPr>
            </w:pPr>
          </w:p>
          <w:p w14:paraId="25F893D3" w14:textId="47A4EF5D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Recognition at all major events and </w:t>
            </w:r>
            <w:r w:rsidR="00655001">
              <w:rPr>
                <w:b/>
                <w:color w:val="auto"/>
                <w:sz w:val="18"/>
                <w:szCs w:val="18"/>
              </w:rPr>
              <w:t xml:space="preserve">quarterly </w:t>
            </w:r>
            <w:r w:rsidRPr="009448DB">
              <w:rPr>
                <w:b/>
                <w:color w:val="auto"/>
                <w:sz w:val="18"/>
                <w:szCs w:val="18"/>
              </w:rPr>
              <w:t>newsletters.</w:t>
            </w:r>
          </w:p>
          <w:p w14:paraId="4C4BBB60" w14:textId="77777777" w:rsidR="004F6AC1" w:rsidRPr="004B3AFA" w:rsidRDefault="004F6AC1" w:rsidP="004F6AC1">
            <w:pPr>
              <w:spacing w:after="0" w:line="240" w:lineRule="auto"/>
              <w:ind w:left="18" w:right="43"/>
              <w:jc w:val="center"/>
              <w:rPr>
                <w:color w:val="auto"/>
                <w:sz w:val="12"/>
                <w:szCs w:val="12"/>
              </w:rPr>
            </w:pPr>
          </w:p>
          <w:p w14:paraId="106034C9" w14:textId="77777777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Monthly special recognition on Chamber Facebook page </w:t>
            </w:r>
            <w:r w:rsidRPr="004B3AFA">
              <w:rPr>
                <w:b/>
                <w:color w:val="auto"/>
                <w:sz w:val="16"/>
                <w:szCs w:val="16"/>
              </w:rPr>
              <w:t>(incl, a free video interview).</w:t>
            </w:r>
            <w:r w:rsidRPr="009448DB">
              <w:rPr>
                <w:b/>
                <w:color w:val="auto"/>
                <w:sz w:val="18"/>
                <w:szCs w:val="18"/>
              </w:rPr>
              <w:t xml:space="preserve">       ______________________</w:t>
            </w:r>
          </w:p>
          <w:p w14:paraId="55D5AD81" w14:textId="77777777" w:rsidR="004F6AC1" w:rsidRPr="004B3AFA" w:rsidRDefault="004F6AC1" w:rsidP="004F6AC1">
            <w:pPr>
              <w:spacing w:after="0" w:line="240" w:lineRule="auto"/>
              <w:rPr>
                <w:b/>
                <w:color w:val="auto"/>
                <w:sz w:val="12"/>
                <w:szCs w:val="12"/>
              </w:rPr>
            </w:pPr>
          </w:p>
          <w:p w14:paraId="1FCA8962" w14:textId="39BE33A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67A0E691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5D34CC4F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7C3245D1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282E4CD8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1ABF80C0" w14:textId="6E2FFC8A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5CF3707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CC2AD09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58FA46E6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5FF9BAE9" w14:textId="77777777" w:rsidR="00E92944" w:rsidRPr="00C06947" w:rsidRDefault="00E92944" w:rsidP="004F6AC1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</w:p>
          <w:p w14:paraId="38053F3B" w14:textId="77777777" w:rsidR="004F6AC1" w:rsidRPr="00C06947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3C5790FA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66198CC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692F72A5" w14:textId="77777777" w:rsidR="004F6AC1" w:rsidRPr="009448DB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Business &amp; Industry Appreciation Picnic</w:t>
            </w:r>
          </w:p>
          <w:p w14:paraId="5C4E080B" w14:textId="77777777" w:rsidR="004F6AC1" w:rsidRPr="00C06947" w:rsidRDefault="004F6AC1" w:rsidP="004F6AC1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  <w:r w:rsidRPr="00C06947">
              <w:rPr>
                <w:color w:val="auto"/>
                <w:sz w:val="16"/>
                <w:szCs w:val="16"/>
              </w:rPr>
              <w:t>Event signage and special recognition at event.</w:t>
            </w:r>
          </w:p>
          <w:p w14:paraId="3897819C" w14:textId="77777777" w:rsidR="004F6AC1" w:rsidRPr="009448DB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6490D6C7" w14:textId="77777777" w:rsidR="008B0A63" w:rsidRPr="009448DB" w:rsidRDefault="008B0A63" w:rsidP="008B0A63">
            <w:pPr>
              <w:spacing w:after="0" w:line="240" w:lineRule="auto"/>
              <w:ind w:left="-36" w:right="101"/>
              <w:jc w:val="center"/>
              <w:rPr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Orange Street Festival</w:t>
            </w:r>
          </w:p>
          <w:p w14:paraId="238C84BC" w14:textId="66E913E5" w:rsidR="008B0A63" w:rsidRPr="00F62E2C" w:rsidRDefault="008B0A63" w:rsidP="008B0A63">
            <w:pPr>
              <w:spacing w:after="0" w:line="240" w:lineRule="auto"/>
              <w:ind w:left="-36" w:right="101"/>
              <w:jc w:val="both"/>
              <w:rPr>
                <w:color w:val="auto"/>
                <w:sz w:val="16"/>
                <w:szCs w:val="16"/>
              </w:rPr>
            </w:pPr>
            <w:r w:rsidRPr="00F62E2C">
              <w:rPr>
                <w:color w:val="auto"/>
                <w:sz w:val="16"/>
                <w:szCs w:val="16"/>
              </w:rPr>
              <w:t>10x10 exhibitor space</w:t>
            </w:r>
            <w:r>
              <w:rPr>
                <w:color w:val="auto"/>
                <w:sz w:val="16"/>
                <w:szCs w:val="16"/>
              </w:rPr>
              <w:t xml:space="preserve"> 50% off</w:t>
            </w:r>
            <w:r w:rsidRPr="00F62E2C">
              <w:rPr>
                <w:color w:val="auto"/>
                <w:sz w:val="16"/>
                <w:szCs w:val="16"/>
              </w:rPr>
              <w:t xml:space="preserve"> at festival.</w:t>
            </w:r>
          </w:p>
          <w:p w14:paraId="75477D00" w14:textId="27A0F2D6" w:rsidR="00D931E4" w:rsidRPr="008B0A63" w:rsidRDefault="00D931E4" w:rsidP="004F6AC1">
            <w:pPr>
              <w:spacing w:after="0" w:line="240" w:lineRule="auto"/>
              <w:ind w:left="-36" w:right="101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48" w:type="dxa"/>
          </w:tcPr>
          <w:p w14:paraId="462F3888" w14:textId="72AB5F05" w:rsidR="004F6AC1" w:rsidRPr="00944CA1" w:rsidRDefault="004F6AC1" w:rsidP="004F6AC1">
            <w:pPr>
              <w:spacing w:after="0" w:line="240" w:lineRule="auto"/>
              <w:ind w:left="-36" w:right="10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2944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PEWTER</w:t>
            </w:r>
            <w:r w:rsidRPr="00944CA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 $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25</w:t>
            </w:r>
            <w:r w:rsidRPr="00944CA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  <w:p w14:paraId="1C989559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24A625F0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150A4148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45771982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051A6C78" w14:textId="77777777" w:rsidR="004F6AC1" w:rsidRPr="00944CA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61BFDBB5" w14:textId="77777777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Recognition on Website Home Page</w:t>
            </w:r>
          </w:p>
          <w:p w14:paraId="185C9DBA" w14:textId="29745379" w:rsidR="004F6AC1" w:rsidRPr="004B3AFA" w:rsidRDefault="004F6AC1" w:rsidP="004F6AC1">
            <w:pPr>
              <w:spacing w:after="0" w:line="240" w:lineRule="auto"/>
              <w:ind w:left="-36" w:right="101"/>
              <w:jc w:val="both"/>
              <w:rPr>
                <w:color w:val="auto"/>
                <w:sz w:val="16"/>
                <w:szCs w:val="16"/>
              </w:rPr>
            </w:pPr>
            <w:r w:rsidRPr="004B3AFA">
              <w:rPr>
                <w:color w:val="auto"/>
                <w:sz w:val="16"/>
                <w:szCs w:val="16"/>
              </w:rPr>
              <w:t xml:space="preserve">Recognized as </w:t>
            </w:r>
            <w:r w:rsidR="00E92944">
              <w:rPr>
                <w:color w:val="auto"/>
                <w:sz w:val="16"/>
                <w:szCs w:val="16"/>
              </w:rPr>
              <w:t>Pewter</w:t>
            </w:r>
            <w:r w:rsidRPr="004B3AFA">
              <w:rPr>
                <w:color w:val="auto"/>
                <w:sz w:val="16"/>
                <w:szCs w:val="16"/>
              </w:rPr>
              <w:t xml:space="preserve"> Annual Partner on home page of the Chamber website with your company logo for 2026.</w:t>
            </w:r>
          </w:p>
          <w:p w14:paraId="341B9C6C" w14:textId="77777777" w:rsidR="004F6AC1" w:rsidRPr="004B3AFA" w:rsidRDefault="004F6AC1" w:rsidP="004F6AC1">
            <w:pPr>
              <w:spacing w:after="0" w:line="240" w:lineRule="auto"/>
              <w:ind w:left="-36" w:right="101"/>
              <w:jc w:val="center"/>
              <w:rPr>
                <w:color w:val="auto"/>
                <w:sz w:val="12"/>
                <w:szCs w:val="12"/>
              </w:rPr>
            </w:pPr>
          </w:p>
          <w:p w14:paraId="224CA963" w14:textId="67E80D46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 xml:space="preserve">Recognition at all major events and </w:t>
            </w:r>
            <w:r w:rsidR="00655001">
              <w:rPr>
                <w:b/>
                <w:color w:val="auto"/>
                <w:sz w:val="18"/>
                <w:szCs w:val="18"/>
              </w:rPr>
              <w:t xml:space="preserve">quarterly </w:t>
            </w:r>
            <w:r w:rsidRPr="009448DB">
              <w:rPr>
                <w:b/>
                <w:color w:val="auto"/>
                <w:sz w:val="18"/>
                <w:szCs w:val="18"/>
              </w:rPr>
              <w:t>newsletters.</w:t>
            </w:r>
          </w:p>
          <w:p w14:paraId="720AFFBF" w14:textId="77777777" w:rsidR="004F6AC1" w:rsidRPr="004B3AFA" w:rsidRDefault="004F6AC1" w:rsidP="004F6AC1">
            <w:pPr>
              <w:spacing w:after="0" w:line="240" w:lineRule="auto"/>
              <w:ind w:left="18" w:right="43"/>
              <w:jc w:val="center"/>
              <w:rPr>
                <w:color w:val="auto"/>
                <w:sz w:val="12"/>
                <w:szCs w:val="12"/>
              </w:rPr>
            </w:pPr>
          </w:p>
          <w:p w14:paraId="2B0238DA" w14:textId="01DB9450" w:rsidR="004F6AC1" w:rsidRPr="009448DB" w:rsidRDefault="004F6AC1" w:rsidP="004F6AC1">
            <w:pPr>
              <w:spacing w:after="0" w:line="240" w:lineRule="auto"/>
              <w:ind w:left="18" w:right="43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Monthly special recognition on Chamber Facebook page        ______________________</w:t>
            </w:r>
          </w:p>
          <w:p w14:paraId="0F4BBD6B" w14:textId="77777777" w:rsidR="004F6AC1" w:rsidRPr="004B3AFA" w:rsidRDefault="004F6AC1" w:rsidP="004F6AC1">
            <w:pPr>
              <w:spacing w:after="0" w:line="240" w:lineRule="auto"/>
              <w:rPr>
                <w:b/>
                <w:color w:val="auto"/>
                <w:sz w:val="12"/>
                <w:szCs w:val="12"/>
              </w:rPr>
            </w:pPr>
          </w:p>
          <w:p w14:paraId="50A5F52B" w14:textId="77777777" w:rsidR="004F6AC1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22822898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42CEF91D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50077DD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571B9A5B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0CF34679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08A48ABE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4D61E52C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9856C94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6A03505B" w14:textId="77777777" w:rsidR="00E92944" w:rsidRP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43DCC2D3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18070208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882D30D" w14:textId="77777777" w:rsidR="00E92944" w:rsidRDefault="00E92944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09BB5DD9" w14:textId="77777777" w:rsidR="004F6AC1" w:rsidRPr="009448DB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  <w:r w:rsidRPr="009448DB">
              <w:rPr>
                <w:b/>
                <w:color w:val="auto"/>
                <w:sz w:val="18"/>
                <w:szCs w:val="18"/>
              </w:rPr>
              <w:t>Business &amp; Industry Appreciation Picnic</w:t>
            </w:r>
          </w:p>
          <w:p w14:paraId="740BFE88" w14:textId="77777777" w:rsidR="004F6AC1" w:rsidRPr="00C06947" w:rsidRDefault="004F6AC1" w:rsidP="004F6AC1">
            <w:pPr>
              <w:spacing w:after="0" w:line="240" w:lineRule="auto"/>
              <w:ind w:left="-36" w:right="101"/>
              <w:jc w:val="center"/>
              <w:rPr>
                <w:color w:val="auto"/>
                <w:sz w:val="16"/>
                <w:szCs w:val="16"/>
              </w:rPr>
            </w:pPr>
            <w:r w:rsidRPr="00C06947">
              <w:rPr>
                <w:color w:val="auto"/>
                <w:sz w:val="16"/>
                <w:szCs w:val="16"/>
              </w:rPr>
              <w:t>Event signage and special recognition at event.</w:t>
            </w:r>
          </w:p>
          <w:p w14:paraId="0B30AA29" w14:textId="77777777" w:rsidR="004F6AC1" w:rsidRPr="009448DB" w:rsidRDefault="004F6AC1" w:rsidP="004F6AC1">
            <w:pPr>
              <w:spacing w:after="0" w:line="240" w:lineRule="auto"/>
              <w:ind w:left="-36" w:right="101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9612DD1" w14:textId="4AB41710" w:rsidR="00D931E4" w:rsidRPr="00D96CA2" w:rsidRDefault="00D931E4" w:rsidP="004F6AC1">
            <w:pPr>
              <w:spacing w:after="0" w:line="240" w:lineRule="auto"/>
              <w:ind w:left="-36" w:right="101"/>
              <w:jc w:val="center"/>
              <w:rPr>
                <w:rFonts w:ascii="Times New Roman" w:hAnsi="Times New Roman" w:cs="Times New Roman"/>
                <w:b/>
                <w:color w:val="auto"/>
                <w:sz w:val="30"/>
                <w:szCs w:val="30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14:paraId="6CC6B1E8" w14:textId="50F70928" w:rsidR="00D96CA2" w:rsidRPr="00D96CA2" w:rsidRDefault="00D96CA2" w:rsidP="00E92944">
      <w:pPr>
        <w:spacing w:before="240"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E929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331FD" wp14:editId="42E8E703">
                <wp:simplePos x="0" y="0"/>
                <wp:positionH relativeFrom="margin">
                  <wp:posOffset>5956300</wp:posOffset>
                </wp:positionH>
                <wp:positionV relativeFrom="paragraph">
                  <wp:posOffset>5973445</wp:posOffset>
                </wp:positionV>
                <wp:extent cx="3032760" cy="412750"/>
                <wp:effectExtent l="19050" t="19050" r="1524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412750"/>
                        </a:xfrm>
                        <a:prstGeom prst="rect">
                          <a:avLst/>
                        </a:prstGeom>
                        <a:noFill/>
                        <a:ln w="38100" cmpd="tri">
                          <a:solidFill>
                            <a:srgbClr val="2009FF"/>
                          </a:solidFill>
                        </a:ln>
                      </wps:spPr>
                      <wps:txbx>
                        <w:txbxContent>
                          <w:p w14:paraId="45016981" w14:textId="3AB4E202" w:rsidR="00F27EFD" w:rsidRPr="0043734C" w:rsidRDefault="00F27EFD" w:rsidP="00194FF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3734C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NOTE</w:t>
                            </w:r>
                            <w:r w:rsidRPr="004373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:  All benefits are intended for use by </w:t>
                            </w:r>
                            <w:r w:rsidR="00CB0AEE" w:rsidRPr="004373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Partner</w:t>
                            </w:r>
                            <w:r w:rsidRPr="004373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ing organization only and are non-transferable.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33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9pt;margin-top:470.35pt;width:238.8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" filled="f" strokecolor="#2009ff" strokeweight="3pt">
                <v:stroke linestyle="thickBetweenThin"/>
                <v:textbox>
                  <w:txbxContent>
                    <w:p w14:paraId="45016981" w14:textId="3AB4E202" w:rsidR="00F27EFD" w:rsidRPr="0043734C" w:rsidRDefault="00F27EFD" w:rsidP="00194FF1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43734C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NOTE</w:t>
                      </w:r>
                      <w:r w:rsidRPr="0043734C">
                        <w:rPr>
                          <w:i/>
                          <w:iCs/>
                          <w:sz w:val="18"/>
                          <w:szCs w:val="18"/>
                        </w:rPr>
                        <w:t xml:space="preserve">:  All benefits are intended for use by </w:t>
                      </w:r>
                      <w:r w:rsidR="00CB0AEE" w:rsidRPr="0043734C">
                        <w:rPr>
                          <w:i/>
                          <w:iCs/>
                          <w:sz w:val="18"/>
                          <w:szCs w:val="18"/>
                        </w:rPr>
                        <w:t>Partner</w:t>
                      </w:r>
                      <w:r w:rsidRPr="0043734C">
                        <w:rPr>
                          <w:i/>
                          <w:iCs/>
                          <w:sz w:val="18"/>
                          <w:szCs w:val="18"/>
                        </w:rPr>
                        <w:t xml:space="preserve">ing organization only and are non-transferable.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92944">
        <w:rPr>
          <w:rFonts w:asciiTheme="minorHAnsi" w:hAnsiTheme="minorHAnsi" w:cstheme="minorHAnsi"/>
          <w:i/>
          <w:iCs/>
          <w:sz w:val="18"/>
          <w:szCs w:val="18"/>
        </w:rPr>
        <w:t xml:space="preserve">Don’t see a package that suits your individual business needs? We will gladly tailor a package to provide the most benefit for your business and budget. Please contact us at </w:t>
      </w:r>
      <w:r w:rsidR="00CB0AEE" w:rsidRPr="00E92944">
        <w:rPr>
          <w:rFonts w:asciiTheme="minorHAnsi" w:hAnsiTheme="minorHAnsi" w:cstheme="minorHAnsi"/>
          <w:i/>
          <w:iCs/>
          <w:color w:val="0562C1"/>
          <w:sz w:val="18"/>
          <w:szCs w:val="18"/>
        </w:rPr>
        <w:t>exec@orangevachamber</w:t>
      </w:r>
      <w:r w:rsidRPr="00E92944">
        <w:rPr>
          <w:rFonts w:asciiTheme="minorHAnsi" w:hAnsiTheme="minorHAnsi" w:cstheme="minorHAnsi"/>
          <w:i/>
          <w:iCs/>
          <w:color w:val="0562C1"/>
          <w:sz w:val="18"/>
          <w:szCs w:val="18"/>
        </w:rPr>
        <w:t xml:space="preserve">.com </w:t>
      </w:r>
      <w:r w:rsidRPr="00E92944">
        <w:rPr>
          <w:rFonts w:asciiTheme="minorHAnsi" w:hAnsiTheme="minorHAnsi" w:cstheme="minorHAnsi"/>
          <w:i/>
          <w:iCs/>
          <w:sz w:val="18"/>
          <w:szCs w:val="18"/>
        </w:rPr>
        <w:t>or call our office at 540-672-5216</w:t>
      </w:r>
      <w:r w:rsidRPr="00D96CA2">
        <w:rPr>
          <w:rFonts w:asciiTheme="minorHAnsi" w:hAnsiTheme="minorHAnsi" w:cstheme="minorHAnsi"/>
          <w:i/>
          <w:iCs/>
        </w:rPr>
        <w:t>.</w:t>
      </w:r>
    </w:p>
    <w:p w14:paraId="5622BE65" w14:textId="45A02E6D" w:rsidR="00FF2C00" w:rsidRDefault="009F13F1" w:rsidP="00306A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sz w:val="12"/>
          <w:szCs w:val="12"/>
        </w:rPr>
        <w:lastRenderedPageBreak/>
        <w:br w:type="page"/>
      </w:r>
    </w:p>
    <w:p w14:paraId="691CA2B8" w14:textId="3FE815FC" w:rsidR="00133C40" w:rsidRPr="0043734C" w:rsidRDefault="00133C40" w:rsidP="0002242D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3734C"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2026 ORANGE COUNTY CHAMBER OF COMMERCE</w:t>
      </w:r>
    </w:p>
    <w:p w14:paraId="2E72EC85" w14:textId="1B379F54" w:rsidR="00133C40" w:rsidRDefault="00133C40" w:rsidP="00022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734C"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ANNUAL PARTNERSHIP </w:t>
      </w:r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REGISTRATION FORM</w:t>
      </w:r>
    </w:p>
    <w:p w14:paraId="2ADA2CE4" w14:textId="77777777" w:rsidR="00306A43" w:rsidRPr="00FF2C00" w:rsidRDefault="00306A43" w:rsidP="0002242D">
      <w:pPr>
        <w:spacing w:after="0" w:line="240" w:lineRule="auto"/>
        <w:jc w:val="center"/>
        <w:rPr>
          <w:rFonts w:cstheme="minorHAnsi"/>
          <w:b/>
          <w:bCs/>
          <w:i/>
          <w:iCs/>
          <w:color w:val="2F5496" w:themeColor="accent1" w:themeShade="BF"/>
          <w:sz w:val="12"/>
          <w:szCs w:val="12"/>
        </w:rPr>
      </w:pPr>
    </w:p>
    <w:p w14:paraId="654573FE" w14:textId="22011010" w:rsidR="009F13F1" w:rsidRPr="007E718B" w:rsidRDefault="009F13F1" w:rsidP="0002242D">
      <w:pPr>
        <w:spacing w:after="0"/>
        <w:jc w:val="center"/>
        <w:rPr>
          <w:rFonts w:cstheme="minorHAnsi"/>
          <w:b/>
          <w:bCs/>
          <w:i/>
          <w:iCs/>
          <w:color w:val="auto"/>
          <w:sz w:val="20"/>
          <w:szCs w:val="20"/>
        </w:rPr>
      </w:pPr>
      <w:r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To ensure maximum exposure for your business,</w:t>
      </w:r>
    </w:p>
    <w:p w14:paraId="347FBD7A" w14:textId="6EEC5CA0" w:rsidR="009F13F1" w:rsidRPr="007E718B" w:rsidRDefault="00987735" w:rsidP="0002242D">
      <w:pPr>
        <w:spacing w:after="0"/>
        <w:jc w:val="center"/>
        <w:rPr>
          <w:rFonts w:cstheme="minorHAnsi"/>
          <w:b/>
          <w:bCs/>
          <w:i/>
          <w:iCs/>
          <w:color w:val="auto"/>
          <w:sz w:val="20"/>
          <w:szCs w:val="20"/>
        </w:rPr>
      </w:pPr>
      <w:r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Please</w:t>
      </w:r>
      <w:r w:rsidR="009F13F1" w:rsidRPr="007E718B">
        <w:rPr>
          <w:rFonts w:cstheme="minorHAnsi"/>
          <w:b/>
          <w:bCs/>
          <w:i/>
          <w:iCs/>
          <w:color w:val="auto"/>
          <w:sz w:val="20"/>
          <w:szCs w:val="20"/>
        </w:rPr>
        <w:t xml:space="preserve"> submit your registration form by </w:t>
      </w:r>
      <w:r w:rsidR="00CB0AEE"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February 1</w:t>
      </w:r>
      <w:r w:rsidR="00324621"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3</w:t>
      </w:r>
      <w:r w:rsidR="00CB0AEE"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, 202</w:t>
      </w:r>
      <w:r w:rsidR="00FD34D9" w:rsidRPr="007E718B">
        <w:rPr>
          <w:rFonts w:cstheme="minorHAnsi"/>
          <w:b/>
          <w:bCs/>
          <w:i/>
          <w:iCs/>
          <w:color w:val="auto"/>
          <w:sz w:val="20"/>
          <w:szCs w:val="20"/>
        </w:rPr>
        <w:t>6</w:t>
      </w:r>
    </w:p>
    <w:p w14:paraId="2394C1DF" w14:textId="77777777" w:rsidR="009F13F1" w:rsidRPr="00306A43" w:rsidRDefault="009F13F1" w:rsidP="009F13F1">
      <w:pPr>
        <w:jc w:val="center"/>
        <w:rPr>
          <w:rFonts w:cstheme="minorHAnsi"/>
          <w:sz w:val="12"/>
          <w:szCs w:val="12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5168"/>
        <w:gridCol w:w="1159"/>
        <w:gridCol w:w="4692"/>
      </w:tblGrid>
      <w:tr w:rsidR="00FF2C00" w14:paraId="2D2D7FFF" w14:textId="77777777" w:rsidTr="007E718B">
        <w:trPr>
          <w:trHeight w:val="683"/>
          <w:jc w:val="center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5C0BC29" w14:textId="77777777" w:rsidR="003F56A9" w:rsidRPr="00C53648" w:rsidRDefault="00FF2C00" w:rsidP="003F56A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536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Please </w:t>
            </w:r>
            <w:proofErr w:type="gramStart"/>
            <w:r w:rsidRPr="00C536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register</w:t>
            </w:r>
            <w:proofErr w:type="gramEnd"/>
            <w:r w:rsidRPr="00C536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my company as a </w:t>
            </w:r>
          </w:p>
          <w:p w14:paraId="002BD8EC" w14:textId="7C500AF1" w:rsidR="00FF2C00" w:rsidRPr="003F56A9" w:rsidRDefault="00FF2C00" w:rsidP="003F56A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36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2026 Annual Partner at the level indicated below:</w:t>
            </w:r>
          </w:p>
        </w:tc>
      </w:tr>
      <w:tr w:rsidR="00133C40" w14:paraId="1DC43053" w14:textId="77777777" w:rsidTr="00133C40">
        <w:trPr>
          <w:trHeight w:val="20"/>
          <w:jc w:val="center"/>
        </w:trPr>
        <w:tc>
          <w:tcPr>
            <w:tcW w:w="10080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14:paraId="35050CAE" w14:textId="77777777" w:rsidR="00133C40" w:rsidRPr="00133C40" w:rsidRDefault="00133C40" w:rsidP="009F13F1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F2C00" w14:paraId="4A15A56F" w14:textId="77777777" w:rsidTr="007E718B">
        <w:trPr>
          <w:trHeight w:val="386"/>
          <w:jc w:val="center"/>
        </w:trPr>
        <w:tc>
          <w:tcPr>
            <w:tcW w:w="985" w:type="dxa"/>
            <w:shd w:val="clear" w:color="auto" w:fill="ED7D31" w:themeFill="accent2"/>
            <w:vAlign w:val="center"/>
          </w:tcPr>
          <w:p w14:paraId="45941E33" w14:textId="3C30C2FE" w:rsidR="00FF2C00" w:rsidRDefault="00FF2C00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B569CF" wp14:editId="17E69166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58420</wp:posOffset>
                      </wp:positionV>
                      <wp:extent cx="222250" cy="177800"/>
                      <wp:effectExtent l="0" t="0" r="25400" b="12700"/>
                      <wp:wrapNone/>
                      <wp:docPr id="106082178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D46D30" id="Rectangle 10" o:spid="_x0000_s1026" style="position:absolute;margin-left:11.85pt;margin-top:4.6pt;width:17.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" fillcolor="white [3212]" strokecolor="#1f3763 [1604]" strokeweight="1pt"/>
                  </w:pict>
                </mc:Fallback>
              </mc:AlternateContent>
            </w:r>
          </w:p>
        </w:tc>
        <w:tc>
          <w:tcPr>
            <w:tcW w:w="4230" w:type="dxa"/>
            <w:shd w:val="clear" w:color="auto" w:fill="1F3864" w:themeFill="accent1" w:themeFillShade="80"/>
            <w:vAlign w:val="center"/>
          </w:tcPr>
          <w:p w14:paraId="5E57541B" w14:textId="7078452E" w:rsidR="00FF2C00" w:rsidRPr="00306A43" w:rsidRDefault="00FF2C00" w:rsidP="007E718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>Platinum Partner - $5000</w:t>
            </w:r>
          </w:p>
        </w:tc>
        <w:tc>
          <w:tcPr>
            <w:tcW w:w="977" w:type="dxa"/>
            <w:shd w:val="clear" w:color="auto" w:fill="ED7D31" w:themeFill="accent2"/>
            <w:vAlign w:val="center"/>
          </w:tcPr>
          <w:p w14:paraId="574277E2" w14:textId="1D00C3C5" w:rsidR="00FF2C00" w:rsidRDefault="003F56A9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42BE88" wp14:editId="182206F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60960</wp:posOffset>
                      </wp:positionV>
                      <wp:extent cx="222250" cy="177800"/>
                      <wp:effectExtent l="0" t="0" r="25400" b="12700"/>
                      <wp:wrapNone/>
                      <wp:docPr id="125568038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F99DFD" id="Rectangle 10" o:spid="_x0000_s1026" style="position:absolute;margin-left:11pt;margin-top:4.8pt;width:17.5pt;height: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" fillcolor="white [3212]" strokecolor="#1f3763 [1604]" strokeweight="1pt"/>
                  </w:pict>
                </mc:Fallback>
              </mc:AlternateContent>
            </w:r>
          </w:p>
        </w:tc>
        <w:tc>
          <w:tcPr>
            <w:tcW w:w="3888" w:type="dxa"/>
            <w:shd w:val="clear" w:color="auto" w:fill="1F3864" w:themeFill="accent1" w:themeFillShade="80"/>
            <w:vAlign w:val="center"/>
          </w:tcPr>
          <w:p w14:paraId="2BFDFE68" w14:textId="50087D4E" w:rsidR="00FF2C00" w:rsidRPr="00306A43" w:rsidRDefault="00FF2C00" w:rsidP="00133C4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>Bronze Partner - $1500</w:t>
            </w:r>
          </w:p>
        </w:tc>
      </w:tr>
      <w:tr w:rsidR="00FF2C00" w14:paraId="1F9F696A" w14:textId="77777777" w:rsidTr="00C53648">
        <w:trPr>
          <w:trHeight w:val="440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3B78825E" w14:textId="1F04DA36" w:rsidR="00FF2C00" w:rsidRDefault="00FF2C00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33FAFF" wp14:editId="47EB168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63500</wp:posOffset>
                      </wp:positionV>
                      <wp:extent cx="222250" cy="177800"/>
                      <wp:effectExtent l="0" t="0" r="25400" b="12700"/>
                      <wp:wrapNone/>
                      <wp:docPr id="1111901576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DFA7B" id="Rectangle 10" o:spid="_x0000_s1026" style="position:absolute;margin-left:12pt;margin-top:5pt;width:17.5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192E3155" w14:textId="26999748" w:rsidR="00FF2C00" w:rsidRPr="00306A43" w:rsidRDefault="00FF2C00" w:rsidP="007E718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 xml:space="preserve">Gold Partner - $3500                                         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1C2753E9" w14:textId="416329AB" w:rsidR="00FF2C00" w:rsidRDefault="003F56A9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F7FAAB" wp14:editId="25ADD06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63500</wp:posOffset>
                      </wp:positionV>
                      <wp:extent cx="222250" cy="177800"/>
                      <wp:effectExtent l="0" t="0" r="25400" b="12700"/>
                      <wp:wrapNone/>
                      <wp:docPr id="67675984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2C6BD1" id="Rectangle 10" o:spid="_x0000_s1026" style="position:absolute;margin-left:11pt;margin-top:5pt;width:17.5pt;height:1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" fillcolor="white [3212]" strokecolor="#1f3763 [1604]" strokeweight="1pt"/>
                  </w:pict>
                </mc:Fallback>
              </mc:AlternateConten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2BCAD6CE" w14:textId="245D218F" w:rsidR="00FF2C00" w:rsidRPr="00306A43" w:rsidRDefault="00FF2C00" w:rsidP="00133C4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>Copper Partner - $500</w:t>
            </w:r>
          </w:p>
        </w:tc>
      </w:tr>
      <w:tr w:rsidR="00FF2C00" w14:paraId="47059CBA" w14:textId="77777777" w:rsidTr="00C53648">
        <w:trPr>
          <w:trHeight w:val="134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419BD369" w14:textId="6DBD3B44" w:rsidR="00FF2C00" w:rsidRDefault="00FF2C00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978589" wp14:editId="0364AA6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59690</wp:posOffset>
                      </wp:positionV>
                      <wp:extent cx="222250" cy="177800"/>
                      <wp:effectExtent l="0" t="0" r="25400" b="12700"/>
                      <wp:wrapNone/>
                      <wp:docPr id="1388223731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0B3037" id="Rectangle 10" o:spid="_x0000_s1026" style="position:absolute;margin-left:12pt;margin-top:4.7pt;width:17.5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120A3D10" w14:textId="70C6E80A" w:rsidR="00FF2C00" w:rsidRPr="00306A43" w:rsidRDefault="00FF2C00" w:rsidP="007E718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 xml:space="preserve">Silver Partner - $2500                                        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DD54117" w14:textId="17DFBFBE" w:rsidR="00FF2C00" w:rsidRDefault="00FF2C00" w:rsidP="00133C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3E7D05" wp14:editId="6C7321D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59690</wp:posOffset>
                      </wp:positionV>
                      <wp:extent cx="222250" cy="177800"/>
                      <wp:effectExtent l="0" t="0" r="25400" b="12700"/>
                      <wp:wrapNone/>
                      <wp:docPr id="1692342939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F4BB03" id="Rectangle 10" o:spid="_x0000_s1026" style="position:absolute;margin-left:11pt;margin-top:4.7pt;width:17.5pt;height:1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" fillcolor="white [3212]" strokecolor="#09101d [484]" strokeweight="1pt"/>
                  </w:pict>
                </mc:Fallback>
              </mc:AlternateConten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692EE49F" w14:textId="4B549105" w:rsidR="00FF2C00" w:rsidRPr="00306A43" w:rsidRDefault="00FF2C00" w:rsidP="00133C4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06A43">
              <w:rPr>
                <w:b/>
                <w:bCs/>
                <w:color w:val="FFFFFF" w:themeColor="background1"/>
                <w:sz w:val="24"/>
                <w:szCs w:val="24"/>
              </w:rPr>
              <w:t>Pewter Partner - $250</w:t>
            </w:r>
          </w:p>
        </w:tc>
      </w:tr>
      <w:tr w:rsidR="00C53648" w14:paraId="3282A2CA" w14:textId="77777777" w:rsidTr="00C53648">
        <w:trPr>
          <w:trHeight w:val="134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0"/>
              <w:tblpPr w:leftFromText="180" w:rightFromText="180" w:vertAnchor="text" w:horzAnchor="margin" w:tblpY="441"/>
              <w:tblOverlap w:val="never"/>
              <w:tblW w:w="11970" w:type="dxa"/>
              <w:tblLook w:val="04A0" w:firstRow="1" w:lastRow="0" w:firstColumn="1" w:lastColumn="0" w:noHBand="0" w:noVBand="1"/>
            </w:tblPr>
            <w:tblGrid>
              <w:gridCol w:w="614"/>
              <w:gridCol w:w="1636"/>
              <w:gridCol w:w="2674"/>
              <w:gridCol w:w="656"/>
              <w:gridCol w:w="1440"/>
              <w:gridCol w:w="4950"/>
            </w:tblGrid>
            <w:tr w:rsidR="00C53648" w14:paraId="3D074E46" w14:textId="77777777" w:rsidTr="0002242D">
              <w:tc>
                <w:tcPr>
                  <w:tcW w:w="119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BDB1C" w14:textId="77777777" w:rsidR="00C53648" w:rsidRPr="007E718B" w:rsidRDefault="00C53648" w:rsidP="00C53648">
                  <w:pPr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7E718B">
                    <w:rPr>
                      <w:i/>
                      <w:iCs/>
                      <w:sz w:val="20"/>
                      <w:szCs w:val="20"/>
                    </w:rPr>
                    <w:t xml:space="preserve">Thank you for being a valued member of the Orange County Chamber of Commerce. We are truly grateful for your partnership as a 2026 sponsor. Your support plays a vital role in empowering the Chamber to serve our business community through networking opportunities, educational programs, community outreach, social events, and </w:t>
                  </w:r>
                  <w:proofErr w:type="gramStart"/>
                  <w:r w:rsidRPr="007E718B">
                    <w:rPr>
                      <w:i/>
                      <w:iCs/>
                      <w:sz w:val="20"/>
                      <w:szCs w:val="20"/>
                    </w:rPr>
                    <w:t>so much</w:t>
                  </w:r>
                  <w:proofErr w:type="gramEnd"/>
                  <w:r w:rsidRPr="007E718B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7E718B">
                    <w:rPr>
                      <w:i/>
                      <w:iCs/>
                      <w:sz w:val="20"/>
                      <w:szCs w:val="20"/>
                    </w:rPr>
                    <w:t>more</w:t>
                  </w:r>
                  <w:proofErr w:type="gramEnd"/>
                  <w:r w:rsidRPr="007E718B">
                    <w:rPr>
                      <w:i/>
                      <w:iCs/>
                      <w:sz w:val="20"/>
                      <w:szCs w:val="20"/>
                    </w:rPr>
                    <w:t>. Together, we continue to strengthen local businesses and enhance the economic vitality of Orange County. We sincerely appreciate your commitment and partnership.</w:t>
                  </w:r>
                </w:p>
                <w:p w14:paraId="36718BA7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  <w:r w:rsidRPr="007E718B">
                    <w:rPr>
                      <w:i/>
                      <w:iCs/>
                      <w:sz w:val="20"/>
                      <w:szCs w:val="20"/>
                    </w:rPr>
                    <w:t>Please select below your most convenient mode of payment:</w:t>
                  </w:r>
                </w:p>
              </w:tc>
            </w:tr>
            <w:tr w:rsidR="0002242D" w14:paraId="1D972C33" w14:textId="77777777" w:rsidTr="0002242D">
              <w:trPr>
                <w:trHeight w:val="803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2ADA4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87D4F81" wp14:editId="0A5FEFB8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241300" cy="190500"/>
                            <wp:effectExtent l="0" t="0" r="25400" b="19050"/>
                            <wp:wrapNone/>
                            <wp:docPr id="152789933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130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2506421" id="Rectangle 8" o:spid="_x0000_s1026" style="position:absolute;margin-left:-.25pt;margin-top:.7pt;width:19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" fillcolor="white [3212]" strokecolor="#09101d [48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4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C6117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check is enclosed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59A81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D7C0FE2" wp14:editId="3B7A00C2">
                            <wp:simplePos x="0" y="0"/>
                            <wp:positionH relativeFrom="column">
                              <wp:posOffset>10795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241300" cy="190500"/>
                            <wp:effectExtent l="0" t="0" r="25400" b="19050"/>
                            <wp:wrapNone/>
                            <wp:docPr id="1283637194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130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CA7E8CC" id="Rectangle 8" o:spid="_x0000_s1026" style="position:absolute;margin-left:.85pt;margin-top:.9pt;width:19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" fillcolor="white [3212]" strokecolor="#09101d [48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639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D47B9E" w14:textId="0F1E5086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 prefer to pay electronically, kindly submit an invoice for payment to the email address below:</w:t>
                  </w:r>
                </w:p>
              </w:tc>
            </w:tr>
            <w:tr w:rsidR="0002242D" w14:paraId="431CF204" w14:textId="77777777" w:rsidTr="0002242D">
              <w:trPr>
                <w:trHeight w:val="432"/>
              </w:trPr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4B876529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440BE6C" w14:textId="77777777" w:rsidR="00C53648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62D5F79E" w14:textId="77777777" w:rsidR="00C53648" w:rsidRPr="007E718B" w:rsidRDefault="00C53648" w:rsidP="00C5364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 w:themeColor="text1"/>
                    <w:right w:val="nil"/>
                  </w:tcBorders>
                  <w:vAlign w:val="center"/>
                </w:tcPr>
                <w:p w14:paraId="4589660E" w14:textId="77777777" w:rsidR="00C53648" w:rsidRDefault="00C53648" w:rsidP="00C5364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 Address</w:t>
                  </w:r>
                </w:p>
              </w:tc>
            </w:tr>
            <w:tr w:rsidR="0002242D" w14:paraId="2DDD12EC" w14:textId="77777777" w:rsidTr="00930185">
              <w:trPr>
                <w:trHeight w:val="352"/>
              </w:trPr>
              <w:tc>
                <w:tcPr>
                  <w:tcW w:w="22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45CE57F9" w14:textId="207617B9" w:rsidR="0002242D" w:rsidRPr="0002242D" w:rsidRDefault="0002242D" w:rsidP="00930185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Business Name:</w:t>
                  </w:r>
                </w:p>
              </w:tc>
              <w:tc>
                <w:tcPr>
                  <w:tcW w:w="47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1811B8C9" w14:textId="77777777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30DBD40" w14:textId="77777777" w:rsidR="0002242D" w:rsidRP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Please mail registration to:</w:t>
                  </w:r>
                </w:p>
                <w:p w14:paraId="51222E05" w14:textId="77777777" w:rsidR="0002242D" w:rsidRP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74C53A1" w14:textId="77777777" w:rsidR="0002242D" w:rsidRP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562C1"/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Executive Director, Orange County Chamber of Commerce, P O Box 146, Orange, VA 22960 </w:t>
                  </w:r>
                  <w:r w:rsidRPr="000224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or email to: </w:t>
                  </w:r>
                  <w:hyperlink r:id="rId7" w:history="1">
                    <w:r w:rsidRPr="0002242D">
                      <w:rPr>
                        <w:rStyle w:val="Hyperlink"/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exec@orangevachamber.com</w:t>
                    </w:r>
                  </w:hyperlink>
                  <w:r w:rsidRPr="0002242D">
                    <w:rPr>
                      <w:rFonts w:ascii="Times New Roman" w:hAnsi="Times New Roman" w:cs="Times New Roman"/>
                      <w:i/>
                      <w:iCs/>
                      <w:color w:val="0562C1"/>
                      <w:sz w:val="20"/>
                      <w:szCs w:val="20"/>
                    </w:rPr>
                    <w:t xml:space="preserve"> </w:t>
                  </w:r>
                </w:p>
                <w:p w14:paraId="36310ADA" w14:textId="77777777" w:rsidR="0002242D" w:rsidRP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  <w:p w14:paraId="6A466591" w14:textId="77777777" w:rsid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For more information about the</w:t>
                  </w:r>
                </w:p>
                <w:p w14:paraId="40EAEE33" w14:textId="2DE2A0FA" w:rsid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Orange County Chamber of Commerce</w:t>
                  </w:r>
                </w:p>
                <w:p w14:paraId="6659254E" w14:textId="77777777" w:rsidR="0002242D" w:rsidRDefault="0002242D" w:rsidP="000224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visit our website at </w:t>
                  </w:r>
                  <w:hyperlink r:id="rId8" w:history="1">
                    <w:r w:rsidRPr="0002242D">
                      <w:rPr>
                        <w:rStyle w:val="Hyperlink"/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www.orangevachamber.com</w:t>
                    </w:r>
                  </w:hyperlink>
                  <w:r w:rsidRPr="000224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, call the office at (540) 672-5216</w:t>
                  </w:r>
                </w:p>
                <w:p w14:paraId="079658E6" w14:textId="048C5686" w:rsidR="0002242D" w:rsidRDefault="0002242D" w:rsidP="0002242D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224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or email us at:</w:t>
                  </w:r>
                  <w:hyperlink r:id="rId9" w:history="1">
                    <w:r w:rsidRPr="0002242D">
                      <w:rPr>
                        <w:rStyle w:val="Hyperlink"/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exec@orangevachamber.com</w:t>
                    </w:r>
                  </w:hyperlink>
                </w:p>
              </w:tc>
            </w:tr>
            <w:tr w:rsidR="0002242D" w14:paraId="407B4581" w14:textId="77777777" w:rsidTr="00930185">
              <w:trPr>
                <w:trHeight w:val="811"/>
              </w:trPr>
              <w:tc>
                <w:tcPr>
                  <w:tcW w:w="22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2F8CF5C" w14:textId="6AB889D4" w:rsidR="0002242D" w:rsidRPr="0002242D" w:rsidRDefault="0002242D" w:rsidP="00930185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Business Address:</w:t>
                  </w:r>
                </w:p>
              </w:tc>
              <w:tc>
                <w:tcPr>
                  <w:tcW w:w="47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4E37E95E" w14:textId="77777777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FF6F754" w14:textId="404D5D15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2242D" w14:paraId="5B6F222A" w14:textId="77777777" w:rsidTr="00930185">
              <w:trPr>
                <w:trHeight w:val="712"/>
              </w:trPr>
              <w:tc>
                <w:tcPr>
                  <w:tcW w:w="22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66E9EFF7" w14:textId="77777777" w:rsidR="0002242D" w:rsidRPr="0002242D" w:rsidRDefault="0002242D" w:rsidP="00930185">
                  <w:pPr>
                    <w:spacing w:after="0" w:line="240" w:lineRule="auto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Contact Information:</w:t>
                  </w:r>
                </w:p>
                <w:p w14:paraId="606B0E2E" w14:textId="0B9A06DF" w:rsidR="0002242D" w:rsidRPr="0002242D" w:rsidRDefault="0002242D" w:rsidP="00930185">
                  <w:pPr>
                    <w:spacing w:after="0" w:line="240" w:lineRule="auto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[Phone, Email, Website]</w:t>
                  </w:r>
                </w:p>
              </w:tc>
              <w:tc>
                <w:tcPr>
                  <w:tcW w:w="47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60BF320" w14:textId="77777777" w:rsidR="0002242D" w:rsidRDefault="0002242D" w:rsidP="000224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4264698" w14:textId="6F81C4E2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2242D" w14:paraId="7D79ECC4" w14:textId="77777777" w:rsidTr="00930185">
              <w:trPr>
                <w:trHeight w:val="352"/>
              </w:trPr>
              <w:tc>
                <w:tcPr>
                  <w:tcW w:w="22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35EAA6CD" w14:textId="19CA1384" w:rsidR="0002242D" w:rsidRPr="0002242D" w:rsidRDefault="0002242D" w:rsidP="00930185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Contact Name:</w:t>
                  </w:r>
                </w:p>
              </w:tc>
              <w:tc>
                <w:tcPr>
                  <w:tcW w:w="47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060DE915" w14:textId="77777777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17E8324" w14:textId="21723868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2242D" w14:paraId="60A52A1C" w14:textId="77777777" w:rsidTr="00930185">
              <w:trPr>
                <w:trHeight w:val="352"/>
              </w:trPr>
              <w:tc>
                <w:tcPr>
                  <w:tcW w:w="225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79D2C1A0" w14:textId="77777777" w:rsidR="0002242D" w:rsidRPr="0002242D" w:rsidRDefault="0002242D" w:rsidP="00930185">
                  <w:pPr>
                    <w:spacing w:after="0" w:line="240" w:lineRule="auto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Social Media Accounts</w:t>
                  </w:r>
                </w:p>
                <w:p w14:paraId="784A5B5D" w14:textId="2C689764" w:rsidR="0002242D" w:rsidRPr="0002242D" w:rsidRDefault="0002242D" w:rsidP="00930185">
                  <w:pPr>
                    <w:spacing w:after="0" w:line="240" w:lineRule="auto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02242D">
                    <w:rPr>
                      <w:i/>
                      <w:iCs/>
                      <w:sz w:val="20"/>
                      <w:szCs w:val="20"/>
                    </w:rPr>
                    <w:t>[List here]</w:t>
                  </w:r>
                </w:p>
              </w:tc>
              <w:tc>
                <w:tcPr>
                  <w:tcW w:w="47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79FEAFB" w14:textId="77777777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497D2299" w14:textId="3D72CDB5" w:rsidR="0002242D" w:rsidRDefault="0002242D" w:rsidP="00C53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FBBCBB5" w14:textId="390C075E" w:rsidR="00C53648" w:rsidRPr="0002242D" w:rsidRDefault="0002242D" w:rsidP="0002242D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</w:t>
            </w:r>
            <w:r w:rsidRPr="0002242D">
              <w:rPr>
                <w:b/>
                <w:bCs/>
                <w:i/>
                <w:iCs/>
                <w:sz w:val="24"/>
                <w:szCs w:val="24"/>
              </w:rPr>
              <w:t>High-resolution file (.JPG or .PNG) with Company logo is required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with registration please**</w:t>
            </w:r>
          </w:p>
        </w:tc>
      </w:tr>
    </w:tbl>
    <w:p w14:paraId="35C0A0BF" w14:textId="2E4429C0" w:rsidR="009F13F1" w:rsidRPr="00930185" w:rsidRDefault="009F13F1" w:rsidP="00930185"/>
    <w:sectPr w:rsidR="009F13F1" w:rsidRPr="00930185" w:rsidSect="00D53A58">
      <w:headerReference w:type="default" r:id="rId10"/>
      <w:headerReference w:type="first" r:id="rId11"/>
      <w:pgSz w:w="15840" w:h="12240" w:orient="landscape"/>
      <w:pgMar w:top="630" w:right="1350" w:bottom="540" w:left="36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2BA7" w14:textId="77777777" w:rsidR="00DB651C" w:rsidRDefault="00DB651C" w:rsidP="005160D5">
      <w:pPr>
        <w:spacing w:after="0" w:line="240" w:lineRule="auto"/>
      </w:pPr>
      <w:r>
        <w:separator/>
      </w:r>
    </w:p>
  </w:endnote>
  <w:endnote w:type="continuationSeparator" w:id="0">
    <w:p w14:paraId="4CD9052A" w14:textId="77777777" w:rsidR="00DB651C" w:rsidRDefault="00DB651C" w:rsidP="0051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F96F" w14:textId="77777777" w:rsidR="00DB651C" w:rsidRDefault="00DB651C" w:rsidP="005160D5">
      <w:pPr>
        <w:spacing w:after="0" w:line="240" w:lineRule="auto"/>
      </w:pPr>
      <w:r>
        <w:separator/>
      </w:r>
    </w:p>
  </w:footnote>
  <w:footnote w:type="continuationSeparator" w:id="0">
    <w:p w14:paraId="6EA4221C" w14:textId="77777777" w:rsidR="00DB651C" w:rsidRDefault="00DB651C" w:rsidP="0051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D3B8" w14:textId="40062D75" w:rsidR="00F42F31" w:rsidRDefault="00F42F31" w:rsidP="00194FF1">
    <w:pPr>
      <w:spacing w:after="0" w:line="240" w:lineRule="auto"/>
      <w:ind w:right="4"/>
      <w:jc w:val="center"/>
      <w:rPr>
        <w:rFonts w:ascii="Times New Roman" w:hAnsi="Times New Roman" w:cs="Times New Roman"/>
        <w:b/>
        <w:sz w:val="20"/>
        <w:szCs w:val="20"/>
      </w:rPr>
    </w:pPr>
  </w:p>
  <w:p w14:paraId="480AC5C2" w14:textId="77777777" w:rsidR="00F42F31" w:rsidRPr="00F42F31" w:rsidRDefault="00F42F31" w:rsidP="00194FF1">
    <w:pPr>
      <w:spacing w:after="0" w:line="240" w:lineRule="auto"/>
      <w:ind w:right="4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14760" w:type="dxa"/>
      <w:tblInd w:w="85" w:type="dxa"/>
      <w:tblLook w:val="04A0" w:firstRow="1" w:lastRow="0" w:firstColumn="1" w:lastColumn="0" w:noHBand="0" w:noVBand="1"/>
    </w:tblPr>
    <w:tblGrid>
      <w:gridCol w:w="14760"/>
    </w:tblGrid>
    <w:tr w:rsidR="0043734C" w14:paraId="4EEDE4CA" w14:textId="77777777" w:rsidTr="0043734C">
      <w:tc>
        <w:tcPr>
          <w:tcW w:w="14760" w:type="dxa"/>
          <w:shd w:val="clear" w:color="auto" w:fill="ED7D31" w:themeFill="accent2"/>
        </w:tcPr>
        <w:p w14:paraId="7659BEDF" w14:textId="77777777" w:rsidR="0043734C" w:rsidRPr="0043734C" w:rsidRDefault="0043734C" w:rsidP="0043734C">
          <w:pPr>
            <w:spacing w:after="0" w:line="240" w:lineRule="auto"/>
            <w:ind w:left="1403"/>
            <w:jc w:val="center"/>
            <w:rPr>
              <w:rFonts w:ascii="Times New Roman" w:hAnsi="Times New Roman" w:cs="Times New Roman"/>
              <w:b/>
              <w:color w:val="1F3864" w:themeColor="accent1" w:themeShade="80"/>
              <w:sz w:val="28"/>
              <w:szCs w:val="28"/>
              <w14:textOutline w14:w="9525" w14:cap="rnd" w14:cmpd="sng" w14:algn="ctr">
                <w14:solidFill>
                  <w14:schemeClr w14:val="tx1"/>
                </w14:solidFill>
                <w14:prstDash w14:val="solid"/>
                <w14:bevel/>
              </w14:textOutline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ab/>
          </w:r>
          <w:r w:rsidRPr="0043734C">
            <w:rPr>
              <w:rFonts w:ascii="Times New Roman" w:hAnsi="Times New Roman" w:cs="Times New Roman"/>
              <w:b/>
              <w:color w:val="1F3864" w:themeColor="accent1" w:themeShade="80"/>
              <w:sz w:val="28"/>
              <w:szCs w:val="28"/>
              <w14:textOutline w14:w="9525" w14:cap="rnd" w14:cmpd="sng" w14:algn="ctr">
                <w14:solidFill>
                  <w14:schemeClr w14:val="tx1"/>
                </w14:solidFill>
                <w14:prstDash w14:val="solid"/>
                <w14:bevel/>
              </w14:textOutline>
            </w:rPr>
            <w:t>2026 ORANGE COUNTY CHAMBER OF COMMERCE</w:t>
          </w:r>
        </w:p>
        <w:p w14:paraId="4027B8EB" w14:textId="414A8AD1" w:rsidR="0043734C" w:rsidRDefault="0043734C" w:rsidP="0043734C">
          <w:pPr>
            <w:spacing w:after="0" w:line="240" w:lineRule="auto"/>
            <w:ind w:right="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3734C">
            <w:rPr>
              <w:rFonts w:ascii="Times New Roman" w:hAnsi="Times New Roman" w:cs="Times New Roman"/>
              <w:b/>
              <w:color w:val="1F3864" w:themeColor="accent1" w:themeShade="80"/>
              <w:sz w:val="28"/>
              <w:szCs w:val="28"/>
              <w14:textOutline w14:w="9525" w14:cap="rnd" w14:cmpd="sng" w14:algn="ctr">
                <w14:solidFill>
                  <w14:schemeClr w14:val="tx1"/>
                </w14:solidFill>
                <w14:prstDash w14:val="solid"/>
                <w14:bevel/>
              </w14:textOutline>
            </w:rPr>
            <w:t>ANNUAL PARTNERSHIP LEVELS</w:t>
          </w:r>
        </w:p>
      </w:tc>
    </w:tr>
  </w:tbl>
  <w:p w14:paraId="39E38451" w14:textId="77777777" w:rsidR="009F13F1" w:rsidRDefault="009F13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D5"/>
    <w:rsid w:val="0002242D"/>
    <w:rsid w:val="00055C14"/>
    <w:rsid w:val="000602F8"/>
    <w:rsid w:val="000C2F51"/>
    <w:rsid w:val="000F1E75"/>
    <w:rsid w:val="00133C40"/>
    <w:rsid w:val="00165072"/>
    <w:rsid w:val="00170234"/>
    <w:rsid w:val="00194FF1"/>
    <w:rsid w:val="00195A2C"/>
    <w:rsid w:val="002B5277"/>
    <w:rsid w:val="00306A43"/>
    <w:rsid w:val="00314A76"/>
    <w:rsid w:val="00324621"/>
    <w:rsid w:val="00337491"/>
    <w:rsid w:val="003556CF"/>
    <w:rsid w:val="003A5911"/>
    <w:rsid w:val="003F56A9"/>
    <w:rsid w:val="0043734C"/>
    <w:rsid w:val="00465472"/>
    <w:rsid w:val="004803BC"/>
    <w:rsid w:val="00481FEB"/>
    <w:rsid w:val="004B3AFA"/>
    <w:rsid w:val="004D15F8"/>
    <w:rsid w:val="004F6AC1"/>
    <w:rsid w:val="005160D5"/>
    <w:rsid w:val="005735D4"/>
    <w:rsid w:val="00576FC4"/>
    <w:rsid w:val="005C3BC8"/>
    <w:rsid w:val="005E0125"/>
    <w:rsid w:val="00655001"/>
    <w:rsid w:val="006576DF"/>
    <w:rsid w:val="006B041B"/>
    <w:rsid w:val="006E7A7F"/>
    <w:rsid w:val="0072771D"/>
    <w:rsid w:val="00770C07"/>
    <w:rsid w:val="007B2FE4"/>
    <w:rsid w:val="007E718B"/>
    <w:rsid w:val="00802B08"/>
    <w:rsid w:val="008821D1"/>
    <w:rsid w:val="008B0A63"/>
    <w:rsid w:val="008C3A8E"/>
    <w:rsid w:val="008D2E09"/>
    <w:rsid w:val="008E2E84"/>
    <w:rsid w:val="00923CFD"/>
    <w:rsid w:val="00930185"/>
    <w:rsid w:val="0093791C"/>
    <w:rsid w:val="009448DB"/>
    <w:rsid w:val="00944CA1"/>
    <w:rsid w:val="009540DA"/>
    <w:rsid w:val="00987735"/>
    <w:rsid w:val="009B36B0"/>
    <w:rsid w:val="009C0AAC"/>
    <w:rsid w:val="009E4C0A"/>
    <w:rsid w:val="009F13F1"/>
    <w:rsid w:val="00A13AF6"/>
    <w:rsid w:val="00A17664"/>
    <w:rsid w:val="00A820C3"/>
    <w:rsid w:val="00AA2375"/>
    <w:rsid w:val="00AB6A3D"/>
    <w:rsid w:val="00AD5653"/>
    <w:rsid w:val="00AE2B82"/>
    <w:rsid w:val="00AF7CDE"/>
    <w:rsid w:val="00B87CB0"/>
    <w:rsid w:val="00B91D13"/>
    <w:rsid w:val="00BA530F"/>
    <w:rsid w:val="00BE7B4A"/>
    <w:rsid w:val="00C06947"/>
    <w:rsid w:val="00C53648"/>
    <w:rsid w:val="00C553E0"/>
    <w:rsid w:val="00CB0AEE"/>
    <w:rsid w:val="00D051BA"/>
    <w:rsid w:val="00D075B2"/>
    <w:rsid w:val="00D53A58"/>
    <w:rsid w:val="00D931E4"/>
    <w:rsid w:val="00D96CA2"/>
    <w:rsid w:val="00DB651C"/>
    <w:rsid w:val="00DD05B7"/>
    <w:rsid w:val="00DF433B"/>
    <w:rsid w:val="00E92944"/>
    <w:rsid w:val="00EA256D"/>
    <w:rsid w:val="00ED3830"/>
    <w:rsid w:val="00F27EFD"/>
    <w:rsid w:val="00F42F31"/>
    <w:rsid w:val="00F46A4C"/>
    <w:rsid w:val="00F500F9"/>
    <w:rsid w:val="00F62E2C"/>
    <w:rsid w:val="00FA26EF"/>
    <w:rsid w:val="00FD34D9"/>
    <w:rsid w:val="00FE0EB7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07E8B"/>
  <w15:chartTrackingRefBased/>
  <w15:docId w15:val="{5483BE57-BC7C-4D14-A2B6-0087C1AB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D5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160D5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6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D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16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D5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27E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AEE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FF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ngevachamb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xec@orangevachamb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xec@orangevacha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5EC2-4831-4054-98FE-BA088E63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 County Chamber of Commerce</dc:creator>
  <cp:keywords/>
  <dc:description/>
  <cp:lastModifiedBy>Executive Director</cp:lastModifiedBy>
  <cp:revision>17</cp:revision>
  <cp:lastPrinted>2025-11-21T16:56:00Z</cp:lastPrinted>
  <dcterms:created xsi:type="dcterms:W3CDTF">2025-11-20T17:37:00Z</dcterms:created>
  <dcterms:modified xsi:type="dcterms:W3CDTF">2025-11-21T17:17:00Z</dcterms:modified>
</cp:coreProperties>
</file>