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0D9" w14:textId="77777777" w:rsidR="00A21916" w:rsidRPr="00C314DA" w:rsidRDefault="00A21916" w:rsidP="00A21916">
      <w:pP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</w:p>
    <w:p w14:paraId="7AB692AE" w14:textId="23D44A6A" w:rsidR="00A21916" w:rsidRDefault="0057780E" w:rsidP="00A21916">
      <w:pP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</w:pPr>
      <w:r>
        <w:rPr>
          <w:rFonts w:eastAsiaTheme="minorEastAsia" w:cstheme="minorHAnsi"/>
          <w:b/>
          <w:bCs/>
          <w:color w:val="000000" w:themeColor="text1"/>
          <w:kern w:val="24"/>
          <w:sz w:val="24"/>
          <w:szCs w:val="24"/>
        </w:rPr>
        <w:t>CANINE CHRONIC HEPATITIS</w:t>
      </w:r>
    </w:p>
    <w:p w14:paraId="492612D9" w14:textId="77777777" w:rsidR="00A21916" w:rsidRDefault="00A21916" w:rsidP="00A21916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Kelly Cairns, DVM, MS, DACVIM (SAIM)</w:t>
      </w:r>
    </w:p>
    <w:p w14:paraId="54ADEF90" w14:textId="77777777" w:rsidR="00A21916" w:rsidRDefault="00A21916" w:rsidP="00A21916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Thrive Pet Healthcare</w:t>
      </w:r>
    </w:p>
    <w:p w14:paraId="2FCC5442" w14:textId="77777777" w:rsidR="00A21916" w:rsidRDefault="00A21916" w:rsidP="00A21916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Austin, TX</w:t>
      </w:r>
    </w:p>
    <w:p w14:paraId="4CC945DC" w14:textId="77777777" w:rsidR="00A21916" w:rsidRPr="00C314DA" w:rsidRDefault="00A21916" w:rsidP="00A21916">
      <w:pPr>
        <w:rPr>
          <w:rFonts w:eastAsia="Times New Roman" w:cstheme="minorHAnsi"/>
          <w:i/>
          <w:iCs/>
          <w:sz w:val="24"/>
          <w:szCs w:val="24"/>
          <w:lang w:val="en-US"/>
        </w:rPr>
      </w:pPr>
    </w:p>
    <w:p w14:paraId="3EF12571" w14:textId="77777777" w:rsidR="00BB2CDD" w:rsidRPr="00286FAD" w:rsidRDefault="00BB2CDD" w:rsidP="00BB2CDD">
      <w:pPr>
        <w:rPr>
          <w:sz w:val="24"/>
          <w:szCs w:val="24"/>
        </w:rPr>
      </w:pPr>
    </w:p>
    <w:p w14:paraId="6E691C3B" w14:textId="028478A4" w:rsidR="00BB2CDD" w:rsidRPr="008F62CF" w:rsidRDefault="008F62CF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14:paraId="516CFFF7" w14:textId="4846EA08" w:rsidR="00BB2CDD" w:rsidRDefault="008F62CF" w:rsidP="00BB2CDD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BB2CDD" w:rsidRPr="00286FAD">
        <w:rPr>
          <w:sz w:val="24"/>
          <w:szCs w:val="24"/>
        </w:rPr>
        <w:t>anine chronic hepatitis</w:t>
      </w:r>
      <w:r>
        <w:rPr>
          <w:sz w:val="24"/>
          <w:szCs w:val="24"/>
        </w:rPr>
        <w:t xml:space="preserve"> is </w:t>
      </w:r>
      <w:r w:rsidR="00BB2CDD" w:rsidRPr="00286FAD">
        <w:rPr>
          <w:sz w:val="24"/>
          <w:szCs w:val="24"/>
        </w:rPr>
        <w:t>a condition characterized by long-term inflammation of the liver</w:t>
      </w:r>
      <w:r w:rsidR="00837F9E">
        <w:rPr>
          <w:sz w:val="24"/>
          <w:szCs w:val="24"/>
        </w:rPr>
        <w:t xml:space="preserve"> and has many causes including </w:t>
      </w:r>
      <w:r w:rsidR="00837F9E" w:rsidRPr="00286FAD">
        <w:rPr>
          <w:sz w:val="24"/>
          <w:szCs w:val="24"/>
        </w:rPr>
        <w:t>leptospirosis, canine adenovirus-1 (CAV-1), Bartonella, Leishmania, Mycobacterium, Histoplasma, Helicobacter, copper, drugs, toxins, immune-mediated responses, and idiopathic cases</w:t>
      </w:r>
      <w:r w:rsidR="00BB2CDD" w:rsidRPr="00286FAD">
        <w:rPr>
          <w:sz w:val="24"/>
          <w:szCs w:val="24"/>
        </w:rPr>
        <w:t>. This disease can lead to significant liver damage and is often diagnosed in the later stages due to the subtlety of early s</w:t>
      </w:r>
      <w:r w:rsidR="00C80C1A">
        <w:rPr>
          <w:sz w:val="24"/>
          <w:szCs w:val="24"/>
        </w:rPr>
        <w:t>ign</w:t>
      </w:r>
      <w:r w:rsidR="00BB2CDD" w:rsidRPr="00286FAD">
        <w:rPr>
          <w:sz w:val="24"/>
          <w:szCs w:val="24"/>
        </w:rPr>
        <w:t>s.</w:t>
      </w:r>
      <w:r w:rsidR="003C0968">
        <w:rPr>
          <w:sz w:val="24"/>
          <w:szCs w:val="24"/>
        </w:rPr>
        <w:t xml:space="preserve"> Early diagnosis and treatment are critical to improve quality life for affected patients.</w:t>
      </w:r>
    </w:p>
    <w:p w14:paraId="7A2EDE98" w14:textId="77777777" w:rsidR="008F62CF" w:rsidRPr="00286FAD" w:rsidRDefault="008F62CF" w:rsidP="00BB2CDD">
      <w:pPr>
        <w:rPr>
          <w:sz w:val="24"/>
          <w:szCs w:val="24"/>
        </w:rPr>
      </w:pPr>
    </w:p>
    <w:p w14:paraId="5DA47C5F" w14:textId="66BCFCFC" w:rsidR="00BB2CDD" w:rsidRPr="008F62CF" w:rsidRDefault="008F62CF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C80C1A">
        <w:rPr>
          <w:b/>
          <w:bCs/>
          <w:sz w:val="24"/>
          <w:szCs w:val="24"/>
        </w:rPr>
        <w:t>IGN</w:t>
      </w:r>
      <w:r>
        <w:rPr>
          <w:b/>
          <w:bCs/>
          <w:sz w:val="24"/>
          <w:szCs w:val="24"/>
        </w:rPr>
        <w:t>S OF LIVER DISEASE</w:t>
      </w:r>
    </w:p>
    <w:p w14:paraId="0A4439F5" w14:textId="5D73A3DE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>The</w:t>
      </w:r>
      <w:r w:rsidR="008F62CF">
        <w:rPr>
          <w:sz w:val="24"/>
          <w:szCs w:val="24"/>
        </w:rPr>
        <w:t>re are</w:t>
      </w:r>
      <w:r w:rsidRPr="00286FAD">
        <w:rPr>
          <w:sz w:val="24"/>
          <w:szCs w:val="24"/>
        </w:rPr>
        <w:t xml:space="preserve"> various s</w:t>
      </w:r>
      <w:r w:rsidR="00C80C1A">
        <w:rPr>
          <w:sz w:val="24"/>
          <w:szCs w:val="24"/>
        </w:rPr>
        <w:t>ign</w:t>
      </w:r>
      <w:r w:rsidRPr="00286FAD">
        <w:rPr>
          <w:sz w:val="24"/>
          <w:szCs w:val="24"/>
        </w:rPr>
        <w:t>s associated with liver disease in dogs. These include diarrhea, vomiting, jaundice, hepatic encephalopathy, polyuria/polydipsia (PU/PD), dysuria, anesthesia intolerance, acholic feces, hypoglycemia, and gastrointestinal (GI) bleeding. These s</w:t>
      </w:r>
      <w:r w:rsidR="00C80C1A">
        <w:rPr>
          <w:sz w:val="24"/>
          <w:szCs w:val="24"/>
        </w:rPr>
        <w:t>ign</w:t>
      </w:r>
      <w:r w:rsidRPr="00286FAD">
        <w:rPr>
          <w:sz w:val="24"/>
          <w:szCs w:val="24"/>
        </w:rPr>
        <w:t>s a</w:t>
      </w:r>
      <w:r w:rsidR="007B1C65">
        <w:rPr>
          <w:sz w:val="24"/>
          <w:szCs w:val="24"/>
        </w:rPr>
        <w:t xml:space="preserve">re </w:t>
      </w:r>
      <w:r w:rsidRPr="00286FAD">
        <w:rPr>
          <w:sz w:val="24"/>
          <w:szCs w:val="24"/>
        </w:rPr>
        <w:t>indicators that veterinarians must monitor to diagnose liver disease early.</w:t>
      </w:r>
    </w:p>
    <w:p w14:paraId="32089B55" w14:textId="77777777" w:rsidR="007B1C65" w:rsidRPr="00286FAD" w:rsidRDefault="007B1C65" w:rsidP="00BB2CDD">
      <w:pPr>
        <w:rPr>
          <w:sz w:val="24"/>
          <w:szCs w:val="24"/>
        </w:rPr>
      </w:pPr>
    </w:p>
    <w:p w14:paraId="76701FA0" w14:textId="0A99AFFC" w:rsidR="00BB2CDD" w:rsidRPr="007B1C65" w:rsidRDefault="007B1C65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HISTORY AND PHYSICAL EXAMINATION</w:t>
      </w:r>
    </w:p>
    <w:p w14:paraId="467A4319" w14:textId="6A40164D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 xml:space="preserve">A detailed medical history and physical examination are essential for diagnosing liver disease. </w:t>
      </w:r>
      <w:r w:rsidR="007B1C65">
        <w:rPr>
          <w:sz w:val="24"/>
          <w:szCs w:val="24"/>
        </w:rPr>
        <w:t xml:space="preserve">It’s important to evaluate </w:t>
      </w:r>
      <w:r w:rsidRPr="00286FAD">
        <w:rPr>
          <w:sz w:val="24"/>
          <w:szCs w:val="24"/>
        </w:rPr>
        <w:t>the dog's appetite, stool consistency, urination issues, vaccination status, diet, toxin/drug exposure, travel history, and specific conditions like liver flukes and heartworm (HW). These factors provide valuable insights into the dog's overall health and potential liver issues.</w:t>
      </w:r>
    </w:p>
    <w:p w14:paraId="391DF0AA" w14:textId="77777777" w:rsidR="007B1C65" w:rsidRPr="00286FAD" w:rsidRDefault="007B1C65" w:rsidP="00BB2CDD">
      <w:pPr>
        <w:rPr>
          <w:sz w:val="24"/>
          <w:szCs w:val="24"/>
        </w:rPr>
      </w:pPr>
    </w:p>
    <w:p w14:paraId="30AA2DDB" w14:textId="0A1EB6ED" w:rsidR="00BB2CDD" w:rsidRPr="007B1C65" w:rsidRDefault="007B1C65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DIAGNOSTIC TESTING</w:t>
      </w:r>
    </w:p>
    <w:p w14:paraId="1FBF7B3C" w14:textId="543154FB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 xml:space="preserve">Various diagnostic tests </w:t>
      </w:r>
      <w:r w:rsidR="007B1C65">
        <w:rPr>
          <w:sz w:val="24"/>
          <w:szCs w:val="24"/>
        </w:rPr>
        <w:t>are used to diagnose canine chronic hepatitis</w:t>
      </w:r>
      <w:r w:rsidR="003722A8">
        <w:rPr>
          <w:sz w:val="24"/>
          <w:szCs w:val="24"/>
        </w:rPr>
        <w:t xml:space="preserve">. </w:t>
      </w:r>
      <w:r w:rsidRPr="00286FAD">
        <w:rPr>
          <w:sz w:val="24"/>
          <w:szCs w:val="24"/>
        </w:rPr>
        <w:t xml:space="preserve"> These tests include ammonia, bile acids, clotting times, antithrombin, fibrinogen, fibrin degradation products (FDPs) or D-dimer, protein C, abdominal radiographs, abdominal ultrasound, and nuclear scintigraphy. Biopsies are essential for obtaining a definitive diagnosis and guiding treatment.</w:t>
      </w:r>
      <w:r w:rsidR="00923E87">
        <w:rPr>
          <w:sz w:val="24"/>
          <w:szCs w:val="24"/>
        </w:rPr>
        <w:t xml:space="preserve"> </w:t>
      </w:r>
      <w:r w:rsidR="009324E6">
        <w:rPr>
          <w:sz w:val="24"/>
          <w:szCs w:val="24"/>
        </w:rPr>
        <w:t>F</w:t>
      </w:r>
      <w:r w:rsidR="00FC3EB6">
        <w:rPr>
          <w:sz w:val="24"/>
          <w:szCs w:val="24"/>
        </w:rPr>
        <w:t>i</w:t>
      </w:r>
      <w:r w:rsidR="00923E87" w:rsidRPr="00286FAD">
        <w:rPr>
          <w:sz w:val="24"/>
          <w:szCs w:val="24"/>
        </w:rPr>
        <w:t xml:space="preserve">ne-needle aspiration (FNA) during ultrasound </w:t>
      </w:r>
      <w:r w:rsidR="009324E6">
        <w:rPr>
          <w:sz w:val="24"/>
          <w:szCs w:val="24"/>
        </w:rPr>
        <w:t xml:space="preserve">is not recommended </w:t>
      </w:r>
      <w:r w:rsidR="00923E87">
        <w:rPr>
          <w:sz w:val="24"/>
          <w:szCs w:val="24"/>
        </w:rPr>
        <w:t xml:space="preserve">to diagnose chronic hepatitis </w:t>
      </w:r>
      <w:r w:rsidR="00923E87" w:rsidRPr="00286FAD">
        <w:rPr>
          <w:sz w:val="24"/>
          <w:szCs w:val="24"/>
        </w:rPr>
        <w:t>due to its limited appl</w:t>
      </w:r>
      <w:r w:rsidR="009324E6">
        <w:rPr>
          <w:sz w:val="24"/>
          <w:szCs w:val="24"/>
        </w:rPr>
        <w:t>ic</w:t>
      </w:r>
      <w:r w:rsidR="00C45DE7">
        <w:rPr>
          <w:sz w:val="24"/>
          <w:szCs w:val="24"/>
        </w:rPr>
        <w:t xml:space="preserve">ability. </w:t>
      </w:r>
      <w:r w:rsidR="00923E87" w:rsidRPr="00286FAD">
        <w:rPr>
          <w:sz w:val="24"/>
          <w:szCs w:val="24"/>
        </w:rPr>
        <w:t xml:space="preserve"> </w:t>
      </w:r>
      <w:r w:rsidR="00485AED">
        <w:rPr>
          <w:sz w:val="24"/>
          <w:szCs w:val="24"/>
        </w:rPr>
        <w:t>The advantages and limitations of</w:t>
      </w:r>
      <w:r w:rsidR="00923E87" w:rsidRPr="00286FAD">
        <w:rPr>
          <w:sz w:val="24"/>
          <w:szCs w:val="24"/>
        </w:rPr>
        <w:t xml:space="preserve"> ultrasound-guided </w:t>
      </w:r>
      <w:proofErr w:type="spellStart"/>
      <w:r w:rsidR="00923E87" w:rsidRPr="00286FAD">
        <w:rPr>
          <w:sz w:val="24"/>
          <w:szCs w:val="24"/>
        </w:rPr>
        <w:t>trucut</w:t>
      </w:r>
      <w:proofErr w:type="spellEnd"/>
      <w:r w:rsidR="00923E87" w:rsidRPr="00286FAD">
        <w:rPr>
          <w:sz w:val="24"/>
          <w:szCs w:val="24"/>
        </w:rPr>
        <w:t>, laparosc</w:t>
      </w:r>
      <w:r w:rsidR="00485AED">
        <w:rPr>
          <w:sz w:val="24"/>
          <w:szCs w:val="24"/>
        </w:rPr>
        <w:t>opic and l</w:t>
      </w:r>
      <w:r w:rsidR="007D0E5D">
        <w:rPr>
          <w:sz w:val="24"/>
          <w:szCs w:val="24"/>
        </w:rPr>
        <w:t xml:space="preserve">aparotomy biopsies must be understood to choose the best biopsy modality for the individual patient. </w:t>
      </w:r>
      <w:r w:rsidR="007D0E5D" w:rsidRPr="00286FAD">
        <w:rPr>
          <w:sz w:val="24"/>
          <w:szCs w:val="24"/>
        </w:rPr>
        <w:t xml:space="preserve">Histology is necessary for a definitive diagnosis of chronic </w:t>
      </w:r>
      <w:proofErr w:type="gramStart"/>
      <w:r w:rsidR="007D0E5D" w:rsidRPr="00286FAD">
        <w:rPr>
          <w:sz w:val="24"/>
          <w:szCs w:val="24"/>
        </w:rPr>
        <w:t>hepatitis</w:t>
      </w:r>
      <w:proofErr w:type="gramEnd"/>
      <w:r w:rsidR="00837F9E">
        <w:rPr>
          <w:sz w:val="24"/>
          <w:szCs w:val="24"/>
        </w:rPr>
        <w:t xml:space="preserve"> and it is recommended to </w:t>
      </w:r>
      <w:r w:rsidR="007D0E5D" w:rsidRPr="00286FAD">
        <w:rPr>
          <w:sz w:val="24"/>
          <w:szCs w:val="24"/>
        </w:rPr>
        <w:t>obtain</w:t>
      </w:r>
      <w:r w:rsidR="00837F9E">
        <w:rPr>
          <w:sz w:val="24"/>
          <w:szCs w:val="24"/>
        </w:rPr>
        <w:t xml:space="preserve"> </w:t>
      </w:r>
      <w:r w:rsidR="007D0E5D" w:rsidRPr="00286FAD">
        <w:rPr>
          <w:sz w:val="24"/>
          <w:szCs w:val="24"/>
        </w:rPr>
        <w:t>multiple samples from different parts of the liver to ensure an accurate diagnosis. This process helps veterinarians understand the extent of liver damage and tailor treatment accordingly.</w:t>
      </w:r>
    </w:p>
    <w:p w14:paraId="5063F042" w14:textId="77777777" w:rsidR="00923E87" w:rsidRPr="00286FAD" w:rsidRDefault="00923E87" w:rsidP="00BB2CDD">
      <w:pPr>
        <w:rPr>
          <w:sz w:val="24"/>
          <w:szCs w:val="24"/>
        </w:rPr>
      </w:pPr>
    </w:p>
    <w:p w14:paraId="4EF9B904" w14:textId="46B9A4CE" w:rsidR="00BB2CDD" w:rsidRPr="00E94750" w:rsidRDefault="00E94750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TREATMENT STRATEGIES</w:t>
      </w:r>
    </w:p>
    <w:p w14:paraId="6DABA75A" w14:textId="6AFA6D55" w:rsidR="00BB2CDD" w:rsidRDefault="00E94750" w:rsidP="00BB2CDD">
      <w:pPr>
        <w:rPr>
          <w:sz w:val="24"/>
          <w:szCs w:val="24"/>
        </w:rPr>
      </w:pPr>
      <w:r>
        <w:rPr>
          <w:sz w:val="24"/>
          <w:szCs w:val="24"/>
        </w:rPr>
        <w:t>Successful treatment of chronic hepatitis</w:t>
      </w:r>
      <w:r w:rsidR="00CD68F4">
        <w:rPr>
          <w:sz w:val="24"/>
          <w:szCs w:val="24"/>
        </w:rPr>
        <w:t xml:space="preserve"> hinges on five</w:t>
      </w:r>
      <w:r w:rsidR="00BB2CDD" w:rsidRPr="00286FAD">
        <w:rPr>
          <w:sz w:val="24"/>
          <w:szCs w:val="24"/>
        </w:rPr>
        <w:t xml:space="preserve"> key treatment strategies</w:t>
      </w:r>
      <w:r>
        <w:rPr>
          <w:sz w:val="24"/>
          <w:szCs w:val="24"/>
        </w:rPr>
        <w:t xml:space="preserve">: removing </w:t>
      </w:r>
      <w:r w:rsidR="00BB2CDD" w:rsidRPr="00286FAD">
        <w:rPr>
          <w:sz w:val="24"/>
          <w:szCs w:val="24"/>
        </w:rPr>
        <w:t xml:space="preserve">the underlying cause, decreasing immune response and inflammation, slowing or preventing fibrosis, providing antioxidant and </w:t>
      </w:r>
      <w:proofErr w:type="spellStart"/>
      <w:r w:rsidR="00BB2CDD" w:rsidRPr="00286FAD">
        <w:rPr>
          <w:sz w:val="24"/>
          <w:szCs w:val="24"/>
        </w:rPr>
        <w:t>hepatosupportive</w:t>
      </w:r>
      <w:proofErr w:type="spellEnd"/>
      <w:r w:rsidR="00BB2CDD" w:rsidRPr="00286FAD">
        <w:rPr>
          <w:sz w:val="24"/>
          <w:szCs w:val="24"/>
        </w:rPr>
        <w:t xml:space="preserve"> therapy, and preventing complications of liver disease. These strategies aim to manage the disease effectively and improve the dog's quality of life.</w:t>
      </w:r>
      <w:r w:rsidR="006C4DB0">
        <w:rPr>
          <w:sz w:val="24"/>
          <w:szCs w:val="24"/>
        </w:rPr>
        <w:t xml:space="preserve"> </w:t>
      </w:r>
      <w:r w:rsidR="00D243B9">
        <w:rPr>
          <w:sz w:val="24"/>
          <w:szCs w:val="24"/>
        </w:rPr>
        <w:t>Immunosuppressive</w:t>
      </w:r>
      <w:r w:rsidR="00BB2CDD" w:rsidRPr="00286FAD">
        <w:rPr>
          <w:sz w:val="24"/>
          <w:szCs w:val="24"/>
        </w:rPr>
        <w:t xml:space="preserve"> efficacy is not fully proven but widely used and accepted. Several options and </w:t>
      </w:r>
      <w:r w:rsidR="00BB2CDD" w:rsidRPr="00286FAD">
        <w:rPr>
          <w:sz w:val="24"/>
          <w:szCs w:val="24"/>
        </w:rPr>
        <w:lastRenderedPageBreak/>
        <w:t xml:space="preserve">protocols for immunosuppressive therapy are </w:t>
      </w:r>
      <w:r w:rsidR="00D243B9">
        <w:rPr>
          <w:sz w:val="24"/>
          <w:szCs w:val="24"/>
        </w:rPr>
        <w:t>available through published sources</w:t>
      </w:r>
      <w:r w:rsidR="00BB2CDD" w:rsidRPr="00286FAD">
        <w:rPr>
          <w:sz w:val="24"/>
          <w:szCs w:val="24"/>
        </w:rPr>
        <w:t>, providing veterinarians with various approaches to manage chronic hepatitis.</w:t>
      </w:r>
      <w:r w:rsidR="006C4DB0">
        <w:rPr>
          <w:sz w:val="24"/>
          <w:szCs w:val="24"/>
        </w:rPr>
        <w:t xml:space="preserve"> </w:t>
      </w:r>
      <w:r w:rsidR="00BB2CDD" w:rsidRPr="00286FAD">
        <w:rPr>
          <w:sz w:val="24"/>
          <w:szCs w:val="24"/>
        </w:rPr>
        <w:t xml:space="preserve">Supportive therapy is crucial for treating hemorrhage, ascites, and coagulopathy, and addressing nutrition. </w:t>
      </w:r>
      <w:r w:rsidR="00DD4D33">
        <w:rPr>
          <w:sz w:val="24"/>
          <w:szCs w:val="24"/>
        </w:rPr>
        <w:t xml:space="preserve">Protein </w:t>
      </w:r>
      <w:r w:rsidR="00BB2CDD" w:rsidRPr="00286FAD">
        <w:rPr>
          <w:sz w:val="24"/>
          <w:szCs w:val="24"/>
        </w:rPr>
        <w:t xml:space="preserve">restriction is not typically </w:t>
      </w:r>
      <w:proofErr w:type="gramStart"/>
      <w:r w:rsidR="00BB2CDD" w:rsidRPr="00286FAD">
        <w:rPr>
          <w:sz w:val="24"/>
          <w:szCs w:val="24"/>
        </w:rPr>
        <w:t>indicated</w:t>
      </w:r>
      <w:proofErr w:type="gramEnd"/>
      <w:r w:rsidR="00BB2CDD" w:rsidRPr="00286FAD">
        <w:rPr>
          <w:sz w:val="24"/>
          <w:szCs w:val="24"/>
        </w:rPr>
        <w:t xml:space="preserve"> </w:t>
      </w:r>
      <w:r w:rsidR="00DD4D33">
        <w:rPr>
          <w:sz w:val="24"/>
          <w:szCs w:val="24"/>
        </w:rPr>
        <w:t>and low copper diet may or may not be indicated related to etiology</w:t>
      </w:r>
      <w:r w:rsidR="00BB2CDD" w:rsidRPr="00286FAD">
        <w:rPr>
          <w:sz w:val="24"/>
          <w:szCs w:val="24"/>
        </w:rPr>
        <w:t>. These supportive measures help manage s</w:t>
      </w:r>
      <w:r w:rsidR="00C80C1A">
        <w:rPr>
          <w:sz w:val="24"/>
          <w:szCs w:val="24"/>
        </w:rPr>
        <w:t>ign</w:t>
      </w:r>
      <w:r w:rsidR="00BB2CDD" w:rsidRPr="00286FAD">
        <w:rPr>
          <w:sz w:val="24"/>
          <w:szCs w:val="24"/>
        </w:rPr>
        <w:t>s and improve the dog's overall health.</w:t>
      </w:r>
      <w:r w:rsidR="003024E7">
        <w:rPr>
          <w:sz w:val="24"/>
          <w:szCs w:val="24"/>
        </w:rPr>
        <w:t xml:space="preserve"> </w:t>
      </w:r>
      <w:r w:rsidR="003024E7" w:rsidRPr="00286FAD">
        <w:rPr>
          <w:sz w:val="24"/>
          <w:szCs w:val="24"/>
        </w:rPr>
        <w:t>Understanding copper hepatitis is crucial for developing targeted treatment strategies for affected dogs.</w:t>
      </w:r>
    </w:p>
    <w:p w14:paraId="2D6F4A3E" w14:textId="77777777" w:rsidR="00DD4D33" w:rsidRPr="00286FAD" w:rsidRDefault="00DD4D33" w:rsidP="00BB2CDD">
      <w:pPr>
        <w:rPr>
          <w:sz w:val="24"/>
          <w:szCs w:val="24"/>
        </w:rPr>
      </w:pPr>
    </w:p>
    <w:p w14:paraId="6D4019CF" w14:textId="4F91F377" w:rsidR="00BB2CDD" w:rsidRPr="00DD4D33" w:rsidRDefault="006274CC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MONITORING AND PROGNOSIS</w:t>
      </w:r>
    </w:p>
    <w:p w14:paraId="4F2B0C9D" w14:textId="6AB8B612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 xml:space="preserve">Monitoring is essential in managing chronic hepatitis. </w:t>
      </w:r>
      <w:r w:rsidR="00DD4D33">
        <w:rPr>
          <w:sz w:val="24"/>
          <w:szCs w:val="24"/>
        </w:rPr>
        <w:t>There are several</w:t>
      </w:r>
      <w:r w:rsidRPr="00286FAD">
        <w:rPr>
          <w:sz w:val="24"/>
          <w:szCs w:val="24"/>
        </w:rPr>
        <w:t xml:space="preserve"> key aspects of monitoring, including assessing clinical s</w:t>
      </w:r>
      <w:r w:rsidR="00C80C1A">
        <w:rPr>
          <w:sz w:val="24"/>
          <w:szCs w:val="24"/>
        </w:rPr>
        <w:t>ign</w:t>
      </w:r>
      <w:r w:rsidRPr="00286FAD">
        <w:rPr>
          <w:sz w:val="24"/>
          <w:szCs w:val="24"/>
        </w:rPr>
        <w:t xml:space="preserve">s, conducting physical examinations, trending the chemistry profile, and recommending repeat liver biopsies. </w:t>
      </w:r>
      <w:r w:rsidR="006274CC">
        <w:rPr>
          <w:sz w:val="24"/>
          <w:szCs w:val="24"/>
        </w:rPr>
        <w:t xml:space="preserve"> Prognosis is variable and hinges partially on timing of diagnosis related to disease progression.  </w:t>
      </w:r>
    </w:p>
    <w:p w14:paraId="64E3B8BC" w14:textId="77777777" w:rsidR="000B6876" w:rsidRPr="00286FAD" w:rsidRDefault="000B6876" w:rsidP="00BB2CDD">
      <w:pPr>
        <w:rPr>
          <w:sz w:val="24"/>
          <w:szCs w:val="24"/>
        </w:rPr>
      </w:pPr>
    </w:p>
    <w:p w14:paraId="65C9CAF1" w14:textId="15C6D0DF" w:rsidR="00BB2CDD" w:rsidRPr="000B6876" w:rsidRDefault="000B6876" w:rsidP="000B68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TAKE HOME POINTS</w:t>
      </w:r>
    </w:p>
    <w:p w14:paraId="7A4A7543" w14:textId="5039EC07" w:rsidR="007A48ED" w:rsidRDefault="007A48ED" w:rsidP="00BB2CDD">
      <w:pPr>
        <w:rPr>
          <w:sz w:val="24"/>
          <w:szCs w:val="24"/>
        </w:rPr>
      </w:pPr>
      <w:r>
        <w:rPr>
          <w:sz w:val="24"/>
          <w:szCs w:val="24"/>
        </w:rPr>
        <w:t>1. Cl</w:t>
      </w:r>
      <w:r w:rsidR="00BB2CDD" w:rsidRPr="00286FAD">
        <w:rPr>
          <w:sz w:val="24"/>
          <w:szCs w:val="24"/>
        </w:rPr>
        <w:t>inical s</w:t>
      </w:r>
      <w:r w:rsidR="00C80C1A">
        <w:rPr>
          <w:sz w:val="24"/>
          <w:szCs w:val="24"/>
        </w:rPr>
        <w:t>ign</w:t>
      </w:r>
      <w:r w:rsidR="00BB2CDD" w:rsidRPr="00286FAD">
        <w:rPr>
          <w:sz w:val="24"/>
          <w:szCs w:val="24"/>
        </w:rPr>
        <w:t>s do not appear until late in the disease progression</w:t>
      </w:r>
      <w:r>
        <w:rPr>
          <w:sz w:val="24"/>
          <w:szCs w:val="24"/>
        </w:rPr>
        <w:t xml:space="preserve"> </w:t>
      </w:r>
    </w:p>
    <w:p w14:paraId="1FAC4C15" w14:textId="77777777" w:rsidR="007A48ED" w:rsidRDefault="007A48ED" w:rsidP="00BB2CDD">
      <w:pPr>
        <w:rPr>
          <w:sz w:val="24"/>
          <w:szCs w:val="24"/>
        </w:rPr>
      </w:pPr>
      <w:r>
        <w:rPr>
          <w:sz w:val="24"/>
          <w:szCs w:val="24"/>
        </w:rPr>
        <w:t>2. The e</w:t>
      </w:r>
      <w:r w:rsidR="00BB2CDD" w:rsidRPr="00286FAD">
        <w:rPr>
          <w:sz w:val="24"/>
          <w:szCs w:val="24"/>
        </w:rPr>
        <w:t>tiology is often unknown</w:t>
      </w:r>
    </w:p>
    <w:p w14:paraId="33D3D045" w14:textId="77777777" w:rsidR="007A48ED" w:rsidRDefault="007A48ED" w:rsidP="00BB2CDD">
      <w:pPr>
        <w:rPr>
          <w:sz w:val="24"/>
          <w:szCs w:val="24"/>
        </w:rPr>
      </w:pPr>
      <w:r>
        <w:rPr>
          <w:sz w:val="24"/>
          <w:szCs w:val="24"/>
        </w:rPr>
        <w:t>3. A</w:t>
      </w:r>
      <w:r w:rsidR="00BB2CDD" w:rsidRPr="00286FAD">
        <w:rPr>
          <w:sz w:val="24"/>
          <w:szCs w:val="24"/>
        </w:rPr>
        <w:t>lanine aminotransferase (ALT) elevation is a reliable lab abnormality</w:t>
      </w:r>
    </w:p>
    <w:p w14:paraId="22F1984A" w14:textId="77777777" w:rsidR="007A48ED" w:rsidRDefault="007A48ED" w:rsidP="00BB2CDD">
      <w:pPr>
        <w:rPr>
          <w:sz w:val="24"/>
          <w:szCs w:val="24"/>
        </w:rPr>
      </w:pPr>
      <w:r>
        <w:rPr>
          <w:sz w:val="24"/>
          <w:szCs w:val="24"/>
        </w:rPr>
        <w:t>4. I</w:t>
      </w:r>
      <w:r w:rsidR="00BB2CDD" w:rsidRPr="00286FAD">
        <w:rPr>
          <w:sz w:val="24"/>
          <w:szCs w:val="24"/>
        </w:rPr>
        <w:t>mmunosuppressive therapy is effective for prolonged survival</w:t>
      </w:r>
    </w:p>
    <w:p w14:paraId="097B72CC" w14:textId="27CECCB5" w:rsidR="00BB2CDD" w:rsidRPr="00286FAD" w:rsidRDefault="007A48ED" w:rsidP="00BB2CDD">
      <w:pPr>
        <w:rPr>
          <w:sz w:val="24"/>
          <w:szCs w:val="24"/>
        </w:rPr>
      </w:pPr>
      <w:r>
        <w:rPr>
          <w:sz w:val="24"/>
          <w:szCs w:val="24"/>
        </w:rPr>
        <w:t>5. A</w:t>
      </w:r>
      <w:r w:rsidR="00BB2CDD" w:rsidRPr="00286FAD">
        <w:rPr>
          <w:sz w:val="24"/>
          <w:szCs w:val="24"/>
        </w:rPr>
        <w:t>djunct therapy should include antioxidants.</w:t>
      </w:r>
    </w:p>
    <w:p w14:paraId="08F941A0" w14:textId="77777777" w:rsidR="00BB2CDD" w:rsidRDefault="00BB2CDD" w:rsidP="00BB2CDD">
      <w:pPr>
        <w:rPr>
          <w:sz w:val="24"/>
          <w:szCs w:val="24"/>
        </w:rPr>
      </w:pPr>
    </w:p>
    <w:p w14:paraId="73848AFB" w14:textId="29E95E96" w:rsidR="00286FAD" w:rsidRDefault="00286FAD" w:rsidP="00BB2C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REFERENCES</w:t>
      </w:r>
    </w:p>
    <w:p w14:paraId="04C0DD56" w14:textId="77777777" w:rsidR="00286FAD" w:rsidRPr="00286FAD" w:rsidRDefault="00286FAD" w:rsidP="00BB2CDD">
      <w:pPr>
        <w:rPr>
          <w:b/>
          <w:bCs/>
          <w:sz w:val="24"/>
          <w:szCs w:val="24"/>
        </w:rPr>
      </w:pPr>
    </w:p>
    <w:p w14:paraId="5D574BB9" w14:textId="77777777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 xml:space="preserve">Webster, C. R. L., Center, S. A., Cullen, J. M., </w:t>
      </w:r>
      <w:proofErr w:type="spellStart"/>
      <w:r w:rsidRPr="00286FAD">
        <w:rPr>
          <w:sz w:val="24"/>
          <w:szCs w:val="24"/>
        </w:rPr>
        <w:t>Penninck</w:t>
      </w:r>
      <w:proofErr w:type="spellEnd"/>
      <w:r w:rsidRPr="00286FAD">
        <w:rPr>
          <w:sz w:val="24"/>
          <w:szCs w:val="24"/>
        </w:rPr>
        <w:t>, D. G., Richter, K. P., Twedt, D. C., &amp; Watson, P. J. (2019). ACVIM consensus statement on the diagnosis and treatment of chronic hepatitis in dogs. Journal of Veterinary Internal Medicine, 33(3), 1173-1200.</w:t>
      </w:r>
    </w:p>
    <w:p w14:paraId="440BC7F6" w14:textId="77777777" w:rsidR="00286FAD" w:rsidRPr="00286FAD" w:rsidRDefault="00286FAD" w:rsidP="00BB2CDD">
      <w:pPr>
        <w:rPr>
          <w:sz w:val="24"/>
          <w:szCs w:val="24"/>
        </w:rPr>
      </w:pPr>
    </w:p>
    <w:p w14:paraId="7900E5AD" w14:textId="77777777" w:rsidR="00BB2CDD" w:rsidRDefault="00BB2CDD" w:rsidP="00BB2CDD">
      <w:pPr>
        <w:rPr>
          <w:sz w:val="24"/>
          <w:szCs w:val="24"/>
        </w:rPr>
      </w:pPr>
      <w:proofErr w:type="spellStart"/>
      <w:r w:rsidRPr="00286FAD">
        <w:rPr>
          <w:sz w:val="24"/>
          <w:szCs w:val="24"/>
        </w:rPr>
        <w:t>Sevelius</w:t>
      </w:r>
      <w:proofErr w:type="spellEnd"/>
      <w:r w:rsidRPr="00286FAD">
        <w:rPr>
          <w:sz w:val="24"/>
          <w:szCs w:val="24"/>
        </w:rPr>
        <w:t>, E., Andersson, M., &amp; Hansson, K. (1994). Hepatic accumulation of alpha-1-antitrypsin in chronic liver disease in the dog. Journal of Comparative Pathology, 111(4), 387-398.</w:t>
      </w:r>
    </w:p>
    <w:p w14:paraId="74368B68" w14:textId="77777777" w:rsidR="00286FAD" w:rsidRPr="00286FAD" w:rsidRDefault="00286FAD" w:rsidP="00BB2CDD">
      <w:pPr>
        <w:rPr>
          <w:sz w:val="24"/>
          <w:szCs w:val="24"/>
        </w:rPr>
      </w:pPr>
    </w:p>
    <w:p w14:paraId="32780626" w14:textId="77777777" w:rsidR="00BB2CDD" w:rsidRDefault="00BB2CDD" w:rsidP="00BB2CDD">
      <w:pPr>
        <w:rPr>
          <w:sz w:val="24"/>
          <w:szCs w:val="24"/>
        </w:rPr>
      </w:pPr>
      <w:proofErr w:type="spellStart"/>
      <w:r w:rsidRPr="00286FAD">
        <w:rPr>
          <w:sz w:val="24"/>
          <w:szCs w:val="24"/>
        </w:rPr>
        <w:t>Mandigers</w:t>
      </w:r>
      <w:proofErr w:type="spellEnd"/>
      <w:r w:rsidRPr="00286FAD">
        <w:rPr>
          <w:sz w:val="24"/>
          <w:szCs w:val="24"/>
        </w:rPr>
        <w:t xml:space="preserve">, P. J. J., van den </w:t>
      </w:r>
      <w:proofErr w:type="spellStart"/>
      <w:r w:rsidRPr="00286FAD">
        <w:rPr>
          <w:sz w:val="24"/>
          <w:szCs w:val="24"/>
        </w:rPr>
        <w:t>Ingh</w:t>
      </w:r>
      <w:proofErr w:type="spellEnd"/>
      <w:r w:rsidRPr="00286FAD">
        <w:rPr>
          <w:sz w:val="24"/>
          <w:szCs w:val="24"/>
        </w:rPr>
        <w:t>, T. S. G. A. M., Bode, P., &amp; Rothuizen, J. (2004). Association between liver copper concentration and subclinical hepatitis in Doberman Pinschers. Journal of Veterinary Internal Medicine, 18(5), 647-650.</w:t>
      </w:r>
    </w:p>
    <w:p w14:paraId="6B419800" w14:textId="77777777" w:rsidR="00286FAD" w:rsidRPr="00286FAD" w:rsidRDefault="00286FAD" w:rsidP="00BB2CDD">
      <w:pPr>
        <w:rPr>
          <w:sz w:val="24"/>
          <w:szCs w:val="24"/>
        </w:rPr>
      </w:pPr>
    </w:p>
    <w:p w14:paraId="4190B3A6" w14:textId="77777777" w:rsidR="00BB2CD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>Thornburg, L. P., Polzin, D. J., &amp; Osborne, C. A. (1996). The relationship between hepatic copper content and morphologic changes in the liver of West Highland White Terriers. Veterinary Pathology, 33(6), 656-661.</w:t>
      </w:r>
    </w:p>
    <w:p w14:paraId="6355F062" w14:textId="77777777" w:rsidR="00286FAD" w:rsidRPr="00286FAD" w:rsidRDefault="00286FAD" w:rsidP="00BB2CDD">
      <w:pPr>
        <w:rPr>
          <w:sz w:val="24"/>
          <w:szCs w:val="24"/>
        </w:rPr>
      </w:pPr>
    </w:p>
    <w:p w14:paraId="6748CAF5" w14:textId="77777777" w:rsidR="00BB2CDD" w:rsidRPr="00286FAD" w:rsidRDefault="00BB2CDD" w:rsidP="00BB2CDD">
      <w:pPr>
        <w:rPr>
          <w:sz w:val="24"/>
          <w:szCs w:val="24"/>
        </w:rPr>
      </w:pPr>
      <w:r w:rsidRPr="00286FAD">
        <w:rPr>
          <w:sz w:val="24"/>
          <w:szCs w:val="24"/>
        </w:rPr>
        <w:t>Webb, C. B., Twedt, D. C., &amp; Meyer, D. J. (2002). Copper-associated liver disease in Dalmatians: A review of 10 dogs (1998-2001). Journal of Veterinary Internal Medicine, 16(6), 665-670.</w:t>
      </w:r>
    </w:p>
    <w:p w14:paraId="6E9F092B" w14:textId="77777777" w:rsidR="00BB2CDD" w:rsidRPr="00286FAD" w:rsidRDefault="00BB2CDD" w:rsidP="00BB2CDD">
      <w:pPr>
        <w:rPr>
          <w:sz w:val="24"/>
          <w:szCs w:val="24"/>
        </w:rPr>
      </w:pPr>
    </w:p>
    <w:p w14:paraId="314012C5" w14:textId="778C3532" w:rsidR="00A21916" w:rsidRPr="00286FAD" w:rsidRDefault="00A21916" w:rsidP="00BB2CDD">
      <w:pPr>
        <w:rPr>
          <w:sz w:val="24"/>
          <w:szCs w:val="24"/>
        </w:rPr>
      </w:pPr>
    </w:p>
    <w:sectPr w:rsidR="00A21916" w:rsidRPr="00286FAD" w:rsidSect="00D92D6A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425"/>
    <w:multiLevelType w:val="hybridMultilevel"/>
    <w:tmpl w:val="34FC0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32F"/>
    <w:multiLevelType w:val="hybridMultilevel"/>
    <w:tmpl w:val="55E81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3757"/>
    <w:multiLevelType w:val="hybridMultilevel"/>
    <w:tmpl w:val="A0D8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02C12"/>
    <w:multiLevelType w:val="hybridMultilevel"/>
    <w:tmpl w:val="F974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B3ABA"/>
    <w:multiLevelType w:val="hybridMultilevel"/>
    <w:tmpl w:val="38E86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88438">
    <w:abstractNumId w:val="1"/>
  </w:num>
  <w:num w:numId="2" w16cid:durableId="996226928">
    <w:abstractNumId w:val="4"/>
  </w:num>
  <w:num w:numId="3" w16cid:durableId="1931308495">
    <w:abstractNumId w:val="0"/>
  </w:num>
  <w:num w:numId="4" w16cid:durableId="1695154691">
    <w:abstractNumId w:val="3"/>
  </w:num>
  <w:num w:numId="5" w16cid:durableId="1861121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16"/>
    <w:rsid w:val="000B6876"/>
    <w:rsid w:val="00286FAD"/>
    <w:rsid w:val="003024E7"/>
    <w:rsid w:val="003722A8"/>
    <w:rsid w:val="003C0968"/>
    <w:rsid w:val="00485AED"/>
    <w:rsid w:val="0057780E"/>
    <w:rsid w:val="006274CC"/>
    <w:rsid w:val="006C4DB0"/>
    <w:rsid w:val="007A48ED"/>
    <w:rsid w:val="007B1C65"/>
    <w:rsid w:val="007D0E5D"/>
    <w:rsid w:val="00837F9E"/>
    <w:rsid w:val="008F62CF"/>
    <w:rsid w:val="00923E87"/>
    <w:rsid w:val="009324E6"/>
    <w:rsid w:val="00A21916"/>
    <w:rsid w:val="00A476C3"/>
    <w:rsid w:val="00BB2CDD"/>
    <w:rsid w:val="00C046A6"/>
    <w:rsid w:val="00C45DE7"/>
    <w:rsid w:val="00C752F6"/>
    <w:rsid w:val="00C80C1A"/>
    <w:rsid w:val="00CD68F4"/>
    <w:rsid w:val="00D243B9"/>
    <w:rsid w:val="00DD4D33"/>
    <w:rsid w:val="00E94750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F8BE"/>
  <w15:chartTrackingRefBased/>
  <w15:docId w15:val="{0C8D8612-3EFD-44A2-A553-FF67CFC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5D"/>
    <w:pPr>
      <w:spacing w:after="0" w:line="240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334EC9E7534B9D04158EE127A1D4" ma:contentTypeVersion="14" ma:contentTypeDescription="Create a new document." ma:contentTypeScope="" ma:versionID="dc769cabfbcb837a01ccf181828bb422">
  <xsd:schema xmlns:xsd="http://www.w3.org/2001/XMLSchema" xmlns:xs="http://www.w3.org/2001/XMLSchema" xmlns:p="http://schemas.microsoft.com/office/2006/metadata/properties" xmlns:ns2="665d0bd9-5451-4ace-ab4e-39b5d6780681" xmlns:ns3="5a2711ff-4bc5-41b4-b3b9-585ac0cf55a3" targetNamespace="http://schemas.microsoft.com/office/2006/metadata/properties" ma:root="true" ma:fieldsID="435e0581679019d43f5e4ed399518df7" ns2:_="" ns3:_="">
    <xsd:import namespace="665d0bd9-5451-4ace-ab4e-39b5d6780681"/>
    <xsd:import namespace="5a2711ff-4bc5-41b4-b3b9-585ac0cf55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d0bd9-5451-4ace-ab4e-39b5d6780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23af2-e39c-43b6-b404-82eb453e0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11ff-4bc5-41b4-b3b9-585ac0cf55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1cf5f0-9258-458b-9b57-37143ce81286}" ma:internalName="TaxCatchAll" ma:showField="CatchAllData" ma:web="5a2711ff-4bc5-41b4-b3b9-585ac0cf5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d0bd9-5451-4ace-ab4e-39b5d6780681">
      <Terms xmlns="http://schemas.microsoft.com/office/infopath/2007/PartnerControls"/>
    </lcf76f155ced4ddcb4097134ff3c332f>
    <TaxCatchAll xmlns="5a2711ff-4bc5-41b4-b3b9-585ac0cf55a3" xsi:nil="true"/>
  </documentManagement>
</p:properties>
</file>

<file path=customXml/itemProps1.xml><?xml version="1.0" encoding="utf-8"?>
<ds:datastoreItem xmlns:ds="http://schemas.openxmlformats.org/officeDocument/2006/customXml" ds:itemID="{AFC682E2-8580-42A5-BF8A-70A324D51E52}"/>
</file>

<file path=customXml/itemProps2.xml><?xml version="1.0" encoding="utf-8"?>
<ds:datastoreItem xmlns:ds="http://schemas.openxmlformats.org/officeDocument/2006/customXml" ds:itemID="{54898A0C-0ADD-42A8-AAC4-EEFF81D1C653}"/>
</file>

<file path=customXml/itemProps3.xml><?xml version="1.0" encoding="utf-8"?>
<ds:datastoreItem xmlns:ds="http://schemas.openxmlformats.org/officeDocument/2006/customXml" ds:itemID="{7DCF349C-EA1A-432D-9FBC-9DEDC9D242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4380</Characters>
  <Application>Microsoft Office Word</Application>
  <DocSecurity>0</DocSecurity>
  <Lines>57</Lines>
  <Paragraphs>7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Cairns, DVM, MS, DACVIM</dc:creator>
  <cp:keywords/>
  <dc:description/>
  <cp:lastModifiedBy>Todd Gray</cp:lastModifiedBy>
  <cp:revision>2</cp:revision>
  <dcterms:created xsi:type="dcterms:W3CDTF">2025-08-10T17:51:00Z</dcterms:created>
  <dcterms:modified xsi:type="dcterms:W3CDTF">2025-08-10T17:51:00Z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0x0101005218334EC9E7534B9D04158EE127A1D4</vt:lpwstr>
  </property>
</Properties>
</file>