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C4B5" w14:textId="77777777" w:rsidR="002E4B32" w:rsidRDefault="00911E36" w:rsidP="00911E36">
      <w:pPr>
        <w:pStyle w:val="Title"/>
        <w:ind w:left="-90" w:right="-270"/>
        <w:rPr>
          <w:sz w:val="72"/>
          <w:szCs w:val="72"/>
        </w:rPr>
      </w:pPr>
      <w:r w:rsidRPr="002E4B32">
        <w:rPr>
          <w:sz w:val="64"/>
          <w:szCs w:val="64"/>
        </w:rPr>
        <w:t xml:space="preserve">DAMA Chapter Quick Start </w:t>
      </w:r>
      <w:r w:rsidR="00D4164A" w:rsidRPr="002E4B32">
        <w:rPr>
          <w:sz w:val="64"/>
          <w:szCs w:val="64"/>
        </w:rPr>
        <w:t>Guide</w:t>
      </w:r>
      <w:r>
        <w:rPr>
          <w:sz w:val="72"/>
          <w:szCs w:val="72"/>
        </w:rPr>
        <w:t xml:space="preserve"> </w:t>
      </w:r>
    </w:p>
    <w:p w14:paraId="7B801731" w14:textId="575CDFF0" w:rsidR="002E4B32" w:rsidRDefault="002E4B32" w:rsidP="00911E36">
      <w:pPr>
        <w:pStyle w:val="Title"/>
        <w:ind w:left="-90" w:right="-270"/>
        <w:rPr>
          <w:rFonts w:eastAsiaTheme="minorEastAsia" w:cstheme="minorBidi"/>
          <w:spacing w:val="15"/>
          <w:kern w:val="0"/>
          <w:sz w:val="36"/>
          <w:szCs w:val="22"/>
        </w:rPr>
      </w:pPr>
      <w:r>
        <w:rPr>
          <w:rFonts w:eastAsiaTheme="minorEastAsia" w:cstheme="minorBidi"/>
          <w:spacing w:val="15"/>
          <w:kern w:val="0"/>
          <w:sz w:val="36"/>
          <w:szCs w:val="22"/>
        </w:rPr>
        <w:t>T</w:t>
      </w:r>
      <w:r w:rsidR="00911E36" w:rsidRPr="00911E36">
        <w:rPr>
          <w:rFonts w:eastAsiaTheme="minorEastAsia" w:cstheme="minorBidi"/>
          <w:spacing w:val="15"/>
          <w:kern w:val="0"/>
          <w:sz w:val="36"/>
          <w:szCs w:val="22"/>
        </w:rPr>
        <w:t>ips and tricks to get started quick</w:t>
      </w:r>
      <w:r w:rsidR="00B07E6F">
        <w:rPr>
          <w:rFonts w:eastAsiaTheme="minorEastAsia" w:cstheme="minorBidi"/>
          <w:spacing w:val="15"/>
          <w:kern w:val="0"/>
          <w:sz w:val="36"/>
          <w:szCs w:val="22"/>
        </w:rPr>
        <w:t>ly</w:t>
      </w:r>
      <w:r w:rsidR="00911E36" w:rsidRPr="00911E36">
        <w:rPr>
          <w:rFonts w:eastAsiaTheme="minorEastAsia" w:cstheme="minorBidi"/>
          <w:spacing w:val="15"/>
          <w:kern w:val="0"/>
          <w:sz w:val="36"/>
          <w:szCs w:val="22"/>
        </w:rPr>
        <w:t xml:space="preserve"> from other leaders</w:t>
      </w:r>
      <w:r>
        <w:rPr>
          <w:rFonts w:eastAsiaTheme="minorEastAsia" w:cstheme="minorBidi"/>
          <w:spacing w:val="15"/>
          <w:kern w:val="0"/>
          <w:sz w:val="36"/>
          <w:szCs w:val="22"/>
        </w:rPr>
        <w:t>.</w:t>
      </w:r>
    </w:p>
    <w:p w14:paraId="4DBC3FE8" w14:textId="7C069BC6" w:rsidR="005C6D45" w:rsidRDefault="00911E36" w:rsidP="00911E36">
      <w:pPr>
        <w:pStyle w:val="Title"/>
        <w:ind w:left="-90" w:right="-270"/>
        <w:rPr>
          <w:sz w:val="72"/>
          <w:szCs w:val="72"/>
        </w:rPr>
      </w:pPr>
      <w:r w:rsidRPr="002E4B32">
        <w:rPr>
          <w:rFonts w:eastAsiaTheme="minorEastAsia" w:cstheme="minorBidi"/>
          <w:spacing w:val="15"/>
          <w:kern w:val="0"/>
          <w:sz w:val="36"/>
          <w:szCs w:val="22"/>
        </w:rPr>
        <w:t>A resource to start a new or enhance a current chapter</w:t>
      </w:r>
      <w:r w:rsidR="002E4B32" w:rsidRPr="002E4B32">
        <w:rPr>
          <w:rFonts w:eastAsiaTheme="minorEastAsia" w:cstheme="minorBidi"/>
          <w:spacing w:val="15"/>
          <w:kern w:val="0"/>
          <w:sz w:val="36"/>
          <w:szCs w:val="22"/>
        </w:rPr>
        <w:t>.</w:t>
      </w:r>
    </w:p>
    <w:bookmarkStart w:id="0" w:name="_Hlk487785372" w:displacedByCustomXml="next"/>
    <w:bookmarkEnd w:id="0" w:displacedByCustomXml="next"/>
    <w:sdt>
      <w:sdtPr>
        <w:rPr>
          <w:noProof/>
        </w:rPr>
        <w:id w:val="545737992"/>
        <w:docPartObj>
          <w:docPartGallery w:val="Table of Contents"/>
          <w:docPartUnique/>
        </w:docPartObj>
      </w:sdtPr>
      <w:sdtContent>
        <w:p w14:paraId="363D85DC" w14:textId="571B866C" w:rsidR="002E4B32" w:rsidRPr="00B07E6F" w:rsidRDefault="002E4B32" w:rsidP="002D6065">
          <w:pPr>
            <w:tabs>
              <w:tab w:val="left" w:pos="9090"/>
            </w:tabs>
            <w:ind w:right="270"/>
            <w:rPr>
              <w:b/>
              <w:bCs/>
              <w:sz w:val="28"/>
              <w:szCs w:val="28"/>
              <w:u w:val="single"/>
            </w:rPr>
          </w:pPr>
          <w:r w:rsidRPr="581EFF45">
            <w:rPr>
              <w:b/>
              <w:bCs/>
              <w:sz w:val="28"/>
              <w:szCs w:val="28"/>
              <w:u w:val="single"/>
            </w:rPr>
            <w:t>Table of Contents</w:t>
          </w:r>
        </w:p>
        <w:p w14:paraId="78203D20" w14:textId="04B0B694" w:rsidR="009215B4" w:rsidRDefault="581EFF45">
          <w:pPr>
            <w:pStyle w:val="TOC1"/>
            <w:rPr>
              <w:rFonts w:eastAsiaTheme="minorEastAsia"/>
            </w:rPr>
          </w:pPr>
          <w:r>
            <w:fldChar w:fldCharType="begin"/>
          </w:r>
          <w:r w:rsidR="00BA10E3">
            <w:instrText>TOC \o "1-3" \h \z \u</w:instrText>
          </w:r>
          <w:r>
            <w:fldChar w:fldCharType="separate"/>
          </w:r>
          <w:hyperlink w:anchor="_Toc117587522" w:history="1">
            <w:r w:rsidR="009215B4" w:rsidRPr="000358A2">
              <w:rPr>
                <w:rStyle w:val="Hyperlink"/>
              </w:rPr>
              <w:t>Purpose for this guide</w:t>
            </w:r>
            <w:r w:rsidR="009215B4">
              <w:rPr>
                <w:webHidden/>
              </w:rPr>
              <w:tab/>
            </w:r>
            <w:r w:rsidR="009215B4">
              <w:rPr>
                <w:webHidden/>
              </w:rPr>
              <w:fldChar w:fldCharType="begin"/>
            </w:r>
            <w:r w:rsidR="009215B4">
              <w:rPr>
                <w:webHidden/>
              </w:rPr>
              <w:instrText xml:space="preserve"> PAGEREF _Toc117587522 \h </w:instrText>
            </w:r>
            <w:r w:rsidR="009215B4">
              <w:rPr>
                <w:webHidden/>
              </w:rPr>
            </w:r>
            <w:r w:rsidR="009215B4">
              <w:rPr>
                <w:webHidden/>
              </w:rPr>
              <w:fldChar w:fldCharType="separate"/>
            </w:r>
            <w:r w:rsidR="009215B4">
              <w:rPr>
                <w:webHidden/>
              </w:rPr>
              <w:t>1</w:t>
            </w:r>
            <w:r w:rsidR="009215B4">
              <w:rPr>
                <w:webHidden/>
              </w:rPr>
              <w:fldChar w:fldCharType="end"/>
            </w:r>
          </w:hyperlink>
        </w:p>
        <w:p w14:paraId="07D5DCDB" w14:textId="4F1ECE32" w:rsidR="009215B4" w:rsidRDefault="009215B4">
          <w:pPr>
            <w:pStyle w:val="TOC1"/>
            <w:rPr>
              <w:rFonts w:eastAsiaTheme="minorEastAsia"/>
            </w:rPr>
          </w:pPr>
          <w:hyperlink w:anchor="_Toc117587523" w:history="1">
            <w:r w:rsidRPr="000358A2">
              <w:rPr>
                <w:rStyle w:val="Hyperlink"/>
              </w:rPr>
              <w:t>Determining Interest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_Toc117587523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2866426" w14:textId="00D7D6BE" w:rsidR="009215B4" w:rsidRDefault="009215B4">
          <w:pPr>
            <w:pStyle w:val="TOC1"/>
            <w:rPr>
              <w:rFonts w:eastAsiaTheme="minorEastAsia"/>
            </w:rPr>
          </w:pPr>
          <w:hyperlink w:anchor="_Toc117587524" w:history="1">
            <w:r w:rsidRPr="000358A2">
              <w:rPr>
                <w:rStyle w:val="Hyperlink"/>
              </w:rPr>
              <w:t>Getting Started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_Toc117587524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8BCCE2F" w14:textId="4356E45C" w:rsidR="009215B4" w:rsidRDefault="009215B4">
          <w:pPr>
            <w:pStyle w:val="TOC1"/>
            <w:rPr>
              <w:rFonts w:eastAsiaTheme="minorEastAsia"/>
            </w:rPr>
          </w:pPr>
          <w:hyperlink w:anchor="_Toc117587525" w:history="1">
            <w:r w:rsidRPr="000358A2">
              <w:rPr>
                <w:rStyle w:val="Hyperlink"/>
              </w:rPr>
              <w:t>Framing up your Mission and Vision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_Toc117587525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E3ECCBF" w14:textId="42255793" w:rsidR="009215B4" w:rsidRDefault="009215B4">
          <w:pPr>
            <w:pStyle w:val="TOC1"/>
            <w:rPr>
              <w:rFonts w:eastAsiaTheme="minorEastAsia"/>
            </w:rPr>
          </w:pPr>
          <w:hyperlink w:anchor="_Toc117587526" w:history="1">
            <w:r w:rsidRPr="000358A2">
              <w:rPr>
                <w:rStyle w:val="Hyperlink"/>
              </w:rPr>
              <w:t>Membership Patterns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_Toc117587526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A4195E7" w14:textId="758B51AA" w:rsidR="009215B4" w:rsidRDefault="009215B4">
          <w:pPr>
            <w:pStyle w:val="TOC1"/>
            <w:rPr>
              <w:rFonts w:eastAsiaTheme="minorEastAsia"/>
            </w:rPr>
          </w:pPr>
          <w:hyperlink w:anchor="_Toc117587527" w:history="1">
            <w:r w:rsidRPr="000358A2">
              <w:rPr>
                <w:rStyle w:val="Hyperlink"/>
              </w:rPr>
              <w:t>Publicity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_Toc117587527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1208295" w14:textId="1D18F7E5" w:rsidR="009215B4" w:rsidRDefault="009215B4">
          <w:pPr>
            <w:pStyle w:val="TOC1"/>
            <w:rPr>
              <w:rFonts w:eastAsiaTheme="minorEastAsia"/>
            </w:rPr>
          </w:pPr>
          <w:hyperlink w:anchor="_Toc117587528" w:history="1">
            <w:r w:rsidRPr="000358A2">
              <w:rPr>
                <w:rStyle w:val="Hyperlink"/>
              </w:rPr>
              <w:t>By-Laws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_Toc117587528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73E426E" w14:textId="3D7AC4A7" w:rsidR="009215B4" w:rsidRDefault="009215B4">
          <w:pPr>
            <w:pStyle w:val="TOC1"/>
            <w:rPr>
              <w:rFonts w:eastAsiaTheme="minorEastAsia"/>
            </w:rPr>
          </w:pPr>
          <w:hyperlink w:anchor="_Toc117587529" w:history="1">
            <w:r w:rsidRPr="000358A2">
              <w:rPr>
                <w:rStyle w:val="Hyperlink"/>
              </w:rPr>
              <w:t>Preparing to Charter &amp; Joining to DAMA-I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_Toc117587529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A874790" w14:textId="679BB751" w:rsidR="009215B4" w:rsidRDefault="009215B4">
          <w:pPr>
            <w:pStyle w:val="TOC1"/>
            <w:rPr>
              <w:rFonts w:eastAsiaTheme="minorEastAsia"/>
            </w:rPr>
          </w:pPr>
          <w:hyperlink w:anchor="_Toc117587530" w:history="1">
            <w:r w:rsidRPr="000358A2">
              <w:rPr>
                <w:rStyle w:val="Hyperlink"/>
              </w:rPr>
              <w:t>Funding your Chapter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_Toc117587530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2D116D7" w14:textId="4F19499E" w:rsidR="009215B4" w:rsidRDefault="009215B4">
          <w:pPr>
            <w:pStyle w:val="TOC1"/>
            <w:rPr>
              <w:rFonts w:eastAsiaTheme="minorEastAsia"/>
            </w:rPr>
          </w:pPr>
          <w:hyperlink w:anchor="_Toc117587531" w:history="1">
            <w:r w:rsidRPr="000358A2">
              <w:rPr>
                <w:rStyle w:val="Hyperlink"/>
              </w:rPr>
              <w:t>Additional Resources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_Toc117587531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A65DA13" w14:textId="2A56A230" w:rsidR="009215B4" w:rsidRDefault="009215B4">
          <w:pPr>
            <w:pStyle w:val="TOC1"/>
            <w:rPr>
              <w:rFonts w:eastAsiaTheme="minorEastAsia"/>
            </w:rPr>
          </w:pPr>
          <w:hyperlink w:anchor="_Toc117587532" w:history="1">
            <w:r w:rsidRPr="000358A2">
              <w:rPr>
                <w:rStyle w:val="Hyperlink"/>
              </w:rPr>
              <w:t>Resources: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_Toc117587532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06BC593" w14:textId="10FE275F" w:rsidR="009215B4" w:rsidRDefault="009215B4">
          <w:pPr>
            <w:pStyle w:val="TOC1"/>
            <w:rPr>
              <w:rFonts w:eastAsiaTheme="minorEastAsia"/>
            </w:rPr>
          </w:pPr>
          <w:hyperlink w:anchor="_Toc117587533" w:history="1">
            <w:r w:rsidRPr="000358A2">
              <w:rPr>
                <w:rStyle w:val="Hyperlink"/>
              </w:rPr>
              <w:t>Contributors to this guide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_Toc117587533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1876B7F" w14:textId="5DFE3DF4" w:rsidR="009215B4" w:rsidRDefault="009215B4">
          <w:pPr>
            <w:pStyle w:val="TOC1"/>
            <w:rPr>
              <w:rFonts w:eastAsiaTheme="minorEastAsia"/>
            </w:rPr>
          </w:pPr>
          <w:hyperlink w:anchor="_Toc117587534" w:history="1">
            <w:r w:rsidRPr="000358A2">
              <w:rPr>
                <w:rStyle w:val="Hyperlink"/>
              </w:rPr>
              <w:t>Tips for Struggling Chapters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_Toc117587534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333D1D6" w14:textId="144368C3" w:rsidR="009215B4" w:rsidRDefault="009215B4">
          <w:pPr>
            <w:pStyle w:val="TOC1"/>
            <w:rPr>
              <w:rFonts w:eastAsiaTheme="minorEastAsia"/>
            </w:rPr>
          </w:pPr>
          <w:hyperlink w:anchor="_Toc117587535" w:history="1">
            <w:r w:rsidRPr="000358A2">
              <w:rPr>
                <w:rStyle w:val="Hyperlink"/>
              </w:rPr>
              <w:t>Tips for Event Management (Future Section)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_Toc117587535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FD07970" w14:textId="1605CB66" w:rsidR="581EFF45" w:rsidRDefault="581EFF45" w:rsidP="00F62523">
          <w:pPr>
            <w:pStyle w:val="TOC1"/>
            <w:rPr>
              <w:rStyle w:val="Hyperlink"/>
            </w:rPr>
          </w:pPr>
          <w:r>
            <w:fldChar w:fldCharType="end"/>
          </w:r>
        </w:p>
      </w:sdtContent>
    </w:sdt>
    <w:p w14:paraId="36F0D370" w14:textId="058928B5" w:rsidR="00BA10E3" w:rsidRDefault="00BA10E3" w:rsidP="002D6065">
      <w:pPr>
        <w:tabs>
          <w:tab w:val="left" w:pos="9090"/>
        </w:tabs>
        <w:ind w:left="720" w:right="270"/>
      </w:pPr>
    </w:p>
    <w:p w14:paraId="3410A363" w14:textId="718E66B6" w:rsidR="005C6D45" w:rsidRDefault="00D4164A" w:rsidP="000F00E7">
      <w:pPr>
        <w:pStyle w:val="Heading1"/>
      </w:pPr>
      <w:bookmarkStart w:id="1" w:name="_Toc117587522"/>
      <w:r>
        <w:t>Purpose for this guide</w:t>
      </w:r>
      <w:bookmarkEnd w:id="1"/>
    </w:p>
    <w:p w14:paraId="54E0926C" w14:textId="4C1B7C00" w:rsidR="005C6D45" w:rsidRDefault="00D4164A">
      <w:r>
        <w:t xml:space="preserve">The purpose </w:t>
      </w:r>
      <w:proofErr w:type="gramStart"/>
      <w:r>
        <w:t>for</w:t>
      </w:r>
      <w:proofErr w:type="gramEnd"/>
      <w:r>
        <w:t xml:space="preserve"> this guide is to give those wanting to form a new DAMA Chapter or those currently supporting a DAMA Chapter some fundamental resources and best practices</w:t>
      </w:r>
      <w:r w:rsidR="002F25A8">
        <w:t>.</w:t>
      </w:r>
      <w:r>
        <w:t xml:space="preserve"> This guide was create</w:t>
      </w:r>
      <w:r w:rsidR="00F81BE4">
        <w:t>d</w:t>
      </w:r>
      <w:r>
        <w:t xml:space="preserve"> by a handful of DAMA Chapter presidents who have started or managed DAMA chapters over the years.  It is not intended to overshadow or </w:t>
      </w:r>
      <w:r w:rsidR="00702199">
        <w:t>replace</w:t>
      </w:r>
      <w:r>
        <w:t xml:space="preserve"> any rules or policies established by DAMA </w:t>
      </w:r>
      <w:r w:rsidR="00BA10E3">
        <w:t>International</w:t>
      </w:r>
      <w:r>
        <w:t xml:space="preserve"> for </w:t>
      </w:r>
      <w:r>
        <w:lastRenderedPageBreak/>
        <w:t xml:space="preserve">chartering chapters, but rather to give </w:t>
      </w:r>
      <w:r w:rsidR="00702199">
        <w:t>experienced guidance</w:t>
      </w:r>
      <w:r>
        <w:t xml:space="preserve"> on getting started with some sample ideas </w:t>
      </w:r>
      <w:r w:rsidR="00702199">
        <w:t>that have shown success in the past</w:t>
      </w:r>
      <w:r>
        <w:t>.</w:t>
      </w:r>
    </w:p>
    <w:p w14:paraId="77E32F55" w14:textId="77777777" w:rsidR="004C55AB" w:rsidRPr="00900A85" w:rsidRDefault="004C55AB" w:rsidP="004C55AB">
      <w:pPr>
        <w:pStyle w:val="Heading1"/>
      </w:pPr>
      <w:bookmarkStart w:id="2" w:name="_Toc117587523"/>
      <w:r w:rsidRPr="000D3950">
        <w:t>Determining Interest</w:t>
      </w:r>
      <w:bookmarkEnd w:id="2"/>
      <w:r w:rsidRPr="00900A85">
        <w:t xml:space="preserve"> </w:t>
      </w:r>
    </w:p>
    <w:p w14:paraId="619BB568" w14:textId="1B3070FA" w:rsidR="004C55AB" w:rsidRDefault="004C55AB" w:rsidP="004C55AB">
      <w:r>
        <w:t>You should start your journey by determining if there is interest in forming a chapter. You may want to:</w:t>
      </w:r>
    </w:p>
    <w:p w14:paraId="2D8B356B" w14:textId="2C6AE1CA" w:rsidR="004C55AB" w:rsidRDefault="004C55AB">
      <w:pPr>
        <w:pStyle w:val="ListParagraph"/>
        <w:numPr>
          <w:ilvl w:val="0"/>
          <w:numId w:val="13"/>
        </w:numPr>
      </w:pPr>
      <w:r>
        <w:t xml:space="preserve">Plan a kick-off event to determine interest in your area </w:t>
      </w:r>
    </w:p>
    <w:p w14:paraId="508D0D28" w14:textId="77777777" w:rsidR="004C55AB" w:rsidRDefault="004C55AB">
      <w:pPr>
        <w:pStyle w:val="ListParagraph"/>
        <w:numPr>
          <w:ilvl w:val="1"/>
          <w:numId w:val="13"/>
        </w:numPr>
      </w:pPr>
      <w:r>
        <w:t>Invite 20 or so friends and colleagues from the Data industry</w:t>
      </w:r>
    </w:p>
    <w:p w14:paraId="4E3E95B7" w14:textId="77777777" w:rsidR="004C55AB" w:rsidRDefault="004C55AB">
      <w:pPr>
        <w:pStyle w:val="ListParagraph"/>
        <w:numPr>
          <w:ilvl w:val="1"/>
          <w:numId w:val="13"/>
        </w:numPr>
      </w:pPr>
      <w:r>
        <w:t>This should be a casual gathering</w:t>
      </w:r>
    </w:p>
    <w:p w14:paraId="520273AF" w14:textId="77777777" w:rsidR="004C55AB" w:rsidRDefault="004C55AB">
      <w:pPr>
        <w:pStyle w:val="ListParagraph"/>
        <w:numPr>
          <w:ilvl w:val="0"/>
          <w:numId w:val="13"/>
        </w:numPr>
      </w:pPr>
      <w:r>
        <w:t>Send out a survey to your data community</w:t>
      </w:r>
    </w:p>
    <w:p w14:paraId="431CD11F" w14:textId="77777777" w:rsidR="004C55AB" w:rsidRDefault="004C55AB">
      <w:pPr>
        <w:pStyle w:val="ListParagraph"/>
        <w:numPr>
          <w:ilvl w:val="0"/>
          <w:numId w:val="13"/>
        </w:numPr>
      </w:pPr>
      <w:r>
        <w:t>Seek Volunteers</w:t>
      </w:r>
    </w:p>
    <w:p w14:paraId="14D2A17F" w14:textId="6315C577" w:rsidR="005C6D45" w:rsidRDefault="00D972E9" w:rsidP="00FE70D3">
      <w:pPr>
        <w:pStyle w:val="Heading1"/>
      </w:pPr>
      <w:bookmarkStart w:id="3" w:name="_Toc117587524"/>
      <w:r>
        <w:t>Getting Started</w:t>
      </w:r>
      <w:bookmarkEnd w:id="3"/>
    </w:p>
    <w:p w14:paraId="26FC91FC" w14:textId="42B24E99" w:rsidR="00BF757A" w:rsidRPr="00802F56" w:rsidRDefault="00D972E9" w:rsidP="00802F56">
      <w:pPr>
        <w:jc w:val="both"/>
        <w:rPr>
          <w:b/>
          <w:bCs/>
          <w:color w:val="FF0000"/>
        </w:rPr>
      </w:pPr>
      <w:r>
        <w:t xml:space="preserve">Generally starting a DAMA chapter by yourself is </w:t>
      </w:r>
      <w:r w:rsidR="00702199">
        <w:t>extremely difficult</w:t>
      </w:r>
      <w:r>
        <w:t xml:space="preserve">.  </w:t>
      </w:r>
      <w:r w:rsidR="00702199">
        <w:t>You would be best to f</w:t>
      </w:r>
      <w:r>
        <w:t xml:space="preserve">ind at least a couple of other </w:t>
      </w:r>
      <w:r w:rsidR="00702199">
        <w:t>committed individuals</w:t>
      </w:r>
      <w:r>
        <w:t xml:space="preserve"> who can start to form your team.  There is a lot of </w:t>
      </w:r>
      <w:proofErr w:type="gramStart"/>
      <w:r>
        <w:t>work</w:t>
      </w:r>
      <w:proofErr w:type="gramEnd"/>
      <w:r>
        <w:t xml:space="preserve"> and it is easier to share it with others.  Any of </w:t>
      </w:r>
      <w:r w:rsidR="00702199">
        <w:t xml:space="preserve">these volunteers </w:t>
      </w:r>
      <w:r>
        <w:t xml:space="preserve">may or may not be interested in being officers in the </w:t>
      </w:r>
      <w:proofErr w:type="gramStart"/>
      <w:r>
        <w:t>future, but</w:t>
      </w:r>
      <w:proofErr w:type="gramEnd"/>
      <w:r>
        <w:t xml:space="preserve"> </w:t>
      </w:r>
      <w:r w:rsidR="00702199">
        <w:t>can be instrumental in establishing</w:t>
      </w:r>
      <w:r>
        <w:t xml:space="preserve"> a good initial plan</w:t>
      </w:r>
      <w:r w:rsidR="002F25A8">
        <w:t>.</w:t>
      </w:r>
      <w:r>
        <w:t xml:space="preserve"> </w:t>
      </w:r>
      <w:r w:rsidR="00BF757A" w:rsidRPr="00BF757A">
        <w:t xml:space="preserve">We recommend including at least one recognized local data management professional </w:t>
      </w:r>
      <w:r w:rsidR="00BF757A">
        <w:t>o</w:t>
      </w:r>
      <w:r w:rsidR="00BF757A" w:rsidRPr="00BF757A">
        <w:t xml:space="preserve">n your initial </w:t>
      </w:r>
      <w:r w:rsidR="00BF757A">
        <w:t>b</w:t>
      </w:r>
      <w:r w:rsidR="00BF757A" w:rsidRPr="00BF757A">
        <w:t>oard</w:t>
      </w:r>
      <w:r w:rsidR="00BF757A">
        <w:t xml:space="preserve"> t</w:t>
      </w:r>
      <w:r w:rsidR="00BF757A" w:rsidRPr="00BF757A">
        <w:t>o generate more opportunities to present your DAMA Chapter or any key data management topic in any public or private sector event.</w:t>
      </w:r>
      <w:r w:rsidR="00BF757A" w:rsidRPr="00802F56">
        <w:rPr>
          <w:color w:val="FF0000"/>
        </w:rPr>
        <w:t xml:space="preserve"> </w:t>
      </w:r>
    </w:p>
    <w:p w14:paraId="6F8A49FE" w14:textId="42792BBE" w:rsidR="005C6D45" w:rsidRDefault="005C6D45"/>
    <w:p w14:paraId="44D01A3C" w14:textId="64DBA879" w:rsidR="00823C0D" w:rsidRDefault="00823C0D">
      <w:r>
        <w:t>There are three things that are considered minimal to get started</w:t>
      </w:r>
      <w:r w:rsidR="00702199">
        <w:t>:</w:t>
      </w:r>
    </w:p>
    <w:p w14:paraId="3D150592" w14:textId="4CEC3CEE" w:rsidR="00823C0D" w:rsidRDefault="00823C0D">
      <w:pPr>
        <w:pStyle w:val="ListParagraph"/>
        <w:numPr>
          <w:ilvl w:val="0"/>
          <w:numId w:val="14"/>
        </w:numPr>
      </w:pPr>
      <w:r>
        <w:t>Understand the legal considerations for incorporation or formation</w:t>
      </w:r>
      <w:r w:rsidR="008E163F">
        <w:t>.</w:t>
      </w:r>
    </w:p>
    <w:p w14:paraId="63F982BD" w14:textId="31D88246" w:rsidR="00823C0D" w:rsidRDefault="00823C0D" w:rsidP="4AF58B23">
      <w:pPr>
        <w:pStyle w:val="ListParagraph"/>
        <w:numPr>
          <w:ilvl w:val="0"/>
          <w:numId w:val="14"/>
        </w:numPr>
        <w:rPr>
          <w:i/>
          <w:iCs/>
        </w:rPr>
      </w:pPr>
      <w:r>
        <w:t xml:space="preserve">Identify the essential board positions (minimum of three – in some places this is </w:t>
      </w:r>
      <w:r w:rsidR="09AE16CA">
        <w:t>a legal</w:t>
      </w:r>
      <w:r>
        <w:t xml:space="preserve"> requirement)</w:t>
      </w:r>
      <w:r w:rsidR="00702199">
        <w:t>.</w:t>
      </w:r>
      <w:r w:rsidR="00053FD5">
        <w:t xml:space="preserve"> </w:t>
      </w:r>
      <w:r w:rsidR="00053FD5" w:rsidRPr="4AF58B23">
        <w:rPr>
          <w:i/>
          <w:iCs/>
        </w:rPr>
        <w:t xml:space="preserve"> </w:t>
      </w:r>
    </w:p>
    <w:p w14:paraId="7247EED7" w14:textId="7450C08A" w:rsidR="00823C0D" w:rsidRDefault="00823C0D">
      <w:pPr>
        <w:pStyle w:val="ListParagraph"/>
        <w:numPr>
          <w:ilvl w:val="0"/>
          <w:numId w:val="14"/>
        </w:numPr>
      </w:pPr>
      <w:r>
        <w:t>Determine at least</w:t>
      </w:r>
      <w:r w:rsidR="00702199">
        <w:t xml:space="preserve"> a</w:t>
      </w:r>
      <w:r>
        <w:t xml:space="preserve"> skeleton board to begin.  Here are some common DAMA Chapter board roles (you can build out duty rosters later)</w:t>
      </w:r>
      <w:r w:rsidR="00F81BE4">
        <w:t>.</w:t>
      </w:r>
      <w:r>
        <w:t xml:space="preserve">  </w:t>
      </w:r>
      <w:r w:rsidR="00F81BE4">
        <w:t>Note below</w:t>
      </w:r>
      <w:r>
        <w:t xml:space="preserve"> there are several title labels that can be used.  It is best to be consistent</w:t>
      </w:r>
      <w:r w:rsidR="00702199">
        <w:t>:</w:t>
      </w:r>
    </w:p>
    <w:p w14:paraId="7242828B" w14:textId="5AEAC7AB" w:rsidR="00823C0D" w:rsidRDefault="00823C0D">
      <w:pPr>
        <w:pStyle w:val="ListParagraph"/>
        <w:numPr>
          <w:ilvl w:val="1"/>
          <w:numId w:val="14"/>
        </w:numPr>
      </w:pPr>
      <w:r>
        <w:t>President – this person is the official representative to DAMA I and the DAMA-PC</w:t>
      </w:r>
    </w:p>
    <w:p w14:paraId="7BFACE3F" w14:textId="1821D196" w:rsidR="00823C0D" w:rsidRDefault="00823C0D">
      <w:pPr>
        <w:pStyle w:val="ListParagraph"/>
        <w:numPr>
          <w:ilvl w:val="1"/>
          <w:numId w:val="14"/>
        </w:numPr>
      </w:pPr>
      <w:r>
        <w:t>VP Education (some orgs drop off the VP or say ‘Officer of Education’)</w:t>
      </w:r>
    </w:p>
    <w:p w14:paraId="64723724" w14:textId="7002BF78" w:rsidR="00823C0D" w:rsidRDefault="00823C0D">
      <w:pPr>
        <w:pStyle w:val="ListParagraph"/>
        <w:numPr>
          <w:ilvl w:val="1"/>
          <w:numId w:val="14"/>
        </w:numPr>
      </w:pPr>
      <w:r>
        <w:t xml:space="preserve">VP Events or Programs </w:t>
      </w:r>
      <w:proofErr w:type="gramStart"/>
      <w:r>
        <w:t>Chair (</w:t>
      </w:r>
      <w:r w:rsidR="00702199">
        <w:t>‘</w:t>
      </w:r>
      <w:proofErr w:type="gramEnd"/>
      <w:r w:rsidR="00702199">
        <w:t xml:space="preserve">Chair’ is </w:t>
      </w:r>
      <w:r>
        <w:t>another way to note leadership)</w:t>
      </w:r>
    </w:p>
    <w:p w14:paraId="7B755EA7" w14:textId="4B7312C1" w:rsidR="00823C0D" w:rsidRDefault="00823C0D">
      <w:pPr>
        <w:pStyle w:val="ListParagraph"/>
        <w:numPr>
          <w:ilvl w:val="1"/>
          <w:numId w:val="14"/>
        </w:numPr>
      </w:pPr>
      <w:r>
        <w:t>VP of Membership</w:t>
      </w:r>
    </w:p>
    <w:p w14:paraId="18A34C95" w14:textId="2E2BF67F" w:rsidR="00823C0D" w:rsidRDefault="00823C0D">
      <w:pPr>
        <w:pStyle w:val="ListParagraph"/>
        <w:numPr>
          <w:ilvl w:val="1"/>
          <w:numId w:val="14"/>
        </w:numPr>
      </w:pPr>
      <w:r>
        <w:t xml:space="preserve">VP of Online Services or Web Services </w:t>
      </w:r>
      <w:r w:rsidR="00CF59CE">
        <w:t>O</w:t>
      </w:r>
      <w:r>
        <w:t>fficer</w:t>
      </w:r>
    </w:p>
    <w:p w14:paraId="386E3628" w14:textId="7B4545CC" w:rsidR="00823C0D" w:rsidRDefault="00823C0D">
      <w:pPr>
        <w:pStyle w:val="ListParagraph"/>
        <w:numPr>
          <w:ilvl w:val="1"/>
          <w:numId w:val="14"/>
        </w:numPr>
      </w:pPr>
      <w:r>
        <w:t>Treasurer / Financial Records Keeper</w:t>
      </w:r>
    </w:p>
    <w:p w14:paraId="245C20F2" w14:textId="73B01C3B" w:rsidR="00823C0D" w:rsidRDefault="00823C0D">
      <w:pPr>
        <w:pStyle w:val="ListParagraph"/>
        <w:numPr>
          <w:ilvl w:val="1"/>
          <w:numId w:val="14"/>
        </w:numPr>
      </w:pPr>
      <w:r>
        <w:t>Secretary or perhaps</w:t>
      </w:r>
      <w:r w:rsidR="00CF7A54">
        <w:t xml:space="preserve"> L</w:t>
      </w:r>
      <w:r>
        <w:t>ibrarian</w:t>
      </w:r>
    </w:p>
    <w:p w14:paraId="325C809D" w14:textId="4EB0E78E" w:rsidR="00CF7A54" w:rsidRDefault="00CF7A54">
      <w:pPr>
        <w:pStyle w:val="ListParagraph"/>
        <w:numPr>
          <w:ilvl w:val="1"/>
          <w:numId w:val="14"/>
        </w:numPr>
      </w:pPr>
      <w:r>
        <w:lastRenderedPageBreak/>
        <w:t>Data Manager</w:t>
      </w:r>
    </w:p>
    <w:p w14:paraId="135838A8" w14:textId="4BDD49B5" w:rsidR="00D972E9" w:rsidRDefault="00D972E9">
      <w:r>
        <w:t>Things to discuss:</w:t>
      </w:r>
    </w:p>
    <w:p w14:paraId="7B2E6FA4" w14:textId="6941355D" w:rsidR="00D972E9" w:rsidRDefault="00D972E9">
      <w:pPr>
        <w:pStyle w:val="ListParagraph"/>
        <w:numPr>
          <w:ilvl w:val="0"/>
          <w:numId w:val="11"/>
        </w:numPr>
        <w:spacing w:before="0"/>
        <w:ind w:left="720"/>
      </w:pPr>
      <w:r>
        <w:t xml:space="preserve">Frequency </w:t>
      </w:r>
      <w:r w:rsidR="00BB73E0">
        <w:t xml:space="preserve">&amp; timing </w:t>
      </w:r>
      <w:r>
        <w:t>of meeting</w:t>
      </w:r>
      <w:r w:rsidR="00BB73E0">
        <w:t>s</w:t>
      </w:r>
    </w:p>
    <w:p w14:paraId="05A91651" w14:textId="493F4BC5" w:rsidR="00FE70D3" w:rsidRDefault="00FE70D3">
      <w:pPr>
        <w:pStyle w:val="ListParagraph"/>
        <w:numPr>
          <w:ilvl w:val="0"/>
          <w:numId w:val="11"/>
        </w:numPr>
        <w:ind w:left="720"/>
      </w:pPr>
      <w:r>
        <w:t xml:space="preserve">Size of </w:t>
      </w:r>
      <w:r w:rsidR="00CF59CE">
        <w:t>bo</w:t>
      </w:r>
      <w:r>
        <w:t>ard – what roles? DAMA</w:t>
      </w:r>
      <w:r w:rsidR="00CF59CE">
        <w:t>-</w:t>
      </w:r>
      <w:r>
        <w:t xml:space="preserve">I has </w:t>
      </w:r>
      <w:hyperlink r:id="rId11" w:history="1">
        <w:r w:rsidRPr="004D6C83">
          <w:rPr>
            <w:rStyle w:val="Hyperlink"/>
          </w:rPr>
          <w:t>guidelines</w:t>
        </w:r>
      </w:hyperlink>
      <w:r w:rsidR="004D6C83">
        <w:t xml:space="preserve"> </w:t>
      </w:r>
      <w:r>
        <w:t xml:space="preserve">– </w:t>
      </w:r>
      <w:r w:rsidR="00687AC5">
        <w:t>Bare minimum for an organization legally is three</w:t>
      </w:r>
      <w:r w:rsidR="00525446">
        <w:t xml:space="preserve"> leaders:</w:t>
      </w:r>
      <w:r w:rsidR="00687AC5">
        <w:t xml:space="preserve"> President, Secretary and Treasurer (These roles are often filled by board members with the eventual titles of President, Vice President of Operations and Vice President of Finance.)</w:t>
      </w:r>
    </w:p>
    <w:p w14:paraId="7B4015EA" w14:textId="3B184C7B" w:rsidR="00D972E9" w:rsidRDefault="00D972E9">
      <w:pPr>
        <w:pStyle w:val="ListParagraph"/>
        <w:numPr>
          <w:ilvl w:val="0"/>
          <w:numId w:val="11"/>
        </w:numPr>
        <w:ind w:left="720"/>
      </w:pPr>
      <w:r>
        <w:t>Purpose of meeting</w:t>
      </w:r>
      <w:r w:rsidR="00CF59CE">
        <w:t>s</w:t>
      </w:r>
    </w:p>
    <w:p w14:paraId="64F6F8BF" w14:textId="60B7B3F3" w:rsidR="00D972E9" w:rsidRDefault="00687AC5">
      <w:pPr>
        <w:pStyle w:val="ListParagraph"/>
        <w:numPr>
          <w:ilvl w:val="1"/>
          <w:numId w:val="11"/>
        </w:numPr>
      </w:pPr>
      <w:r>
        <w:t xml:space="preserve">Determine if you want it to be </w:t>
      </w:r>
      <w:r w:rsidR="00D972E9">
        <w:t>Educational?</w:t>
      </w:r>
      <w:r w:rsidR="00802F56">
        <w:t xml:space="preserve"> </w:t>
      </w:r>
      <w:r w:rsidR="00D972E9">
        <w:t>Networking</w:t>
      </w:r>
      <w:r w:rsidR="00BF757A">
        <w:t>?</w:t>
      </w:r>
      <w:r w:rsidR="00802F56">
        <w:t xml:space="preserve"> </w:t>
      </w:r>
      <w:r w:rsidR="00D972E9">
        <w:t>Fund Raising?</w:t>
      </w:r>
    </w:p>
    <w:p w14:paraId="1F1EB800" w14:textId="15C5F99B" w:rsidR="00D972E9" w:rsidRDefault="00D972E9">
      <w:pPr>
        <w:pStyle w:val="ListParagraph"/>
        <w:numPr>
          <w:ilvl w:val="0"/>
          <w:numId w:val="11"/>
        </w:numPr>
        <w:ind w:left="720"/>
      </w:pPr>
      <w:r>
        <w:t>Location(s)/Venue</w:t>
      </w:r>
    </w:p>
    <w:p w14:paraId="4FDA121F" w14:textId="1CE013A0" w:rsidR="00D972E9" w:rsidRDefault="00D972E9">
      <w:pPr>
        <w:pStyle w:val="ListParagraph"/>
        <w:numPr>
          <w:ilvl w:val="1"/>
          <w:numId w:val="11"/>
        </w:numPr>
      </w:pPr>
      <w:r>
        <w:t>One location?</w:t>
      </w:r>
    </w:p>
    <w:p w14:paraId="5B5D92BA" w14:textId="0F310122" w:rsidR="00D972E9" w:rsidRDefault="00D972E9">
      <w:pPr>
        <w:pStyle w:val="ListParagraph"/>
        <w:numPr>
          <w:ilvl w:val="1"/>
          <w:numId w:val="11"/>
        </w:numPr>
      </w:pPr>
      <w:r>
        <w:t>Rotating Location?</w:t>
      </w:r>
    </w:p>
    <w:p w14:paraId="66051F16" w14:textId="0B04560F" w:rsidR="00053FD5" w:rsidRDefault="00053FD5">
      <w:pPr>
        <w:pStyle w:val="ListParagraph"/>
        <w:numPr>
          <w:ilvl w:val="1"/>
          <w:numId w:val="11"/>
        </w:numPr>
        <w:rPr>
          <w:i/>
          <w:iCs/>
        </w:rPr>
      </w:pPr>
      <w:r w:rsidRPr="00053FD5">
        <w:rPr>
          <w:i/>
          <w:iCs/>
        </w:rPr>
        <w:t xml:space="preserve">Virtual </w:t>
      </w:r>
    </w:p>
    <w:p w14:paraId="46CA0923" w14:textId="23230BF6" w:rsidR="00274097" w:rsidRPr="00022481" w:rsidRDefault="002B1CC2" w:rsidP="0087222D">
      <w:pPr>
        <w:pStyle w:val="ListParagraph"/>
        <w:ind w:left="2160"/>
      </w:pPr>
      <w:r w:rsidRPr="00022481">
        <w:t>DAMA Perú</w:t>
      </w:r>
      <w:r w:rsidR="00A269BE" w:rsidRPr="00022481">
        <w:t xml:space="preserve"> Board</w:t>
      </w:r>
      <w:r w:rsidRPr="00022481">
        <w:t>’s example</w:t>
      </w:r>
      <w:r w:rsidR="00AE6B59" w:rsidRPr="00022481">
        <w:t xml:space="preserve"> for follow-up meetings:</w:t>
      </w:r>
    </w:p>
    <w:p w14:paraId="4A05DCAE" w14:textId="5FE6DA3D" w:rsidR="00517A1B" w:rsidRPr="00022481" w:rsidRDefault="00AE6B59">
      <w:pPr>
        <w:pStyle w:val="ListParagraph"/>
        <w:numPr>
          <w:ilvl w:val="2"/>
          <w:numId w:val="11"/>
        </w:numPr>
      </w:pPr>
      <w:r w:rsidRPr="00022481">
        <w:t>F</w:t>
      </w:r>
      <w:r w:rsidR="00517A1B" w:rsidRPr="00022481">
        <w:t>ollow-</w:t>
      </w:r>
      <w:r w:rsidR="00304FAB" w:rsidRPr="00022481">
        <w:t>up</w:t>
      </w:r>
      <w:r w:rsidRPr="00022481">
        <w:t xml:space="preserve"> for Operational tasks</w:t>
      </w:r>
      <w:r w:rsidR="00304FAB" w:rsidRPr="00022481">
        <w:t>:</w:t>
      </w:r>
    </w:p>
    <w:p w14:paraId="682345DB" w14:textId="62A12D7B" w:rsidR="00517A1B" w:rsidRPr="00022481" w:rsidRDefault="00AE6B59">
      <w:pPr>
        <w:pStyle w:val="ListParagraph"/>
        <w:numPr>
          <w:ilvl w:val="3"/>
          <w:numId w:val="11"/>
        </w:numPr>
      </w:pPr>
      <w:r w:rsidRPr="00022481">
        <w:t>45</w:t>
      </w:r>
      <w:r w:rsidR="00517A1B" w:rsidRPr="00022481">
        <w:t>-minute</w:t>
      </w:r>
      <w:r w:rsidR="002B1CC2" w:rsidRPr="00022481">
        <w:t xml:space="preserve"> </w:t>
      </w:r>
      <w:r w:rsidR="00517A1B" w:rsidRPr="00022481">
        <w:t xml:space="preserve">virtual weekly meeting. </w:t>
      </w:r>
    </w:p>
    <w:p w14:paraId="52B5B76B" w14:textId="3DBE2A71" w:rsidR="002B1CC2" w:rsidRPr="00022481" w:rsidRDefault="00517A1B">
      <w:pPr>
        <w:pStyle w:val="ListParagraph"/>
        <w:numPr>
          <w:ilvl w:val="3"/>
          <w:numId w:val="11"/>
        </w:numPr>
      </w:pPr>
      <w:r w:rsidRPr="00022481">
        <w:t>Group chat for any coordination or update.</w:t>
      </w:r>
    </w:p>
    <w:p w14:paraId="6AC0AB2C" w14:textId="21CDC2DF" w:rsidR="00517A1B" w:rsidRPr="00022481" w:rsidRDefault="00AE6B59">
      <w:pPr>
        <w:pStyle w:val="ListParagraph"/>
        <w:numPr>
          <w:ilvl w:val="2"/>
          <w:numId w:val="11"/>
        </w:numPr>
      </w:pPr>
      <w:r w:rsidRPr="00022481">
        <w:t xml:space="preserve">Follow-up for </w:t>
      </w:r>
      <w:r w:rsidR="00517A1B" w:rsidRPr="00022481">
        <w:t xml:space="preserve">Tactical/Executive </w:t>
      </w:r>
      <w:r w:rsidRPr="00022481">
        <w:t>tasks</w:t>
      </w:r>
      <w:r w:rsidR="00304FAB" w:rsidRPr="00022481">
        <w:t>:</w:t>
      </w:r>
    </w:p>
    <w:p w14:paraId="2BAA20CD" w14:textId="38BA8C5B" w:rsidR="00517A1B" w:rsidRPr="00022481" w:rsidRDefault="00517A1B">
      <w:pPr>
        <w:pStyle w:val="ListParagraph"/>
        <w:numPr>
          <w:ilvl w:val="3"/>
          <w:numId w:val="11"/>
        </w:numPr>
      </w:pPr>
      <w:r w:rsidRPr="00022481">
        <w:t xml:space="preserve">2-3 hours every </w:t>
      </w:r>
      <w:r w:rsidR="00AE6B59" w:rsidRPr="00022481">
        <w:t>2/</w:t>
      </w:r>
      <w:r w:rsidRPr="00022481">
        <w:t>3-month meeting. (</w:t>
      </w:r>
      <w:r w:rsidR="00304FAB" w:rsidRPr="00022481">
        <w:t>Virtual</w:t>
      </w:r>
      <w:r w:rsidRPr="00022481">
        <w:t xml:space="preserve"> or in-person)</w:t>
      </w:r>
    </w:p>
    <w:p w14:paraId="203D655D" w14:textId="52A08041" w:rsidR="00D972E9" w:rsidRDefault="00D972E9">
      <w:pPr>
        <w:pStyle w:val="ListParagraph"/>
        <w:numPr>
          <w:ilvl w:val="0"/>
          <w:numId w:val="11"/>
        </w:numPr>
        <w:ind w:left="720"/>
      </w:pPr>
      <w:r>
        <w:t>Cost Model (this can depend on how often and where you plan to meet)</w:t>
      </w:r>
    </w:p>
    <w:p w14:paraId="7B73B03F" w14:textId="613A08FB" w:rsidR="00D972E9" w:rsidRDefault="00D972E9">
      <w:pPr>
        <w:pStyle w:val="ListParagraph"/>
        <w:numPr>
          <w:ilvl w:val="1"/>
          <w:numId w:val="11"/>
        </w:numPr>
      </w:pPr>
      <w:r>
        <w:t>Paid for by members?</w:t>
      </w:r>
      <w:r w:rsidR="00BB73E0">
        <w:t xml:space="preserve"> </w:t>
      </w:r>
    </w:p>
    <w:p w14:paraId="6C85CAC6" w14:textId="2B8291E3" w:rsidR="00BB73E0" w:rsidRDefault="00BB73E0">
      <w:pPr>
        <w:pStyle w:val="ListParagraph"/>
        <w:numPr>
          <w:ilvl w:val="1"/>
          <w:numId w:val="11"/>
        </w:numPr>
      </w:pPr>
      <w:r>
        <w:t>Paid for by educational institutions</w:t>
      </w:r>
      <w:r w:rsidR="00CF59CE">
        <w:t>?</w:t>
      </w:r>
    </w:p>
    <w:p w14:paraId="7B1EFC4C" w14:textId="73E384BB" w:rsidR="00D972E9" w:rsidRDefault="00D972E9">
      <w:pPr>
        <w:pStyle w:val="ListParagraph"/>
        <w:numPr>
          <w:ilvl w:val="1"/>
          <w:numId w:val="11"/>
        </w:numPr>
      </w:pPr>
      <w:r>
        <w:t>Paid for by interested corporations?</w:t>
      </w:r>
    </w:p>
    <w:p w14:paraId="79FB9C1E" w14:textId="5E89B34E" w:rsidR="00F0639F" w:rsidRDefault="00BB73E0">
      <w:pPr>
        <w:pStyle w:val="ListParagraph"/>
        <w:numPr>
          <w:ilvl w:val="1"/>
          <w:numId w:val="11"/>
        </w:numPr>
      </w:pPr>
      <w:r>
        <w:t>Paid</w:t>
      </w:r>
      <w:r w:rsidR="00D972E9">
        <w:t xml:space="preserve"> for by relevant </w:t>
      </w:r>
      <w:r w:rsidR="00CF7A54">
        <w:t>Spons</w:t>
      </w:r>
      <w:r w:rsidR="00D972E9">
        <w:t xml:space="preserve">ors? (Sensitive to </w:t>
      </w:r>
      <w:r>
        <w:t>vendor-</w:t>
      </w:r>
      <w:r w:rsidR="00FE70D3">
        <w:t>neutrality</w:t>
      </w:r>
      <w:r>
        <w:t xml:space="preserve"> </w:t>
      </w:r>
      <w:r w:rsidR="00FE70D3">
        <w:t xml:space="preserve">-Reference </w:t>
      </w:r>
      <w:r>
        <w:t>DAMA-I)</w:t>
      </w:r>
      <w:r w:rsidR="00CF59CE">
        <w:t xml:space="preserve"> -</w:t>
      </w:r>
      <w:r w:rsidR="00E9270D">
        <w:t xml:space="preserve"> some chapters even have scales of sponsorship</w:t>
      </w:r>
      <w:r w:rsidR="0087222D">
        <w:t>.</w:t>
      </w:r>
    </w:p>
    <w:p w14:paraId="00D23519" w14:textId="77777777" w:rsidR="00F0639F" w:rsidRDefault="00F0639F" w:rsidP="0087222D">
      <w:pPr>
        <w:pStyle w:val="ListParagraph"/>
        <w:ind w:left="360"/>
      </w:pPr>
    </w:p>
    <w:p w14:paraId="631E71F6" w14:textId="77777777" w:rsidR="001B0E54" w:rsidRDefault="001B0E54">
      <w:r>
        <w:br w:type="page"/>
      </w:r>
    </w:p>
    <w:p w14:paraId="2D2083A2" w14:textId="3FEA9AA0" w:rsidR="001B0E54" w:rsidRDefault="00F0639F" w:rsidP="00225106">
      <w:pPr>
        <w:pStyle w:val="Heading5"/>
      </w:pPr>
      <w:r>
        <w:lastRenderedPageBreak/>
        <w:t>The DAMA-I group has put together a graphic to call out some of the things your board may consider when starting a chapter.</w:t>
      </w:r>
      <w:r w:rsidR="005A4C60">
        <w:t xml:space="preserve"> </w:t>
      </w:r>
      <w:r w:rsidR="001B0E54">
        <w:t>Figure 1 – DAMA Chapter Canvas</w:t>
      </w:r>
    </w:p>
    <w:p w14:paraId="263AB076" w14:textId="7732FC61" w:rsidR="00F61C8B" w:rsidRPr="00F61C8B" w:rsidRDefault="00F61C8B" w:rsidP="009A03FE">
      <w:r>
        <w:rPr>
          <w:noProof/>
        </w:rPr>
        <w:drawing>
          <wp:inline distT="0" distB="0" distL="0" distR="0" wp14:anchorId="7A0900D5" wp14:editId="07105C87">
            <wp:extent cx="6400800" cy="3655695"/>
            <wp:effectExtent l="0" t="0" r="0" b="1905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91268" w14:textId="77777777" w:rsidR="00F61C8B" w:rsidRDefault="00E16204" w:rsidP="00E852F3">
      <w:r>
        <w:t xml:space="preserve">See </w:t>
      </w:r>
      <w:r w:rsidR="00E852F3">
        <w:t>MS PowerPoint</w:t>
      </w:r>
      <w:r>
        <w:t xml:space="preserve"> </w:t>
      </w:r>
      <w:r w:rsidR="00E852F3">
        <w:t xml:space="preserve">(ppt) </w:t>
      </w:r>
      <w:r>
        <w:t>sample for editing:</w:t>
      </w:r>
    </w:p>
    <w:p w14:paraId="598541A1" w14:textId="34F141E1" w:rsidR="00B10C66" w:rsidRDefault="005A4C60" w:rsidP="00E852F3">
      <w:r>
        <w:object w:dxaOrig="1520" w:dyaOrig="985" w14:anchorId="5C996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3" o:title=""/>
          </v:shape>
          <o:OLEObject Type="Embed" ProgID="PowerPoint.Show.12" ShapeID="_x0000_i1025" DrawAspect="Icon" ObjectID="_1821425258" r:id="rId14"/>
        </w:object>
      </w:r>
    </w:p>
    <w:p w14:paraId="2E1C9514" w14:textId="457994B6" w:rsidR="005C6D45" w:rsidRDefault="00BA10E3" w:rsidP="00FE70D3">
      <w:pPr>
        <w:pStyle w:val="Heading1"/>
      </w:pPr>
      <w:bookmarkStart w:id="4" w:name="_Toc117587525"/>
      <w:r>
        <w:t xml:space="preserve">Framing up your </w:t>
      </w:r>
      <w:r w:rsidR="00F0639F">
        <w:t>M</w:t>
      </w:r>
      <w:r>
        <w:t>ission</w:t>
      </w:r>
      <w:r w:rsidR="00F0639F">
        <w:t xml:space="preserve"> and</w:t>
      </w:r>
      <w:r>
        <w:t xml:space="preserve"> </w:t>
      </w:r>
      <w:r w:rsidR="00F0639F">
        <w:t>V</w:t>
      </w:r>
      <w:r>
        <w:t>ision</w:t>
      </w:r>
      <w:bookmarkEnd w:id="4"/>
    </w:p>
    <w:p w14:paraId="40B4AF6D" w14:textId="100974ED" w:rsidR="005C6D45" w:rsidRDefault="00BA10E3" w:rsidP="00E142DA">
      <w:r>
        <w:t xml:space="preserve">As you begin to form a charter, it is helpful to have a clear direction for your chapter.  </w:t>
      </w:r>
      <w:r w:rsidR="008C628F">
        <w:t>T</w:t>
      </w:r>
      <w:r w:rsidR="00BB73E0">
        <w:t xml:space="preserve">he answers to those </w:t>
      </w:r>
      <w:r w:rsidR="008C628F">
        <w:t xml:space="preserve">previous </w:t>
      </w:r>
      <w:r w:rsidR="00BB73E0">
        <w:t xml:space="preserve">preliminary questions might </w:t>
      </w:r>
      <w:r w:rsidR="008C628F">
        <w:t>give you</w:t>
      </w:r>
      <w:r w:rsidR="0054440D">
        <w:t xml:space="preserve"> and your board</w:t>
      </w:r>
      <w:r w:rsidR="008C628F">
        <w:t xml:space="preserve"> </w:t>
      </w:r>
      <w:r w:rsidR="00BB73E0">
        <w:t xml:space="preserve">some guidance </w:t>
      </w:r>
      <w:proofErr w:type="gramStart"/>
      <w:r w:rsidR="00BB73E0">
        <w:t>into</w:t>
      </w:r>
      <w:proofErr w:type="gramEnd"/>
      <w:r w:rsidR="00BB73E0">
        <w:t xml:space="preserve"> writing you</w:t>
      </w:r>
      <w:r w:rsidR="008C628F">
        <w:t>r</w:t>
      </w:r>
      <w:r w:rsidR="00BB73E0">
        <w:t xml:space="preserve"> mission, vision</w:t>
      </w:r>
      <w:r w:rsidR="00F0639F">
        <w:t>,</w:t>
      </w:r>
      <w:r w:rsidR="00BB73E0">
        <w:t xml:space="preserve"> or purpose.</w:t>
      </w:r>
    </w:p>
    <w:p w14:paraId="001EA24C" w14:textId="13A38603" w:rsidR="00BB73E0" w:rsidRDefault="00BB73E0" w:rsidP="00E142DA">
      <w:r>
        <w:t xml:space="preserve">Here are a </w:t>
      </w:r>
      <w:r w:rsidR="008C628F">
        <w:t xml:space="preserve">few examples </w:t>
      </w:r>
      <w:r>
        <w:t xml:space="preserve">of </w:t>
      </w:r>
      <w:r w:rsidR="00DA2EAC">
        <w:t>Mission</w:t>
      </w:r>
      <w:r w:rsidR="008C628F">
        <w:t xml:space="preserve"> statements:</w:t>
      </w:r>
    </w:p>
    <w:p w14:paraId="21EC319C" w14:textId="6AC7EC87" w:rsidR="00911E36" w:rsidRDefault="002D6065" w:rsidP="00B07E6F">
      <w:pPr>
        <w:ind w:left="720" w:right="720"/>
      </w:pPr>
      <w:r w:rsidRPr="002D6065">
        <w:rPr>
          <w:u w:val="single"/>
        </w:rPr>
        <w:t xml:space="preserve">Mission </w:t>
      </w:r>
      <w:r w:rsidR="00BB73E0" w:rsidRPr="002D6065">
        <w:rPr>
          <w:u w:val="single"/>
        </w:rPr>
        <w:t>Sample 1</w:t>
      </w:r>
      <w:r w:rsidR="008E163F">
        <w:t xml:space="preserve">: </w:t>
      </w:r>
    </w:p>
    <w:p w14:paraId="115E6A0B" w14:textId="15A97B4F" w:rsidR="00911E36" w:rsidRPr="00EB6F69" w:rsidRDefault="008E163F" w:rsidP="00B07E6F">
      <w:pPr>
        <w:ind w:left="720" w:right="720"/>
        <w:rPr>
          <w:i/>
          <w:iCs/>
        </w:rPr>
      </w:pPr>
      <w:r>
        <w:t>DAMA-</w:t>
      </w:r>
      <w:r w:rsidR="00CF7A54">
        <w:t>Calgary</w:t>
      </w:r>
      <w:r>
        <w:t xml:space="preserve"> – </w:t>
      </w:r>
      <w:r w:rsidR="00911E36" w:rsidRPr="00EB6F69">
        <w:rPr>
          <w:i/>
          <w:iCs/>
        </w:rPr>
        <w:t>To provide a non-profit, vendor-independent association where data professionals can go for help and assistance.</w:t>
      </w:r>
    </w:p>
    <w:p w14:paraId="6E16E86F" w14:textId="77777777" w:rsidR="00911E36" w:rsidRPr="00911E36" w:rsidRDefault="00911E36" w:rsidP="00B07E6F">
      <w:pPr>
        <w:ind w:left="720" w:right="720"/>
        <w:rPr>
          <w:i/>
          <w:iCs/>
        </w:rPr>
      </w:pPr>
      <w:r w:rsidRPr="00911E36">
        <w:rPr>
          <w:i/>
          <w:iCs/>
        </w:rPr>
        <w:lastRenderedPageBreak/>
        <w:t>To provide the best practice resources such as the DMBOK and DM Dictionary of Terms in a fashion that reaches as many DM professionals as possible.</w:t>
      </w:r>
    </w:p>
    <w:p w14:paraId="7FDFCC40" w14:textId="3E6C9641" w:rsidR="00911E36" w:rsidRPr="00911E36" w:rsidRDefault="00911E36" w:rsidP="00B07E6F">
      <w:pPr>
        <w:ind w:left="720" w:right="720"/>
        <w:rPr>
          <w:rFonts w:ascii="Segoe UI" w:eastAsia="Times New Roman" w:hAnsi="Segoe UI" w:cs="Segoe UI"/>
          <w:color w:val="B5E3E3"/>
          <w:sz w:val="27"/>
          <w:szCs w:val="27"/>
        </w:rPr>
      </w:pPr>
      <w:r w:rsidRPr="00911E36">
        <w:rPr>
          <w:i/>
          <w:iCs/>
        </w:rPr>
        <w:t>To create a trusted environment for DM professionals to collaborate and communicate</w:t>
      </w:r>
      <w:r w:rsidR="008C628F">
        <w:rPr>
          <w:rFonts w:ascii="Segoe UI" w:eastAsia="Times New Roman" w:hAnsi="Segoe UI" w:cs="Segoe UI"/>
          <w:color w:val="B5E3E3"/>
          <w:sz w:val="30"/>
          <w:szCs w:val="30"/>
        </w:rPr>
        <w:t>.</w:t>
      </w:r>
    </w:p>
    <w:p w14:paraId="664EE33F" w14:textId="27D4DFD4" w:rsidR="00911E36" w:rsidRDefault="002D6065" w:rsidP="00B07E6F">
      <w:pPr>
        <w:ind w:left="720" w:right="720"/>
      </w:pPr>
      <w:r w:rsidRPr="002D6065">
        <w:rPr>
          <w:u w:val="single"/>
        </w:rPr>
        <w:t xml:space="preserve">Mission </w:t>
      </w:r>
      <w:r w:rsidR="00BB73E0" w:rsidRPr="002D6065">
        <w:rPr>
          <w:u w:val="single"/>
        </w:rPr>
        <w:t>Sample 2</w:t>
      </w:r>
      <w:r w:rsidR="008E163F">
        <w:t xml:space="preserve">: </w:t>
      </w:r>
    </w:p>
    <w:p w14:paraId="4ACD4241" w14:textId="7D37F214" w:rsidR="00CF7A54" w:rsidRPr="00EB6F69" w:rsidRDefault="00CF7A54" w:rsidP="00B07E6F">
      <w:pPr>
        <w:ind w:left="720" w:right="720"/>
        <w:rPr>
          <w:i/>
          <w:iCs/>
        </w:rPr>
      </w:pPr>
      <w:r>
        <w:t xml:space="preserve">DAMA-MN – </w:t>
      </w:r>
      <w:r w:rsidRPr="00EB6F69">
        <w:rPr>
          <w:i/>
          <w:iCs/>
        </w:rPr>
        <w:t>DAMA-MN is dedicated to further the understanding of the field of Data Management through providing and supporting on open forum addressing issues related to this field.</w:t>
      </w:r>
    </w:p>
    <w:p w14:paraId="6E08EA75" w14:textId="2C6591BE" w:rsidR="00BB73E0" w:rsidRDefault="002D6065" w:rsidP="00B07E6F">
      <w:pPr>
        <w:ind w:left="720" w:right="720"/>
        <w:rPr>
          <w:u w:val="single"/>
        </w:rPr>
      </w:pPr>
      <w:r w:rsidRPr="002D6065">
        <w:rPr>
          <w:u w:val="single"/>
        </w:rPr>
        <w:t xml:space="preserve">Mission </w:t>
      </w:r>
      <w:r w:rsidR="00BB73E0" w:rsidRPr="002D6065">
        <w:rPr>
          <w:u w:val="single"/>
        </w:rPr>
        <w:t>Sample 3</w:t>
      </w:r>
      <w:r>
        <w:rPr>
          <w:u w:val="single"/>
        </w:rPr>
        <w:t>:</w:t>
      </w:r>
    </w:p>
    <w:p w14:paraId="4F94F539" w14:textId="567593AB" w:rsidR="00B07E6F" w:rsidRDefault="00E9270D" w:rsidP="00B07E6F">
      <w:pPr>
        <w:ind w:left="720" w:right="720"/>
        <w:rPr>
          <w:i/>
          <w:iCs/>
        </w:rPr>
      </w:pPr>
      <w:r>
        <w:t xml:space="preserve">DAMA-RMC – </w:t>
      </w:r>
      <w:r>
        <w:rPr>
          <w:i/>
          <w:iCs/>
        </w:rPr>
        <w:t>DAMA-RMC is a not-for-profit, vendor-independent, professional organization dedicated to advancing the concepts and practices of enterprise information and data resource management.</w:t>
      </w:r>
    </w:p>
    <w:p w14:paraId="77AEE8C0" w14:textId="4FE4E7AA" w:rsidR="00053FD5" w:rsidRPr="0087222D" w:rsidRDefault="00053FD5" w:rsidP="00B07E6F">
      <w:pPr>
        <w:ind w:left="720" w:right="720"/>
        <w:rPr>
          <w:u w:val="single"/>
          <w:lang w:val="es-PE"/>
        </w:rPr>
      </w:pPr>
      <w:r w:rsidRPr="0087222D">
        <w:rPr>
          <w:u w:val="single"/>
        </w:rPr>
        <w:t xml:space="preserve">Mission Sample </w:t>
      </w:r>
      <w:r w:rsidR="00A703B7" w:rsidRPr="0087222D">
        <w:rPr>
          <w:u w:val="single"/>
        </w:rPr>
        <w:t>4:</w:t>
      </w:r>
    </w:p>
    <w:p w14:paraId="4ADAA96C" w14:textId="78880193" w:rsidR="00053FD5" w:rsidRDefault="00D276C1" w:rsidP="3C06BE57">
      <w:pPr>
        <w:ind w:left="720" w:right="720"/>
        <w:jc w:val="both"/>
      </w:pPr>
      <w:r>
        <w:t xml:space="preserve">DAMA-Peru: </w:t>
      </w:r>
      <w:r w:rsidR="00F67E54" w:rsidRPr="00A71DFF">
        <w:t xml:space="preserve">[Spanish] DAMA </w:t>
      </w:r>
      <w:proofErr w:type="spellStart"/>
      <w:r w:rsidR="00F67E54" w:rsidRPr="00A71DFF">
        <w:t>Capítulo</w:t>
      </w:r>
      <w:proofErr w:type="spellEnd"/>
      <w:r w:rsidR="00F67E54" w:rsidRPr="00A71DFF">
        <w:t xml:space="preserve"> Perú es </w:t>
      </w:r>
      <w:proofErr w:type="spellStart"/>
      <w:r w:rsidR="00F67E54" w:rsidRPr="00A71DFF">
        <w:t>una</w:t>
      </w:r>
      <w:proofErr w:type="spellEnd"/>
      <w:r w:rsidR="00F67E54" w:rsidRPr="00A71DFF">
        <w:t xml:space="preserve"> </w:t>
      </w:r>
      <w:proofErr w:type="spellStart"/>
      <w:r w:rsidR="00F67E54" w:rsidRPr="00A71DFF">
        <w:t>organización</w:t>
      </w:r>
      <w:proofErr w:type="spellEnd"/>
      <w:r w:rsidR="00F67E54" w:rsidRPr="00A71DFF">
        <w:t xml:space="preserve"> sin fines de </w:t>
      </w:r>
      <w:proofErr w:type="spellStart"/>
      <w:r w:rsidR="00F67E54" w:rsidRPr="00A71DFF">
        <w:t>lucro</w:t>
      </w:r>
      <w:proofErr w:type="spellEnd"/>
      <w:r w:rsidR="00F67E54" w:rsidRPr="00A71DFF">
        <w:t xml:space="preserve">, </w:t>
      </w:r>
      <w:proofErr w:type="spellStart"/>
      <w:r w:rsidR="00F67E54" w:rsidRPr="00A71DFF">
        <w:t>agnóstica</w:t>
      </w:r>
      <w:proofErr w:type="spellEnd"/>
      <w:r w:rsidR="00F67E54" w:rsidRPr="00A71DFF">
        <w:t xml:space="preserve"> a </w:t>
      </w:r>
      <w:proofErr w:type="spellStart"/>
      <w:r w:rsidR="00F67E54" w:rsidRPr="00A71DFF">
        <w:t>herramientas</w:t>
      </w:r>
      <w:proofErr w:type="spellEnd"/>
      <w:r w:rsidR="00F67E54" w:rsidRPr="00A71DFF">
        <w:t xml:space="preserve"> y </w:t>
      </w:r>
      <w:proofErr w:type="spellStart"/>
      <w:r w:rsidR="00F67E54" w:rsidRPr="00A71DFF">
        <w:t>proveedores</w:t>
      </w:r>
      <w:proofErr w:type="spellEnd"/>
      <w:r w:rsidR="00F67E54" w:rsidRPr="00A71DFF">
        <w:t xml:space="preserve"> </w:t>
      </w:r>
      <w:proofErr w:type="spellStart"/>
      <w:r w:rsidR="00F67E54" w:rsidRPr="00A71DFF">
        <w:t>tecnológicos</w:t>
      </w:r>
      <w:proofErr w:type="spellEnd"/>
      <w:r w:rsidR="00F67E54" w:rsidRPr="00A71DFF">
        <w:t xml:space="preserve">, </w:t>
      </w:r>
      <w:proofErr w:type="spellStart"/>
      <w:r w:rsidR="00F67E54" w:rsidRPr="00A71DFF">
        <w:t>dedicada</w:t>
      </w:r>
      <w:proofErr w:type="spellEnd"/>
      <w:r w:rsidR="00F67E54" w:rsidRPr="00A71DFF">
        <w:t xml:space="preserve"> a </w:t>
      </w:r>
      <w:proofErr w:type="spellStart"/>
      <w:r w:rsidR="00F67E54" w:rsidRPr="00A71DFF">
        <w:t>promover</w:t>
      </w:r>
      <w:proofErr w:type="spellEnd"/>
      <w:r w:rsidR="00F67E54" w:rsidRPr="00A71DFF">
        <w:t xml:space="preserve"> las </w:t>
      </w:r>
      <w:proofErr w:type="spellStart"/>
      <w:r w:rsidR="00F67E54" w:rsidRPr="00A71DFF">
        <w:t>mejores</w:t>
      </w:r>
      <w:proofErr w:type="spellEnd"/>
      <w:r w:rsidR="00F67E54" w:rsidRPr="00A71DFF">
        <w:t xml:space="preserve"> </w:t>
      </w:r>
      <w:proofErr w:type="spellStart"/>
      <w:r w:rsidR="00F67E54" w:rsidRPr="00A71DFF">
        <w:t>prácticas</w:t>
      </w:r>
      <w:proofErr w:type="spellEnd"/>
      <w:r w:rsidR="00F67E54" w:rsidRPr="3C06BE57">
        <w:rPr>
          <w:b/>
          <w:bCs/>
          <w:color w:val="FF0000" w:themeColor="accent2"/>
          <w:lang w:val="es-PE"/>
        </w:rPr>
        <w:t xml:space="preserve"> </w:t>
      </w:r>
      <w:proofErr w:type="spellStart"/>
      <w:r w:rsidR="00F67E54" w:rsidRPr="00A71DFF">
        <w:t>en</w:t>
      </w:r>
      <w:proofErr w:type="spellEnd"/>
      <w:r w:rsidR="00F67E54" w:rsidRPr="00A71DFF">
        <w:t xml:space="preserve"> </w:t>
      </w:r>
      <w:proofErr w:type="spellStart"/>
      <w:r w:rsidR="00F67E54" w:rsidRPr="00A71DFF">
        <w:t>gestión</w:t>
      </w:r>
      <w:proofErr w:type="spellEnd"/>
      <w:r w:rsidR="00F67E54" w:rsidRPr="00A71DFF">
        <w:t xml:space="preserve"> de </w:t>
      </w:r>
      <w:proofErr w:type="spellStart"/>
      <w:r w:rsidR="00F67E54" w:rsidRPr="00A71DFF">
        <w:t>datos</w:t>
      </w:r>
      <w:proofErr w:type="spellEnd"/>
      <w:r w:rsidR="00645696" w:rsidRPr="00A71DFF">
        <w:t xml:space="preserve"> bajo </w:t>
      </w:r>
      <w:proofErr w:type="spellStart"/>
      <w:r w:rsidR="00645696" w:rsidRPr="00A71DFF">
        <w:t>el</w:t>
      </w:r>
      <w:proofErr w:type="spellEnd"/>
      <w:r w:rsidR="00645696" w:rsidRPr="00A71DFF">
        <w:t xml:space="preserve"> </w:t>
      </w:r>
      <w:proofErr w:type="spellStart"/>
      <w:r w:rsidR="00645696" w:rsidRPr="00A71DFF">
        <w:t>enfoque</w:t>
      </w:r>
      <w:proofErr w:type="spellEnd"/>
      <w:r w:rsidR="00645696" w:rsidRPr="00A71DFF">
        <w:t xml:space="preserve"> del </w:t>
      </w:r>
      <w:proofErr w:type="spellStart"/>
      <w:r w:rsidR="00645696" w:rsidRPr="00A71DFF">
        <w:t>marco</w:t>
      </w:r>
      <w:proofErr w:type="spellEnd"/>
      <w:r w:rsidR="00645696" w:rsidRPr="00A71DFF">
        <w:t xml:space="preserve"> de </w:t>
      </w:r>
      <w:proofErr w:type="spellStart"/>
      <w:r w:rsidR="00645696" w:rsidRPr="00A71DFF">
        <w:t>trabajo</w:t>
      </w:r>
      <w:proofErr w:type="spellEnd"/>
      <w:r w:rsidR="00645696" w:rsidRPr="00A71DFF">
        <w:t xml:space="preserve"> DMBOK2</w:t>
      </w:r>
      <w:r w:rsidR="00F67E54" w:rsidRPr="00A71DFF">
        <w:t xml:space="preserve"> </w:t>
      </w:r>
      <w:proofErr w:type="spellStart"/>
      <w:r w:rsidR="00F67E54" w:rsidRPr="00A71DFF">
        <w:t>en</w:t>
      </w:r>
      <w:proofErr w:type="spellEnd"/>
      <w:r w:rsidR="00F67E54" w:rsidRPr="00A71DFF">
        <w:t xml:space="preserve"> </w:t>
      </w:r>
      <w:proofErr w:type="spellStart"/>
      <w:r w:rsidR="00F67E54" w:rsidRPr="00A71DFF">
        <w:t>el</w:t>
      </w:r>
      <w:proofErr w:type="spellEnd"/>
      <w:r w:rsidR="00F67E54" w:rsidRPr="00A71DFF">
        <w:t xml:space="preserve"> sector </w:t>
      </w:r>
      <w:proofErr w:type="spellStart"/>
      <w:r w:rsidR="00F67E54" w:rsidRPr="00A71DFF">
        <w:t>público</w:t>
      </w:r>
      <w:proofErr w:type="spellEnd"/>
      <w:r w:rsidR="00F67E54" w:rsidRPr="00A71DFF">
        <w:t xml:space="preserve"> y privado del Perú. </w:t>
      </w:r>
    </w:p>
    <w:p w14:paraId="22988992" w14:textId="4FF21F56" w:rsidR="00D276C1" w:rsidRDefault="00D276C1" w:rsidP="3C06BE57">
      <w:pPr>
        <w:ind w:left="720" w:right="720"/>
        <w:jc w:val="both"/>
      </w:pPr>
      <w:r>
        <w:t>Mission Sample 5:</w:t>
      </w:r>
    </w:p>
    <w:p w14:paraId="16A910F1" w14:textId="46E9D28E" w:rsidR="00D276C1" w:rsidRDefault="00D276C1" w:rsidP="3C06BE57">
      <w:pPr>
        <w:ind w:left="720" w:right="720"/>
        <w:jc w:val="both"/>
      </w:pPr>
      <w:r>
        <w:t xml:space="preserve">DAMA-China [Chinese] </w:t>
      </w:r>
    </w:p>
    <w:p w14:paraId="0CAC894B" w14:textId="77777777" w:rsidR="00D276C1" w:rsidRPr="0087222D" w:rsidRDefault="00D276C1" w:rsidP="00D276C1">
      <w:pPr>
        <w:jc w:val="center"/>
        <w:rPr>
          <w:rFonts w:ascii="Microsoft YaHei Light" w:eastAsia="Microsoft YaHei Light" w:hAnsi="Microsoft YaHei Light"/>
          <w:sz w:val="24"/>
          <w:szCs w:val="24"/>
        </w:rPr>
      </w:pPr>
      <w:proofErr w:type="spellStart"/>
      <w:r w:rsidRPr="0087222D">
        <w:rPr>
          <w:rFonts w:ascii="Microsoft YaHei Light" w:eastAsia="Microsoft YaHei Light" w:hAnsi="Microsoft YaHei Light" w:hint="eastAsia"/>
          <w:sz w:val="24"/>
          <w:szCs w:val="24"/>
        </w:rPr>
        <w:t>杭州市西湖区国际数据管理协会</w:t>
      </w:r>
      <w:proofErr w:type="spellEnd"/>
    </w:p>
    <w:p w14:paraId="521BB160" w14:textId="77777777" w:rsidR="00D276C1" w:rsidRPr="0087222D" w:rsidRDefault="00D276C1" w:rsidP="00D276C1">
      <w:pPr>
        <w:jc w:val="center"/>
        <w:rPr>
          <w:rFonts w:ascii="Microsoft YaHei Light" w:eastAsia="Microsoft YaHei Light" w:hAnsi="Microsoft YaHei Light"/>
          <w:sz w:val="24"/>
          <w:szCs w:val="24"/>
        </w:rPr>
      </w:pPr>
      <w:proofErr w:type="spellStart"/>
      <w:r w:rsidRPr="0087222D">
        <w:rPr>
          <w:rFonts w:ascii="Microsoft YaHei Light" w:eastAsia="Microsoft YaHei Light" w:hAnsi="Microsoft YaHei Light" w:cs="Arial" w:hint="eastAsia"/>
          <w:color w:val="333333"/>
          <w:sz w:val="24"/>
          <w:szCs w:val="24"/>
          <w:shd w:val="clear" w:color="auto" w:fill="FFFFFF"/>
        </w:rPr>
        <w:t>宗旨说</w:t>
      </w:r>
      <w:r w:rsidRPr="0087222D">
        <w:rPr>
          <w:rFonts w:ascii="Microsoft YaHei Light" w:eastAsia="Microsoft YaHei Light" w:hAnsi="Microsoft YaHei Light" w:cs="SimSun" w:hint="eastAsia"/>
          <w:color w:val="333333"/>
          <w:sz w:val="24"/>
          <w:szCs w:val="24"/>
          <w:shd w:val="clear" w:color="auto" w:fill="FFFFFF"/>
        </w:rPr>
        <w:t>明</w:t>
      </w:r>
      <w:proofErr w:type="spellEnd"/>
    </w:p>
    <w:p w14:paraId="0B709362" w14:textId="77777777" w:rsidR="00D276C1" w:rsidRPr="0087222D" w:rsidRDefault="00D276C1" w:rsidP="00D276C1">
      <w:pPr>
        <w:rPr>
          <w:rFonts w:eastAsiaTheme="minorEastAsia"/>
          <w:sz w:val="18"/>
          <w:szCs w:val="18"/>
        </w:rPr>
      </w:pPr>
      <w:r w:rsidRPr="0087222D">
        <w:rPr>
          <w:rFonts w:ascii="MS Gothic" w:eastAsia="MS Gothic" w:hAnsi="MS Gothic" w:cs="MS Gothic" w:hint="eastAsia"/>
          <w:sz w:val="18"/>
          <w:szCs w:val="18"/>
        </w:rPr>
        <w:t>杭州市西湖区国</w:t>
      </w:r>
      <w:r w:rsidRPr="0087222D">
        <w:rPr>
          <w:rFonts w:ascii="Microsoft JhengHei" w:eastAsia="Microsoft JhengHei" w:hAnsi="Microsoft JhengHei" w:cs="Microsoft JhengHei" w:hint="eastAsia"/>
          <w:sz w:val="18"/>
          <w:szCs w:val="18"/>
        </w:rPr>
        <w:t>际数据管理协会是由区民政和科委审批同意成立的非营利性机构。协会专注数据管理和数字化，厂商中立。旨在交流国际、国内在数据领域中的最新进展，共享业界的实践、经验和成果，共同促进我国数字化水平的不断提高和创新。协会欢迎相关专业人士加入</w:t>
      </w:r>
      <w:r w:rsidRPr="0087222D">
        <w:rPr>
          <w:rFonts w:ascii="MS Gothic" w:eastAsia="MS Gothic" w:hAnsi="MS Gothic" w:cs="MS Gothic" w:hint="eastAsia"/>
          <w:sz w:val="18"/>
          <w:szCs w:val="18"/>
        </w:rPr>
        <w:t>。</w:t>
      </w:r>
    </w:p>
    <w:p w14:paraId="78D2D277" w14:textId="77777777" w:rsidR="00D276C1" w:rsidRPr="0087222D" w:rsidRDefault="00D276C1" w:rsidP="00D276C1">
      <w:pPr>
        <w:rPr>
          <w:sz w:val="18"/>
          <w:szCs w:val="18"/>
        </w:rPr>
      </w:pPr>
      <w:proofErr w:type="spellStart"/>
      <w:r w:rsidRPr="0087222D">
        <w:rPr>
          <w:rFonts w:ascii="Microsoft JhengHei" w:eastAsia="Microsoft JhengHei" w:hAnsi="Microsoft JhengHei" w:cs="Microsoft JhengHei" w:hint="eastAsia"/>
          <w:sz w:val="18"/>
          <w:szCs w:val="18"/>
        </w:rPr>
        <w:t>协会主要提供如下四项服务</w:t>
      </w:r>
      <w:proofErr w:type="spellEnd"/>
      <w:r w:rsidRPr="0087222D">
        <w:rPr>
          <w:rFonts w:ascii="MS Gothic" w:eastAsia="MS Gothic" w:hAnsi="MS Gothic" w:cs="MS Gothic" w:hint="eastAsia"/>
          <w:sz w:val="18"/>
          <w:szCs w:val="18"/>
        </w:rPr>
        <w:t>：</w:t>
      </w:r>
    </w:p>
    <w:p w14:paraId="4AE12474" w14:textId="77777777" w:rsidR="00D276C1" w:rsidRPr="0087222D" w:rsidRDefault="00D276C1">
      <w:pPr>
        <w:pStyle w:val="ListParagraph"/>
        <w:numPr>
          <w:ilvl w:val="0"/>
          <w:numId w:val="19"/>
        </w:numPr>
        <w:spacing w:before="0" w:after="160" w:line="256" w:lineRule="auto"/>
        <w:rPr>
          <w:sz w:val="18"/>
          <w:szCs w:val="18"/>
        </w:rPr>
      </w:pPr>
      <w:r w:rsidRPr="0087222D">
        <w:rPr>
          <w:rFonts w:ascii="MS Gothic" w:eastAsia="MS Gothic" w:hAnsi="MS Gothic" w:cs="MS Gothic" w:hint="eastAsia"/>
          <w:sz w:val="18"/>
          <w:szCs w:val="18"/>
        </w:rPr>
        <w:t>交流平台：</w:t>
      </w:r>
      <w:r w:rsidRPr="0087222D">
        <w:rPr>
          <w:rFonts w:ascii="Microsoft JhengHei" w:eastAsia="Microsoft JhengHei" w:hAnsi="Microsoft JhengHei" w:cs="Microsoft JhengHei" w:hint="eastAsia"/>
          <w:sz w:val="18"/>
          <w:szCs w:val="18"/>
        </w:rPr>
        <w:t>协会是个多元化、专业化、跨行业的会员交流平台。我们会不定期的组织会议交流，对接资源；讨论数据管理和数字化的难</w:t>
      </w:r>
      <w:r w:rsidRPr="0087222D">
        <w:rPr>
          <w:rFonts w:ascii="MS Gothic" w:eastAsia="MS Gothic" w:hAnsi="MS Gothic" w:cs="MS Gothic" w:hint="eastAsia"/>
          <w:sz w:val="18"/>
          <w:szCs w:val="18"/>
        </w:rPr>
        <w:t>点，合力攻克</w:t>
      </w:r>
      <w:r w:rsidRPr="0087222D">
        <w:rPr>
          <w:rFonts w:ascii="Microsoft JhengHei" w:eastAsia="Microsoft JhengHei" w:hAnsi="Microsoft JhengHei" w:cs="Microsoft JhengHei" w:hint="eastAsia"/>
          <w:sz w:val="18"/>
          <w:szCs w:val="18"/>
        </w:rPr>
        <w:t>难题</w:t>
      </w:r>
    </w:p>
    <w:p w14:paraId="3A404E7B" w14:textId="77777777" w:rsidR="00D276C1" w:rsidRPr="0087222D" w:rsidRDefault="00D276C1">
      <w:pPr>
        <w:pStyle w:val="ListParagraph"/>
        <w:numPr>
          <w:ilvl w:val="0"/>
          <w:numId w:val="19"/>
        </w:numPr>
        <w:spacing w:before="0" w:after="160" w:line="256" w:lineRule="auto"/>
        <w:rPr>
          <w:sz w:val="18"/>
          <w:szCs w:val="18"/>
        </w:rPr>
      </w:pPr>
      <w:r w:rsidRPr="0087222D">
        <w:rPr>
          <w:rFonts w:ascii="MS Gothic" w:eastAsia="MS Gothic" w:hAnsi="MS Gothic" w:cs="MS Gothic" w:hint="eastAsia"/>
          <w:sz w:val="18"/>
          <w:szCs w:val="18"/>
        </w:rPr>
        <w:t>研</w:t>
      </w:r>
      <w:r w:rsidRPr="0087222D">
        <w:rPr>
          <w:rFonts w:ascii="Microsoft JhengHei" w:eastAsia="Microsoft JhengHei" w:hAnsi="Microsoft JhengHei" w:cs="Microsoft JhengHei" w:hint="eastAsia"/>
          <w:sz w:val="18"/>
          <w:szCs w:val="18"/>
        </w:rPr>
        <w:t>发出版：集合和分享国内外优秀案例；权威书籍；优秀文章；相关热点，包括大数据、人工智能、区块链、</w:t>
      </w:r>
      <w:r w:rsidRPr="0087222D">
        <w:rPr>
          <w:sz w:val="18"/>
          <w:szCs w:val="18"/>
        </w:rPr>
        <w:t>Web3.0</w:t>
      </w:r>
      <w:r w:rsidRPr="0087222D">
        <w:rPr>
          <w:rFonts w:ascii="MS Gothic" w:eastAsia="MS Gothic" w:hAnsi="MS Gothic" w:cs="MS Gothic" w:hint="eastAsia"/>
          <w:sz w:val="18"/>
          <w:szCs w:val="18"/>
        </w:rPr>
        <w:t>等</w:t>
      </w:r>
    </w:p>
    <w:p w14:paraId="500FA471" w14:textId="77777777" w:rsidR="00D276C1" w:rsidRPr="0087222D" w:rsidRDefault="00D276C1">
      <w:pPr>
        <w:pStyle w:val="ListParagraph"/>
        <w:numPr>
          <w:ilvl w:val="0"/>
          <w:numId w:val="19"/>
        </w:numPr>
        <w:spacing w:before="0" w:after="160" w:line="256" w:lineRule="auto"/>
        <w:rPr>
          <w:sz w:val="18"/>
          <w:szCs w:val="18"/>
        </w:rPr>
      </w:pPr>
      <w:r w:rsidRPr="0087222D">
        <w:rPr>
          <w:rFonts w:ascii="MS Gothic" w:eastAsia="MS Gothic" w:hAnsi="MS Gothic" w:cs="MS Gothic" w:hint="eastAsia"/>
          <w:sz w:val="18"/>
          <w:szCs w:val="18"/>
        </w:rPr>
        <w:t>培</w:t>
      </w:r>
      <w:r w:rsidRPr="0087222D">
        <w:rPr>
          <w:rFonts w:ascii="Microsoft JhengHei" w:eastAsia="Microsoft JhengHei" w:hAnsi="Microsoft JhengHei" w:cs="Microsoft JhengHei" w:hint="eastAsia"/>
          <w:sz w:val="18"/>
          <w:szCs w:val="18"/>
        </w:rPr>
        <w:t>训认证：推广</w:t>
      </w:r>
      <w:r w:rsidRPr="0087222D">
        <w:rPr>
          <w:sz w:val="18"/>
          <w:szCs w:val="18"/>
        </w:rPr>
        <w:t>DAMA</w:t>
      </w:r>
      <w:r w:rsidRPr="0087222D">
        <w:rPr>
          <w:rFonts w:ascii="MS Gothic" w:eastAsia="MS Gothic" w:hAnsi="MS Gothic" w:cs="MS Gothic" w:hint="eastAsia"/>
          <w:sz w:val="18"/>
          <w:szCs w:val="18"/>
        </w:rPr>
        <w:t>国</w:t>
      </w:r>
      <w:r w:rsidRPr="0087222D">
        <w:rPr>
          <w:rFonts w:ascii="Microsoft JhengHei" w:eastAsia="Microsoft JhengHei" w:hAnsi="Microsoft JhengHei" w:cs="Microsoft JhengHei" w:hint="eastAsia"/>
          <w:sz w:val="18"/>
          <w:szCs w:val="18"/>
        </w:rPr>
        <w:t>际</w:t>
      </w:r>
      <w:r w:rsidRPr="0087222D">
        <w:rPr>
          <w:sz w:val="18"/>
          <w:szCs w:val="18"/>
        </w:rPr>
        <w:t>DMBOK</w:t>
      </w:r>
      <w:r w:rsidRPr="0087222D">
        <w:rPr>
          <w:rFonts w:ascii="MS Gothic" w:eastAsia="MS Gothic" w:hAnsi="MS Gothic" w:cs="MS Gothic" w:hint="eastAsia"/>
          <w:sz w:val="18"/>
          <w:szCs w:val="18"/>
        </w:rPr>
        <w:t>数据管理知</w:t>
      </w:r>
      <w:r w:rsidRPr="0087222D">
        <w:rPr>
          <w:rFonts w:ascii="Microsoft JhengHei" w:eastAsia="Microsoft JhengHei" w:hAnsi="Microsoft JhengHei" w:cs="Microsoft JhengHei" w:hint="eastAsia"/>
          <w:sz w:val="18"/>
          <w:szCs w:val="18"/>
        </w:rPr>
        <w:t>识体系；开展</w:t>
      </w:r>
      <w:r w:rsidRPr="0087222D">
        <w:rPr>
          <w:sz w:val="18"/>
          <w:szCs w:val="18"/>
        </w:rPr>
        <w:t>CDMP</w:t>
      </w:r>
      <w:r w:rsidRPr="0087222D">
        <w:rPr>
          <w:rFonts w:ascii="MS Gothic" w:eastAsia="MS Gothic" w:hAnsi="MS Gothic" w:cs="MS Gothic" w:hint="eastAsia"/>
          <w:sz w:val="18"/>
          <w:szCs w:val="18"/>
        </w:rPr>
        <w:t>等</w:t>
      </w:r>
      <w:r w:rsidRPr="0087222D">
        <w:rPr>
          <w:rFonts w:ascii="Microsoft JhengHei" w:eastAsia="Microsoft JhengHei" w:hAnsi="Microsoft JhengHei" w:cs="Microsoft JhengHei" w:hint="eastAsia"/>
          <w:sz w:val="18"/>
          <w:szCs w:val="18"/>
        </w:rPr>
        <w:t>专业培训和考试；通过和第三方培训机构的合作，大力开展数字化人才队伍的建设</w:t>
      </w:r>
      <w:r w:rsidRPr="0087222D">
        <w:rPr>
          <w:rFonts w:ascii="MS Gothic" w:eastAsia="MS Gothic" w:hAnsi="MS Gothic" w:cs="MS Gothic" w:hint="eastAsia"/>
          <w:sz w:val="18"/>
          <w:szCs w:val="18"/>
        </w:rPr>
        <w:t>。</w:t>
      </w:r>
    </w:p>
    <w:p w14:paraId="03246224" w14:textId="77777777" w:rsidR="00D276C1" w:rsidRPr="0087222D" w:rsidRDefault="00D276C1">
      <w:pPr>
        <w:pStyle w:val="ListParagraph"/>
        <w:numPr>
          <w:ilvl w:val="0"/>
          <w:numId w:val="19"/>
        </w:numPr>
        <w:spacing w:before="0" w:after="160" w:line="256" w:lineRule="auto"/>
        <w:rPr>
          <w:sz w:val="18"/>
          <w:szCs w:val="18"/>
        </w:rPr>
      </w:pPr>
      <w:proofErr w:type="spellStart"/>
      <w:proofErr w:type="gramStart"/>
      <w:r w:rsidRPr="0087222D">
        <w:rPr>
          <w:rFonts w:ascii="MS Gothic" w:eastAsia="MS Gothic" w:hAnsi="MS Gothic" w:cs="MS Gothic" w:hint="eastAsia"/>
          <w:sz w:val="18"/>
          <w:szCs w:val="18"/>
        </w:rPr>
        <w:t>咨</w:t>
      </w:r>
      <w:r w:rsidRPr="0087222D">
        <w:rPr>
          <w:rFonts w:ascii="Microsoft JhengHei" w:eastAsia="Microsoft JhengHei" w:hAnsi="Microsoft JhengHei" w:cs="Microsoft JhengHei" w:hint="eastAsia"/>
          <w:sz w:val="18"/>
          <w:szCs w:val="18"/>
        </w:rPr>
        <w:t>询合作：协会作为高端智库，联合业界一流专家，为各方提供咨询和设计；通力合作，发起和参与行业调研、相关标准和白皮书的编写</w:t>
      </w:r>
      <w:r w:rsidRPr="0087222D">
        <w:rPr>
          <w:rFonts w:ascii="MS Gothic" w:eastAsia="MS Gothic" w:hAnsi="MS Gothic" w:cs="MS Gothic" w:hint="eastAsia"/>
          <w:sz w:val="18"/>
          <w:szCs w:val="18"/>
        </w:rPr>
        <w:t>等</w:t>
      </w:r>
      <w:proofErr w:type="spellEnd"/>
      <w:proofErr w:type="gramEnd"/>
    </w:p>
    <w:p w14:paraId="25D59F73" w14:textId="77777777" w:rsidR="00D276C1" w:rsidRPr="0087222D" w:rsidRDefault="00D276C1" w:rsidP="00D276C1">
      <w:pPr>
        <w:rPr>
          <w:sz w:val="18"/>
          <w:szCs w:val="18"/>
        </w:rPr>
      </w:pPr>
      <w:proofErr w:type="spellStart"/>
      <w:r w:rsidRPr="0087222D">
        <w:rPr>
          <w:rFonts w:ascii="Microsoft JhengHei" w:eastAsia="Microsoft JhengHei" w:hAnsi="Microsoft JhengHei" w:cs="Microsoft JhengHei" w:hint="eastAsia"/>
          <w:sz w:val="18"/>
          <w:szCs w:val="18"/>
        </w:rPr>
        <w:lastRenderedPageBreak/>
        <w:t>协</w:t>
      </w:r>
      <w:r w:rsidRPr="0087222D">
        <w:rPr>
          <w:rFonts w:ascii="MS Gothic" w:eastAsia="MS Gothic" w:hAnsi="MS Gothic" w:cs="MS Gothic" w:hint="eastAsia"/>
          <w:sz w:val="18"/>
          <w:szCs w:val="18"/>
        </w:rPr>
        <w:t>会招收</w:t>
      </w:r>
      <w:proofErr w:type="spellEnd"/>
      <w:r w:rsidRPr="0087222D">
        <w:rPr>
          <w:rFonts w:ascii="MS Gothic" w:eastAsia="MS Gothic" w:hAnsi="MS Gothic" w:cs="MS Gothic" w:hint="eastAsia"/>
          <w:sz w:val="18"/>
          <w:szCs w:val="18"/>
        </w:rPr>
        <w:t>：</w:t>
      </w:r>
    </w:p>
    <w:p w14:paraId="0F52C43E" w14:textId="77777777" w:rsidR="00D276C1" w:rsidRPr="0087222D" w:rsidRDefault="00D276C1">
      <w:pPr>
        <w:pStyle w:val="ListParagraph"/>
        <w:numPr>
          <w:ilvl w:val="0"/>
          <w:numId w:val="20"/>
        </w:numPr>
        <w:spacing w:before="0" w:after="160" w:line="256" w:lineRule="auto"/>
        <w:rPr>
          <w:sz w:val="18"/>
          <w:szCs w:val="18"/>
        </w:rPr>
      </w:pPr>
      <w:proofErr w:type="spellStart"/>
      <w:r w:rsidRPr="0087222D">
        <w:rPr>
          <w:rFonts w:ascii="MS Gothic" w:eastAsia="MS Gothic" w:hAnsi="MS Gothic" w:cs="MS Gothic" w:hint="eastAsia"/>
          <w:sz w:val="18"/>
          <w:szCs w:val="18"/>
        </w:rPr>
        <w:t>个人会</w:t>
      </w:r>
      <w:r w:rsidRPr="0087222D">
        <w:rPr>
          <w:rFonts w:ascii="Microsoft JhengHei" w:eastAsia="Microsoft JhengHei" w:hAnsi="Microsoft JhengHei" w:cs="Microsoft JhengHei" w:hint="eastAsia"/>
          <w:sz w:val="18"/>
          <w:szCs w:val="18"/>
        </w:rPr>
        <w:t>员：接受和支持本协会的章程，品德优良，不限行业、地区、年龄、性别、种族、教育程度等。交付一定的年费</w:t>
      </w:r>
      <w:proofErr w:type="spellEnd"/>
      <w:r w:rsidRPr="0087222D">
        <w:rPr>
          <w:rFonts w:ascii="MS Gothic" w:eastAsia="MS Gothic" w:hAnsi="MS Gothic" w:cs="MS Gothic" w:hint="eastAsia"/>
          <w:sz w:val="18"/>
          <w:szCs w:val="18"/>
        </w:rPr>
        <w:t>。</w:t>
      </w:r>
    </w:p>
    <w:p w14:paraId="753F313F" w14:textId="77777777" w:rsidR="00D276C1" w:rsidRPr="0087222D" w:rsidRDefault="00D276C1">
      <w:pPr>
        <w:pStyle w:val="ListParagraph"/>
        <w:numPr>
          <w:ilvl w:val="0"/>
          <w:numId w:val="20"/>
        </w:numPr>
        <w:spacing w:before="0" w:after="160" w:line="256" w:lineRule="auto"/>
        <w:rPr>
          <w:sz w:val="18"/>
          <w:szCs w:val="18"/>
        </w:rPr>
      </w:pPr>
      <w:proofErr w:type="spellStart"/>
      <w:r w:rsidRPr="0087222D">
        <w:rPr>
          <w:rFonts w:ascii="Microsoft JhengHei" w:eastAsia="Microsoft JhengHei" w:hAnsi="Microsoft JhengHei" w:cs="Microsoft JhengHei" w:hint="eastAsia"/>
          <w:sz w:val="18"/>
          <w:szCs w:val="18"/>
        </w:rPr>
        <w:t>单位会员：接受和支持本协会的章程，无不良记录，不限行业、地区等。交付一</w:t>
      </w:r>
      <w:r w:rsidRPr="0087222D">
        <w:rPr>
          <w:rFonts w:ascii="MS Gothic" w:eastAsia="MS Gothic" w:hAnsi="MS Gothic" w:cs="MS Gothic" w:hint="eastAsia"/>
          <w:sz w:val="18"/>
          <w:szCs w:val="18"/>
        </w:rPr>
        <w:t>定的年</w:t>
      </w:r>
      <w:r w:rsidRPr="0087222D">
        <w:rPr>
          <w:rFonts w:ascii="Microsoft JhengHei" w:eastAsia="Microsoft JhengHei" w:hAnsi="Microsoft JhengHei" w:cs="Microsoft JhengHei" w:hint="eastAsia"/>
          <w:sz w:val="18"/>
          <w:szCs w:val="18"/>
        </w:rPr>
        <w:t>费</w:t>
      </w:r>
      <w:proofErr w:type="spellEnd"/>
      <w:r w:rsidRPr="0087222D">
        <w:rPr>
          <w:rFonts w:ascii="MS Gothic" w:eastAsia="MS Gothic" w:hAnsi="MS Gothic" w:cs="MS Gothic" w:hint="eastAsia"/>
          <w:sz w:val="18"/>
          <w:szCs w:val="18"/>
        </w:rPr>
        <w:t>。</w:t>
      </w:r>
    </w:p>
    <w:p w14:paraId="3F274662" w14:textId="5667933D" w:rsidR="00D276C1" w:rsidRDefault="00D276C1" w:rsidP="3C06BE57">
      <w:pPr>
        <w:ind w:left="720" w:right="720"/>
        <w:jc w:val="both"/>
      </w:pPr>
      <w:r>
        <w:t xml:space="preserve">Mission Sample 6: </w:t>
      </w:r>
    </w:p>
    <w:p w14:paraId="5E887170" w14:textId="6F97B6B2" w:rsidR="00D276C1" w:rsidRDefault="00D276C1" w:rsidP="3C06BE57">
      <w:pPr>
        <w:ind w:left="720" w:right="720"/>
        <w:jc w:val="both"/>
      </w:pPr>
      <w:r>
        <w:t xml:space="preserve">DAMA-Japan [Japanese] </w:t>
      </w:r>
    </w:p>
    <w:p w14:paraId="2A48B1B1" w14:textId="1C837857" w:rsidR="00D276C1" w:rsidRPr="00A71DFF" w:rsidRDefault="00F0639F" w:rsidP="3C06BE57">
      <w:pPr>
        <w:ind w:left="720" w:right="720"/>
        <w:jc w:val="both"/>
      </w:pPr>
      <w:r w:rsidRPr="00F0639F">
        <w:rPr>
          <w:noProof/>
        </w:rPr>
        <w:drawing>
          <wp:inline distT="0" distB="0" distL="0" distR="0" wp14:anchorId="7AAC706D" wp14:editId="23FAB36B">
            <wp:extent cx="6400800" cy="706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84A13" w14:textId="77777777" w:rsidR="002D6065" w:rsidRPr="00F67E54" w:rsidRDefault="002D6065" w:rsidP="00E142DA">
      <w:pPr>
        <w:rPr>
          <w:lang w:val="es-PE"/>
        </w:rPr>
      </w:pPr>
    </w:p>
    <w:p w14:paraId="0B01D40C" w14:textId="2E0CCB3B" w:rsidR="005C6D45" w:rsidRDefault="008C628F">
      <w:r>
        <w:t>Here are a few examples of Vision statements:</w:t>
      </w:r>
    </w:p>
    <w:p w14:paraId="25A3ACAA" w14:textId="734890F9" w:rsidR="00B07E6F" w:rsidRDefault="00B07E6F" w:rsidP="00B07E6F">
      <w:pPr>
        <w:ind w:left="720" w:right="180"/>
        <w:rPr>
          <w:u w:val="single"/>
        </w:rPr>
      </w:pPr>
      <w:r>
        <w:rPr>
          <w:u w:val="single"/>
        </w:rPr>
        <w:t>Vision</w:t>
      </w:r>
      <w:r w:rsidRPr="002D6065">
        <w:rPr>
          <w:u w:val="single"/>
        </w:rPr>
        <w:t xml:space="preserve"> Sample </w:t>
      </w:r>
      <w:r>
        <w:rPr>
          <w:u w:val="single"/>
        </w:rPr>
        <w:t>1:</w:t>
      </w:r>
    </w:p>
    <w:p w14:paraId="3EF28749" w14:textId="08F3E9D7" w:rsidR="002E4B32" w:rsidRPr="00B07E6F" w:rsidRDefault="002E4B32" w:rsidP="00D26C0C">
      <w:pPr>
        <w:ind w:left="720" w:right="180"/>
        <w:rPr>
          <w:i/>
          <w:iCs/>
        </w:rPr>
      </w:pPr>
      <w:r w:rsidRPr="00A71DFF">
        <w:rPr>
          <w:u w:val="single"/>
        </w:rPr>
        <w:t>DAMA</w:t>
      </w:r>
      <w:r w:rsidR="00F0639F">
        <w:rPr>
          <w:u w:val="single"/>
        </w:rPr>
        <w:t>-</w:t>
      </w:r>
      <w:r w:rsidRPr="00A71DFF">
        <w:rPr>
          <w:u w:val="single"/>
        </w:rPr>
        <w:t>Calgary</w:t>
      </w:r>
      <w:r w:rsidR="00D26C0C">
        <w:rPr>
          <w:u w:val="single"/>
        </w:rPr>
        <w:t xml:space="preserve"> -</w:t>
      </w:r>
      <w:r w:rsidR="00F0639F">
        <w:rPr>
          <w:u w:val="single"/>
        </w:rPr>
        <w:t xml:space="preserve"> </w:t>
      </w:r>
      <w:r w:rsidRPr="00B07E6F">
        <w:rPr>
          <w:i/>
          <w:iCs/>
        </w:rPr>
        <w:t>Our Vision</w:t>
      </w:r>
      <w:proofErr w:type="gramStart"/>
      <w:r w:rsidRPr="00B07E6F">
        <w:rPr>
          <w:i/>
          <w:iCs/>
        </w:rPr>
        <w:t>:  To</w:t>
      </w:r>
      <w:proofErr w:type="gramEnd"/>
      <w:r w:rsidRPr="00B07E6F">
        <w:rPr>
          <w:i/>
          <w:iCs/>
        </w:rPr>
        <w:t xml:space="preserve"> support an empowered local community of information professionals. </w:t>
      </w:r>
    </w:p>
    <w:p w14:paraId="106D99C0" w14:textId="3EF09BBE" w:rsidR="002E4B32" w:rsidRPr="00B07E6F" w:rsidRDefault="002E4B32" w:rsidP="00B07E6F">
      <w:pPr>
        <w:ind w:left="720" w:right="180"/>
        <w:rPr>
          <w:i/>
          <w:iCs/>
        </w:rPr>
      </w:pPr>
      <w:r w:rsidRPr="00B07E6F">
        <w:rPr>
          <w:i/>
          <w:iCs/>
        </w:rPr>
        <w:t>Our members span all industries:</w:t>
      </w:r>
    </w:p>
    <w:p w14:paraId="2F93A3A9" w14:textId="4E23BF61" w:rsidR="002E4B32" w:rsidRPr="00B07E6F" w:rsidRDefault="002E4B32">
      <w:pPr>
        <w:pStyle w:val="ListParagraph"/>
        <w:numPr>
          <w:ilvl w:val="0"/>
          <w:numId w:val="17"/>
        </w:numPr>
        <w:ind w:left="1440" w:right="180"/>
        <w:rPr>
          <w:i/>
          <w:iCs/>
        </w:rPr>
      </w:pPr>
      <w:r w:rsidRPr="00B07E6F">
        <w:rPr>
          <w:i/>
          <w:iCs/>
        </w:rPr>
        <w:t>All 3 levels of Government</w:t>
      </w:r>
    </w:p>
    <w:p w14:paraId="4C71C5C7" w14:textId="11818F3D" w:rsidR="002E4B32" w:rsidRPr="00B07E6F" w:rsidRDefault="002E4B32">
      <w:pPr>
        <w:pStyle w:val="ListParagraph"/>
        <w:numPr>
          <w:ilvl w:val="0"/>
          <w:numId w:val="17"/>
        </w:numPr>
        <w:ind w:left="1440" w:right="180"/>
        <w:rPr>
          <w:i/>
          <w:iCs/>
        </w:rPr>
      </w:pPr>
      <w:r w:rsidRPr="00B07E6F">
        <w:rPr>
          <w:i/>
          <w:iCs/>
        </w:rPr>
        <w:t>Education</w:t>
      </w:r>
    </w:p>
    <w:p w14:paraId="3260C04C" w14:textId="5075E263" w:rsidR="002E4B32" w:rsidRPr="00B07E6F" w:rsidRDefault="002E4B32">
      <w:pPr>
        <w:pStyle w:val="ListParagraph"/>
        <w:numPr>
          <w:ilvl w:val="0"/>
          <w:numId w:val="17"/>
        </w:numPr>
        <w:ind w:left="1440" w:right="180"/>
        <w:rPr>
          <w:i/>
          <w:iCs/>
        </w:rPr>
      </w:pPr>
      <w:r w:rsidRPr="00B07E6F">
        <w:rPr>
          <w:i/>
          <w:iCs/>
        </w:rPr>
        <w:t>Energy</w:t>
      </w:r>
    </w:p>
    <w:p w14:paraId="557ADCD6" w14:textId="57E6F79A" w:rsidR="002E4B32" w:rsidRPr="00B07E6F" w:rsidRDefault="002E4B32">
      <w:pPr>
        <w:pStyle w:val="ListParagraph"/>
        <w:numPr>
          <w:ilvl w:val="0"/>
          <w:numId w:val="17"/>
        </w:numPr>
        <w:ind w:left="1440" w:right="180"/>
        <w:rPr>
          <w:i/>
          <w:iCs/>
        </w:rPr>
      </w:pPr>
      <w:r w:rsidRPr="00B07E6F">
        <w:rPr>
          <w:i/>
          <w:iCs/>
        </w:rPr>
        <w:t>Manufacturing</w:t>
      </w:r>
    </w:p>
    <w:p w14:paraId="52B5BDB0" w14:textId="1A869EDC" w:rsidR="002E4B32" w:rsidRPr="00B07E6F" w:rsidRDefault="002E4B32">
      <w:pPr>
        <w:pStyle w:val="ListParagraph"/>
        <w:numPr>
          <w:ilvl w:val="0"/>
          <w:numId w:val="17"/>
        </w:numPr>
        <w:ind w:left="1440" w:right="180"/>
        <w:rPr>
          <w:i/>
          <w:iCs/>
        </w:rPr>
      </w:pPr>
      <w:r w:rsidRPr="00B07E6F">
        <w:rPr>
          <w:i/>
          <w:iCs/>
        </w:rPr>
        <w:t>Retail</w:t>
      </w:r>
    </w:p>
    <w:p w14:paraId="39892089" w14:textId="071ED785" w:rsidR="002E4B32" w:rsidRDefault="002E4B32">
      <w:pPr>
        <w:pStyle w:val="ListParagraph"/>
        <w:numPr>
          <w:ilvl w:val="0"/>
          <w:numId w:val="17"/>
        </w:numPr>
        <w:ind w:left="1440" w:right="180"/>
        <w:rPr>
          <w:i/>
          <w:iCs/>
        </w:rPr>
      </w:pPr>
      <w:r w:rsidRPr="00B07E6F">
        <w:rPr>
          <w:i/>
          <w:iCs/>
        </w:rPr>
        <w:t>Telecom</w:t>
      </w:r>
    </w:p>
    <w:p w14:paraId="41ED81FB" w14:textId="688D4774" w:rsidR="00B07E6F" w:rsidRPr="00B07E6F" w:rsidRDefault="00B07E6F" w:rsidP="00B07E6F">
      <w:pPr>
        <w:ind w:left="720" w:right="180"/>
        <w:rPr>
          <w:u w:val="single"/>
        </w:rPr>
      </w:pPr>
      <w:r w:rsidRPr="00B07E6F">
        <w:rPr>
          <w:u w:val="single"/>
        </w:rPr>
        <w:t xml:space="preserve">Vision Sample </w:t>
      </w:r>
      <w:r>
        <w:rPr>
          <w:u w:val="single"/>
        </w:rPr>
        <w:t>2</w:t>
      </w:r>
      <w:r w:rsidRPr="00B07E6F">
        <w:rPr>
          <w:u w:val="single"/>
        </w:rPr>
        <w:t>:</w:t>
      </w:r>
    </w:p>
    <w:p w14:paraId="44033445" w14:textId="105EA018" w:rsidR="00A71DFF" w:rsidRDefault="00B07E6F" w:rsidP="00A71DFF">
      <w:pPr>
        <w:ind w:left="720" w:right="180"/>
        <w:rPr>
          <w:i/>
          <w:iCs/>
        </w:rPr>
      </w:pPr>
      <w:r w:rsidRPr="00A71DFF">
        <w:rPr>
          <w:u w:val="single"/>
        </w:rPr>
        <w:t>DAMA</w:t>
      </w:r>
      <w:r w:rsidR="00F0639F">
        <w:rPr>
          <w:u w:val="single"/>
        </w:rPr>
        <w:t>-</w:t>
      </w:r>
      <w:r w:rsidR="00E9270D" w:rsidRPr="00A71DFF">
        <w:rPr>
          <w:u w:val="single"/>
        </w:rPr>
        <w:t>Norway</w:t>
      </w:r>
      <w:r w:rsidR="00D26C0C">
        <w:rPr>
          <w:u w:val="single"/>
        </w:rPr>
        <w:t xml:space="preserve"> -</w:t>
      </w:r>
      <w:r w:rsidR="00F0639F">
        <w:rPr>
          <w:u w:val="single"/>
        </w:rPr>
        <w:t xml:space="preserve"> </w:t>
      </w:r>
      <w:r w:rsidR="00E9270D" w:rsidRPr="00A71DFF">
        <w:rPr>
          <w:i/>
          <w:iCs/>
        </w:rPr>
        <w:t xml:space="preserve">DND-DAMA Norway's Vision is to standardize and formalize data management </w:t>
      </w:r>
    </w:p>
    <w:p w14:paraId="453EC808" w14:textId="71A69789" w:rsidR="00B07E6F" w:rsidRPr="00A71DFF" w:rsidRDefault="00E9270D" w:rsidP="00A71DFF">
      <w:pPr>
        <w:ind w:right="180" w:firstLine="720"/>
        <w:rPr>
          <w:i/>
          <w:iCs/>
        </w:rPr>
      </w:pPr>
      <w:r w:rsidRPr="00A71DFF">
        <w:rPr>
          <w:i/>
          <w:iCs/>
        </w:rPr>
        <w:t xml:space="preserve">in Norway </w:t>
      </w:r>
      <w:proofErr w:type="gramStart"/>
      <w:r w:rsidRPr="00A71DFF">
        <w:rPr>
          <w:i/>
          <w:iCs/>
        </w:rPr>
        <w:t xml:space="preserve">in </w:t>
      </w:r>
      <w:r w:rsidR="00A71DFF">
        <w:rPr>
          <w:i/>
          <w:iCs/>
        </w:rPr>
        <w:t>o</w:t>
      </w:r>
      <w:r w:rsidRPr="00A71DFF">
        <w:rPr>
          <w:i/>
          <w:iCs/>
        </w:rPr>
        <w:t>rder to</w:t>
      </w:r>
      <w:proofErr w:type="gramEnd"/>
      <w:r w:rsidRPr="00A71DFF">
        <w:rPr>
          <w:i/>
          <w:iCs/>
        </w:rPr>
        <w:t xml:space="preserve"> increase competency and knowledge within Data Management.</w:t>
      </w:r>
    </w:p>
    <w:p w14:paraId="0D6E265C" w14:textId="77777777" w:rsidR="00D26C0C" w:rsidRDefault="00FE484F" w:rsidP="001240A3">
      <w:pPr>
        <w:ind w:right="180" w:firstLine="720"/>
        <w:rPr>
          <w:i/>
          <w:iCs/>
        </w:rPr>
      </w:pPr>
      <w:r w:rsidRPr="3C06BE57">
        <w:rPr>
          <w:i/>
          <w:iCs/>
        </w:rPr>
        <w:t xml:space="preserve">DND – DAMA Norway will facilitate and encourage the sharing of data management experience, </w:t>
      </w:r>
    </w:p>
    <w:p w14:paraId="77D44F82" w14:textId="5EA8D131" w:rsidR="00E9270D" w:rsidRDefault="00FE484F" w:rsidP="00A71DFF">
      <w:pPr>
        <w:ind w:right="180" w:firstLine="720"/>
        <w:rPr>
          <w:i/>
          <w:iCs/>
        </w:rPr>
      </w:pPr>
      <w:r w:rsidRPr="3C06BE57">
        <w:rPr>
          <w:i/>
          <w:iCs/>
        </w:rPr>
        <w:t>and wish to have a positive social impact upon society.</w:t>
      </w:r>
    </w:p>
    <w:p w14:paraId="3A52B9EA" w14:textId="07A604E8" w:rsidR="00053FD5" w:rsidRPr="00B07E6F" w:rsidRDefault="00053FD5" w:rsidP="00053FD5">
      <w:pPr>
        <w:ind w:left="720" w:right="180"/>
        <w:rPr>
          <w:u w:val="single"/>
        </w:rPr>
      </w:pPr>
      <w:r w:rsidRPr="00B07E6F">
        <w:rPr>
          <w:u w:val="single"/>
        </w:rPr>
        <w:t xml:space="preserve">Vision Sample </w:t>
      </w:r>
      <w:r>
        <w:rPr>
          <w:u w:val="single"/>
        </w:rPr>
        <w:t>3</w:t>
      </w:r>
      <w:r w:rsidRPr="00B07E6F">
        <w:rPr>
          <w:u w:val="single"/>
        </w:rPr>
        <w:t>:</w:t>
      </w:r>
    </w:p>
    <w:p w14:paraId="12B31297" w14:textId="0AF11B99" w:rsidR="00053FD5" w:rsidRPr="00A71DFF" w:rsidRDefault="00F0639F" w:rsidP="00053FD5">
      <w:pPr>
        <w:ind w:left="720" w:right="180"/>
        <w:rPr>
          <w:i/>
          <w:iCs/>
        </w:rPr>
      </w:pPr>
      <w:r>
        <w:rPr>
          <w:i/>
          <w:iCs/>
        </w:rPr>
        <w:t xml:space="preserve">DAMA-Peru </w:t>
      </w:r>
      <w:r w:rsidR="00645696" w:rsidRPr="00A71DFF">
        <w:rPr>
          <w:i/>
          <w:iCs/>
        </w:rPr>
        <w:t>[Spanish]</w:t>
      </w:r>
      <w:r>
        <w:rPr>
          <w:i/>
          <w:iCs/>
        </w:rPr>
        <w:t xml:space="preserve"> - </w:t>
      </w:r>
      <w:r w:rsidR="00645696" w:rsidRPr="00A71DFF">
        <w:rPr>
          <w:i/>
          <w:iCs/>
        </w:rPr>
        <w:t xml:space="preserve">La </w:t>
      </w:r>
      <w:proofErr w:type="spellStart"/>
      <w:r w:rsidR="00645696" w:rsidRPr="00A71DFF">
        <w:rPr>
          <w:i/>
          <w:iCs/>
        </w:rPr>
        <w:t>misión</w:t>
      </w:r>
      <w:proofErr w:type="spellEnd"/>
      <w:r w:rsidR="00645696" w:rsidRPr="00A71DFF">
        <w:rPr>
          <w:i/>
          <w:iCs/>
        </w:rPr>
        <w:t xml:space="preserve"> de DAMA Perú es:</w:t>
      </w:r>
    </w:p>
    <w:p w14:paraId="3F0EA311" w14:textId="03358BD2" w:rsidR="00F67E54" w:rsidRPr="00A71DFF" w:rsidRDefault="00F67E54" w:rsidP="00053FD5">
      <w:pPr>
        <w:ind w:left="720" w:right="180"/>
        <w:rPr>
          <w:i/>
          <w:iCs/>
        </w:rPr>
      </w:pPr>
      <w:r w:rsidRPr="00A71DFF">
        <w:rPr>
          <w:i/>
          <w:iCs/>
        </w:rPr>
        <w:t xml:space="preserve">Ser un </w:t>
      </w:r>
      <w:proofErr w:type="spellStart"/>
      <w:r w:rsidRPr="00A71DFF">
        <w:rPr>
          <w:i/>
          <w:iCs/>
        </w:rPr>
        <w:t>organismo</w:t>
      </w:r>
      <w:proofErr w:type="spellEnd"/>
      <w:r w:rsidRPr="00A71DFF">
        <w:rPr>
          <w:i/>
          <w:iCs/>
        </w:rPr>
        <w:t xml:space="preserve"> </w:t>
      </w:r>
      <w:proofErr w:type="spellStart"/>
      <w:r w:rsidRPr="00A71DFF">
        <w:rPr>
          <w:i/>
          <w:iCs/>
        </w:rPr>
        <w:t>esencial</w:t>
      </w:r>
      <w:proofErr w:type="spellEnd"/>
      <w:r w:rsidRPr="00A71DFF">
        <w:rPr>
          <w:i/>
          <w:iCs/>
        </w:rPr>
        <w:t xml:space="preserve"> y </w:t>
      </w:r>
      <w:proofErr w:type="spellStart"/>
      <w:r w:rsidRPr="00A71DFF">
        <w:rPr>
          <w:i/>
          <w:iCs/>
        </w:rPr>
        <w:t>articulador</w:t>
      </w:r>
      <w:proofErr w:type="spellEnd"/>
      <w:r w:rsidRPr="00A71DFF">
        <w:rPr>
          <w:i/>
          <w:iCs/>
        </w:rPr>
        <w:t xml:space="preserve"> clave para </w:t>
      </w:r>
      <w:proofErr w:type="spellStart"/>
      <w:r w:rsidRPr="00A71DFF">
        <w:rPr>
          <w:i/>
          <w:iCs/>
        </w:rPr>
        <w:t>los</w:t>
      </w:r>
      <w:proofErr w:type="spellEnd"/>
      <w:r w:rsidRPr="00A71DFF">
        <w:rPr>
          <w:i/>
          <w:iCs/>
        </w:rPr>
        <w:t xml:space="preserve"> </w:t>
      </w:r>
      <w:proofErr w:type="spellStart"/>
      <w:r w:rsidRPr="00A71DFF">
        <w:rPr>
          <w:i/>
          <w:iCs/>
        </w:rPr>
        <w:t>profesionales</w:t>
      </w:r>
      <w:proofErr w:type="spellEnd"/>
      <w:r w:rsidR="00645696" w:rsidRPr="00A71DFF">
        <w:rPr>
          <w:i/>
          <w:iCs/>
        </w:rPr>
        <w:t xml:space="preserve"> </w:t>
      </w:r>
      <w:proofErr w:type="spellStart"/>
      <w:r w:rsidR="00645696" w:rsidRPr="00A71DFF">
        <w:rPr>
          <w:i/>
          <w:iCs/>
        </w:rPr>
        <w:t>técnicos</w:t>
      </w:r>
      <w:proofErr w:type="spellEnd"/>
      <w:r w:rsidR="00645696" w:rsidRPr="00A71DFF">
        <w:rPr>
          <w:i/>
          <w:iCs/>
        </w:rPr>
        <w:t xml:space="preserve"> y de </w:t>
      </w:r>
      <w:proofErr w:type="spellStart"/>
      <w:r w:rsidR="00645696" w:rsidRPr="00A71DFF">
        <w:rPr>
          <w:i/>
          <w:iCs/>
        </w:rPr>
        <w:t>negocios</w:t>
      </w:r>
      <w:proofErr w:type="spellEnd"/>
      <w:r w:rsidRPr="00A71DFF">
        <w:rPr>
          <w:i/>
          <w:iCs/>
        </w:rPr>
        <w:t xml:space="preserve"> </w:t>
      </w:r>
      <w:proofErr w:type="spellStart"/>
      <w:r w:rsidRPr="00A71DFF">
        <w:rPr>
          <w:i/>
          <w:iCs/>
        </w:rPr>
        <w:t>en</w:t>
      </w:r>
      <w:proofErr w:type="spellEnd"/>
      <w:r w:rsidRPr="00A71DFF">
        <w:rPr>
          <w:i/>
          <w:iCs/>
        </w:rPr>
        <w:t xml:space="preserve"> la </w:t>
      </w:r>
      <w:proofErr w:type="spellStart"/>
      <w:r w:rsidRPr="00A71DFF">
        <w:rPr>
          <w:i/>
          <w:iCs/>
        </w:rPr>
        <w:t>Gestión</w:t>
      </w:r>
      <w:proofErr w:type="spellEnd"/>
      <w:r w:rsidRPr="00A71DFF">
        <w:rPr>
          <w:i/>
          <w:iCs/>
        </w:rPr>
        <w:t xml:space="preserve"> de Datos e </w:t>
      </w:r>
      <w:proofErr w:type="spellStart"/>
      <w:r w:rsidRPr="00A71DFF">
        <w:rPr>
          <w:i/>
          <w:iCs/>
        </w:rPr>
        <w:t>Información</w:t>
      </w:r>
      <w:proofErr w:type="spellEnd"/>
      <w:r w:rsidRPr="00A71DFF">
        <w:rPr>
          <w:i/>
          <w:iCs/>
        </w:rPr>
        <w:t xml:space="preserve"> </w:t>
      </w:r>
      <w:proofErr w:type="spellStart"/>
      <w:r w:rsidRPr="00A71DFF">
        <w:rPr>
          <w:i/>
          <w:iCs/>
        </w:rPr>
        <w:t>en</w:t>
      </w:r>
      <w:proofErr w:type="spellEnd"/>
      <w:r w:rsidRPr="00A71DFF">
        <w:rPr>
          <w:i/>
          <w:iCs/>
        </w:rPr>
        <w:t xml:space="preserve"> </w:t>
      </w:r>
      <w:proofErr w:type="spellStart"/>
      <w:r w:rsidRPr="00A71DFF">
        <w:rPr>
          <w:i/>
          <w:iCs/>
        </w:rPr>
        <w:t>el</w:t>
      </w:r>
      <w:proofErr w:type="spellEnd"/>
      <w:r w:rsidRPr="00A71DFF">
        <w:rPr>
          <w:i/>
          <w:iCs/>
        </w:rPr>
        <w:t xml:space="preserve"> Perú. </w:t>
      </w:r>
    </w:p>
    <w:p w14:paraId="02DED9B6" w14:textId="77777777" w:rsidR="00053FD5" w:rsidRPr="00645696" w:rsidRDefault="00053FD5" w:rsidP="00FE484F">
      <w:pPr>
        <w:ind w:left="1440" w:right="180"/>
        <w:rPr>
          <w:b/>
          <w:bCs/>
          <w:i/>
          <w:iCs/>
          <w:color w:val="FF0000"/>
          <w:lang w:val="es-PE"/>
        </w:rPr>
      </w:pPr>
    </w:p>
    <w:p w14:paraId="4760689F" w14:textId="1BEA9668" w:rsidR="005C6D45" w:rsidRDefault="00FE70D3" w:rsidP="00FE70D3">
      <w:pPr>
        <w:pStyle w:val="Heading1"/>
      </w:pPr>
      <w:bookmarkStart w:id="5" w:name="_Toc117587526"/>
      <w:r>
        <w:t>Membership Patterns</w:t>
      </w:r>
      <w:bookmarkEnd w:id="5"/>
    </w:p>
    <w:p w14:paraId="781830ED" w14:textId="2C221BDF" w:rsidR="008F40BC" w:rsidRDefault="00FE70D3">
      <w:r>
        <w:t xml:space="preserve">Membership patterns vary around the world.  Some chapters meet monthly with a </w:t>
      </w:r>
      <w:r w:rsidR="00CF7A54">
        <w:t>set</w:t>
      </w:r>
      <w:r>
        <w:t xml:space="preserve"> </w:t>
      </w:r>
      <w:r w:rsidR="00CF7A54">
        <w:t xml:space="preserve">of </w:t>
      </w:r>
      <w:r>
        <w:t>individual and corporate members</w:t>
      </w:r>
      <w:r w:rsidR="008F40BC">
        <w:t xml:space="preserve">.  Some meet quarterly and membership may just be registering and paying for an event.  </w:t>
      </w:r>
      <w:r w:rsidR="0054440D">
        <w:t>Alternately, y</w:t>
      </w:r>
      <w:r w:rsidR="005C480D">
        <w:t>ou may choose to allow your chapter events to be</w:t>
      </w:r>
      <w:r w:rsidR="008F40BC">
        <w:t xml:space="preserve"> open to the public if a sponsor or set of sponsors are involved</w:t>
      </w:r>
      <w:r w:rsidR="005C480D">
        <w:t>, although this may</w:t>
      </w:r>
      <w:r w:rsidR="008F40BC">
        <w:t xml:space="preserve"> be </w:t>
      </w:r>
      <w:r w:rsidR="005C480D">
        <w:t xml:space="preserve">problematic </w:t>
      </w:r>
      <w:r w:rsidR="008F40BC">
        <w:t>if the sponsor goes out of business or decides to no longer sponsor.</w:t>
      </w:r>
    </w:p>
    <w:p w14:paraId="3E5DE21A" w14:textId="77777777" w:rsidR="000F7C6A" w:rsidRDefault="00CF7A54" w:rsidP="000F7C6A">
      <w:r>
        <w:t>You do not have to stay with the starting membership patter</w:t>
      </w:r>
      <w:r w:rsidR="00053FD5">
        <w:t>n</w:t>
      </w:r>
      <w:r>
        <w:t xml:space="preserve"> forever.</w:t>
      </w:r>
    </w:p>
    <w:p w14:paraId="32EC58A6" w14:textId="503B502D" w:rsidR="000F7C6A" w:rsidRDefault="00C33F9B" w:rsidP="000F7C6A">
      <w:r>
        <w:t xml:space="preserve">Some </w:t>
      </w:r>
      <w:r w:rsidR="009215B4">
        <w:t xml:space="preserve">general </w:t>
      </w:r>
      <w:r>
        <w:t xml:space="preserve">suggestions </w:t>
      </w:r>
    </w:p>
    <w:p w14:paraId="42BB8BEC" w14:textId="77777777" w:rsidR="009215B4" w:rsidRDefault="009215B4">
      <w:pPr>
        <w:pStyle w:val="ListParagraph"/>
        <w:numPr>
          <w:ilvl w:val="0"/>
          <w:numId w:val="23"/>
        </w:numPr>
      </w:pPr>
      <w:r>
        <w:t>Dues Paying members with</w:t>
      </w:r>
    </w:p>
    <w:p w14:paraId="2BFCED3A" w14:textId="71E6EA68" w:rsidR="009215B4" w:rsidRPr="009215B4" w:rsidRDefault="009215B4">
      <w:pPr>
        <w:pStyle w:val="ListParagraph"/>
        <w:numPr>
          <w:ilvl w:val="1"/>
          <w:numId w:val="23"/>
        </w:numPr>
      </w:pPr>
      <w:r w:rsidRPr="009215B4">
        <w:t xml:space="preserve">Exclusive events for </w:t>
      </w:r>
      <w:r>
        <w:t xml:space="preserve">dues paying </w:t>
      </w:r>
      <w:r w:rsidRPr="009215B4">
        <w:t>members.</w:t>
      </w:r>
    </w:p>
    <w:p w14:paraId="21259573" w14:textId="6E7DA76D" w:rsidR="009215B4" w:rsidRDefault="009215B4">
      <w:pPr>
        <w:pStyle w:val="ListParagraph"/>
        <w:numPr>
          <w:ilvl w:val="1"/>
          <w:numId w:val="23"/>
        </w:numPr>
      </w:pPr>
      <w:r w:rsidRPr="009215B4">
        <w:t>Exclusive content for members</w:t>
      </w:r>
      <w:r>
        <w:t xml:space="preserve"> </w:t>
      </w:r>
      <w:proofErr w:type="gramStart"/>
      <w:r>
        <w:t>available</w:t>
      </w:r>
      <w:proofErr w:type="gramEnd"/>
      <w:r>
        <w:t xml:space="preserve"> on website</w:t>
      </w:r>
      <w:r w:rsidRPr="009215B4">
        <w:t>.</w:t>
      </w:r>
    </w:p>
    <w:p w14:paraId="658CE347" w14:textId="36E0E4B5" w:rsidR="009215B4" w:rsidRPr="009215B4" w:rsidRDefault="009215B4">
      <w:pPr>
        <w:pStyle w:val="ListParagraph"/>
        <w:numPr>
          <w:ilvl w:val="1"/>
          <w:numId w:val="23"/>
        </w:numPr>
      </w:pPr>
      <w:proofErr w:type="gramStart"/>
      <w:r>
        <w:t>Hosted</w:t>
      </w:r>
      <w:proofErr w:type="gramEnd"/>
      <w:r>
        <w:t xml:space="preserve"> Training for CDMP Certification</w:t>
      </w:r>
    </w:p>
    <w:p w14:paraId="39E32C47" w14:textId="1700A5B0" w:rsidR="009215B4" w:rsidRPr="009215B4" w:rsidRDefault="009215B4">
      <w:pPr>
        <w:pStyle w:val="ListParagraph"/>
        <w:numPr>
          <w:ilvl w:val="0"/>
          <w:numId w:val="23"/>
        </w:numPr>
      </w:pPr>
      <w:r>
        <w:t xml:space="preserve">Event Driven with </w:t>
      </w:r>
      <w:r w:rsidRPr="009215B4">
        <w:t>Public webinar for the community</w:t>
      </w:r>
      <w:r>
        <w:t xml:space="preserve"> with a fee charged</w:t>
      </w:r>
    </w:p>
    <w:p w14:paraId="5B266EEA" w14:textId="3D75E276" w:rsidR="009215B4" w:rsidRPr="009215B4" w:rsidRDefault="009215B4">
      <w:pPr>
        <w:pStyle w:val="ListParagraph"/>
        <w:numPr>
          <w:ilvl w:val="0"/>
          <w:numId w:val="23"/>
        </w:numPr>
      </w:pPr>
      <w:proofErr w:type="gramStart"/>
      <w:r>
        <w:t>Sponsor</w:t>
      </w:r>
      <w:proofErr w:type="gramEnd"/>
      <w:r>
        <w:t xml:space="preserve"> hosted events with a fee, but </w:t>
      </w:r>
      <w:proofErr w:type="gramStart"/>
      <w:r>
        <w:t>important</w:t>
      </w:r>
      <w:proofErr w:type="gramEnd"/>
      <w:r>
        <w:t xml:space="preserve"> to not play preference to one vendor or another per DAMA I rules</w:t>
      </w:r>
    </w:p>
    <w:p w14:paraId="1709DA01" w14:textId="77777777" w:rsidR="009215B4" w:rsidRDefault="009215B4" w:rsidP="000F7C6A"/>
    <w:p w14:paraId="7CE5F55E" w14:textId="6187D467" w:rsidR="003D6C3F" w:rsidRDefault="003D6C3F" w:rsidP="000F7C6A">
      <w:pPr>
        <w:pStyle w:val="Heading1"/>
      </w:pPr>
      <w:bookmarkStart w:id="6" w:name="_Toc117587527"/>
      <w:r>
        <w:t>Publicity</w:t>
      </w:r>
      <w:bookmarkEnd w:id="6"/>
    </w:p>
    <w:p w14:paraId="197D7306" w14:textId="434D83D1" w:rsidR="003D6C3F" w:rsidRPr="000F7C6A" w:rsidRDefault="003D6C3F" w:rsidP="003D6C3F">
      <w:r>
        <w:t xml:space="preserve">Your chapter will most likely need to advertise to the public </w:t>
      </w:r>
      <w:proofErr w:type="gramStart"/>
      <w:r>
        <w:t xml:space="preserve">in order </w:t>
      </w:r>
      <w:r w:rsidR="493A55C8">
        <w:t>to</w:t>
      </w:r>
      <w:proofErr w:type="gramEnd"/>
      <w:r w:rsidR="493A55C8">
        <w:t xml:space="preserve"> engage</w:t>
      </w:r>
      <w:r>
        <w:t xml:space="preserve"> new members.</w:t>
      </w:r>
    </w:p>
    <w:p w14:paraId="190D5FCD" w14:textId="24254C52" w:rsidR="003D6C3F" w:rsidRPr="000F7C6A" w:rsidRDefault="000F7C6A" w:rsidP="000F7C6A">
      <w:r w:rsidRPr="000F7C6A">
        <w:t>Publication channels to consider include (depending on availability in your area):</w:t>
      </w:r>
    </w:p>
    <w:p w14:paraId="1F824C2E" w14:textId="03382C7A" w:rsidR="000F7C6A" w:rsidRPr="000F7C6A" w:rsidRDefault="000F7C6A">
      <w:pPr>
        <w:pStyle w:val="ListParagraph"/>
        <w:numPr>
          <w:ilvl w:val="0"/>
          <w:numId w:val="22"/>
        </w:numPr>
      </w:pPr>
      <w:r w:rsidRPr="000F7C6A">
        <w:t>Chapter website</w:t>
      </w:r>
    </w:p>
    <w:p w14:paraId="1D0EEAE9" w14:textId="16489A7A" w:rsidR="000F7C6A" w:rsidRPr="000F7C6A" w:rsidRDefault="000F7C6A">
      <w:pPr>
        <w:pStyle w:val="ListParagraph"/>
        <w:numPr>
          <w:ilvl w:val="0"/>
          <w:numId w:val="22"/>
        </w:numPr>
      </w:pPr>
      <w:r w:rsidRPr="000F7C6A">
        <w:t>Registration of your chapter website on the DAMA-I site</w:t>
      </w:r>
    </w:p>
    <w:p w14:paraId="40602876" w14:textId="67FA4AF8" w:rsidR="000F7C6A" w:rsidRPr="000F7C6A" w:rsidRDefault="000F7C6A">
      <w:pPr>
        <w:pStyle w:val="ListParagraph"/>
        <w:numPr>
          <w:ilvl w:val="0"/>
          <w:numId w:val="22"/>
        </w:numPr>
      </w:pPr>
      <w:r w:rsidRPr="000F7C6A">
        <w:t>Social Media</w:t>
      </w:r>
    </w:p>
    <w:p w14:paraId="38B2340F" w14:textId="50EB7C0D" w:rsidR="000F7C6A" w:rsidRPr="000F7C6A" w:rsidRDefault="000F7C6A">
      <w:pPr>
        <w:pStyle w:val="ListParagraph"/>
        <w:numPr>
          <w:ilvl w:val="0"/>
          <w:numId w:val="22"/>
        </w:numPr>
      </w:pPr>
      <w:r w:rsidRPr="000F7C6A">
        <w:t>LinkedIn</w:t>
      </w:r>
    </w:p>
    <w:p w14:paraId="41832FE6" w14:textId="39AC0147" w:rsidR="000F7C6A" w:rsidRPr="000F7C6A" w:rsidRDefault="000F7C6A">
      <w:pPr>
        <w:pStyle w:val="ListParagraph"/>
        <w:numPr>
          <w:ilvl w:val="0"/>
          <w:numId w:val="22"/>
        </w:numPr>
      </w:pPr>
      <w:r w:rsidRPr="000F7C6A">
        <w:t xml:space="preserve">Coordination with other DAMA chapters in your region or local </w:t>
      </w:r>
      <w:r w:rsidR="001B69A0">
        <w:t>d</w:t>
      </w:r>
      <w:r w:rsidRPr="000F7C6A">
        <w:t>ata-focused membership groups</w:t>
      </w:r>
    </w:p>
    <w:p w14:paraId="7E7AA620" w14:textId="281D436E" w:rsidR="000F7C6A" w:rsidRPr="000F7C6A" w:rsidRDefault="000F7C6A">
      <w:pPr>
        <w:pStyle w:val="ListParagraph"/>
        <w:numPr>
          <w:ilvl w:val="0"/>
          <w:numId w:val="22"/>
        </w:numPr>
      </w:pPr>
      <w:r w:rsidRPr="000F7C6A">
        <w:t>Local educational institutions</w:t>
      </w:r>
    </w:p>
    <w:p w14:paraId="2847C939" w14:textId="36DEFF60" w:rsidR="000F7C6A" w:rsidRPr="000F7C6A" w:rsidRDefault="000F7C6A">
      <w:pPr>
        <w:pStyle w:val="ListParagraph"/>
        <w:numPr>
          <w:ilvl w:val="0"/>
          <w:numId w:val="22"/>
        </w:numPr>
      </w:pPr>
      <w:r w:rsidRPr="000F7C6A">
        <w:t>Chapter newsletters</w:t>
      </w:r>
    </w:p>
    <w:p w14:paraId="4EC8B7CB" w14:textId="414C9457" w:rsidR="000F7C6A" w:rsidRPr="000F7C6A" w:rsidRDefault="000F7C6A">
      <w:pPr>
        <w:pStyle w:val="ListParagraph"/>
        <w:numPr>
          <w:ilvl w:val="0"/>
          <w:numId w:val="22"/>
        </w:numPr>
      </w:pPr>
      <w:r w:rsidRPr="000F7C6A">
        <w:t>Word-of-mouth through DAMA members, local professionals, and supportive vendors</w:t>
      </w:r>
    </w:p>
    <w:p w14:paraId="3A69066F" w14:textId="0405CF55" w:rsidR="003D6C3F" w:rsidRPr="000F7C6A" w:rsidRDefault="000F7C6A" w:rsidP="001B69A0">
      <w:r w:rsidRPr="000F7C6A">
        <w:lastRenderedPageBreak/>
        <w:t xml:space="preserve">To this end, your chapter will want to consider how it presents itself to the public in online and print media. </w:t>
      </w:r>
      <w:r w:rsidR="001B69A0" w:rsidRPr="000F7C6A">
        <w:t xml:space="preserve">It is important to select the colors and logo to start presenting and promoting your </w:t>
      </w:r>
      <w:r w:rsidR="001B69A0">
        <w:t>brand</w:t>
      </w:r>
      <w:r w:rsidR="001B69A0" w:rsidRPr="000F7C6A">
        <w:t xml:space="preserve"> at data events.</w:t>
      </w:r>
      <w:r w:rsidR="001B69A0">
        <w:t xml:space="preserve"> You will need to d</w:t>
      </w:r>
      <w:r w:rsidR="003D6C3F" w:rsidRPr="000F7C6A">
        <w:t>efine your DAMA Chapter colors and logo</w:t>
      </w:r>
      <w:r w:rsidR="001B69A0">
        <w:t xml:space="preserve"> and prepare</w:t>
      </w:r>
      <w:r w:rsidR="003D6C3F" w:rsidRPr="000F7C6A">
        <w:t xml:space="preserve"> templates </w:t>
      </w:r>
      <w:r w:rsidRPr="000F7C6A">
        <w:t xml:space="preserve">using your </w:t>
      </w:r>
      <w:r w:rsidR="001B69A0">
        <w:t>these.</w:t>
      </w:r>
    </w:p>
    <w:p w14:paraId="5FE956BF" w14:textId="084A1B9B" w:rsidR="003D6C3F" w:rsidRDefault="000F7C6A">
      <w:pPr>
        <w:pPrChange w:id="7" w:author="Author">
          <w:pPr>
            <w:pStyle w:val="ListParagraph"/>
          </w:pPr>
        </w:pPrChange>
      </w:pPr>
      <w:r w:rsidRPr="000F7C6A">
        <w:t>Your chapter may consider additional promotional material, such as small giveaways, apparel, banners, etc.</w:t>
      </w:r>
    </w:p>
    <w:p w14:paraId="3E2DB3D1" w14:textId="1F8F84E0" w:rsidR="005C6D45" w:rsidRDefault="008F40BC" w:rsidP="008F40BC">
      <w:pPr>
        <w:pStyle w:val="Heading1"/>
      </w:pPr>
      <w:bookmarkStart w:id="8" w:name="_Toc117587528"/>
      <w:r>
        <w:t>By-Laws</w:t>
      </w:r>
      <w:bookmarkEnd w:id="8"/>
    </w:p>
    <w:p w14:paraId="7A581E15" w14:textId="5BA4A5BD" w:rsidR="005C6D45" w:rsidRPr="001B69A0" w:rsidRDefault="00286EFF" w:rsidP="001B69A0">
      <w:pPr>
        <w:pStyle w:val="ListNumber"/>
        <w:numPr>
          <w:ilvl w:val="0"/>
          <w:numId w:val="0"/>
        </w:numPr>
        <w:rPr>
          <w:rStyle w:val="Strong"/>
          <w:b w:val="0"/>
          <w:bCs w:val="0"/>
          <w:color w:val="auto"/>
        </w:rPr>
      </w:pPr>
      <w:r w:rsidRPr="001B69A0">
        <w:rPr>
          <w:rStyle w:val="Strong"/>
          <w:b w:val="0"/>
          <w:bCs w:val="0"/>
          <w:color w:val="auto"/>
        </w:rPr>
        <w:t xml:space="preserve">Developing bylaws can be a daunting effort, so we have provided a few samples here.  A couple of tips: </w:t>
      </w:r>
    </w:p>
    <w:p w14:paraId="56772A03" w14:textId="36687CB0" w:rsidR="00286EFF" w:rsidRDefault="00286EFF">
      <w:pPr>
        <w:pStyle w:val="ListNumber"/>
        <w:numPr>
          <w:ilvl w:val="0"/>
          <w:numId w:val="16"/>
        </w:numPr>
      </w:pPr>
      <w:r>
        <w:t>Keep them simple and somewhat generic, as it can be difficult later to get a quorum of people together to update them</w:t>
      </w:r>
      <w:r w:rsidR="005C480D">
        <w:t>.</w:t>
      </w:r>
    </w:p>
    <w:p w14:paraId="21CFCD6F" w14:textId="5D46B4F3" w:rsidR="00286EFF" w:rsidRDefault="00286EFF">
      <w:pPr>
        <w:pStyle w:val="ListNumber"/>
        <w:numPr>
          <w:ilvl w:val="0"/>
          <w:numId w:val="16"/>
        </w:numPr>
      </w:pPr>
      <w:r>
        <w:t xml:space="preserve">Make sure they are written to support the </w:t>
      </w:r>
      <w:r w:rsidR="005C480D">
        <w:t>M</w:t>
      </w:r>
      <w:r>
        <w:t xml:space="preserve">ission and </w:t>
      </w:r>
      <w:r w:rsidR="005C480D">
        <w:t>V</w:t>
      </w:r>
      <w:r>
        <w:t>ision of your specific Chapter.</w:t>
      </w:r>
    </w:p>
    <w:p w14:paraId="7C98AA36" w14:textId="127988F9" w:rsidR="00E16204" w:rsidRDefault="00E16204" w:rsidP="00E852F3">
      <w:pPr>
        <w:pStyle w:val="ListNumber"/>
        <w:numPr>
          <w:ilvl w:val="0"/>
          <w:numId w:val="0"/>
        </w:numPr>
        <w:ind w:left="1080"/>
      </w:pPr>
    </w:p>
    <w:p w14:paraId="5B8874A0" w14:textId="0DF80AA9" w:rsidR="00E16204" w:rsidRDefault="00E16204" w:rsidP="00E852F3">
      <w:pPr>
        <w:pStyle w:val="ListNumber"/>
        <w:numPr>
          <w:ilvl w:val="0"/>
          <w:numId w:val="0"/>
        </w:numPr>
        <w:ind w:left="1080"/>
      </w:pPr>
      <w:r>
        <w:t>Please see an example of DAMA Rocky Mountain Chapter’s Bylaws.</w:t>
      </w:r>
    </w:p>
    <w:bookmarkStart w:id="9" w:name="_MON_1726408424"/>
    <w:bookmarkEnd w:id="9"/>
    <w:p w14:paraId="00F8F88F" w14:textId="6CA0CD32" w:rsidR="00E16204" w:rsidRDefault="00E16204" w:rsidP="00225106">
      <w:pPr>
        <w:pStyle w:val="ListNumber"/>
        <w:numPr>
          <w:ilvl w:val="0"/>
          <w:numId w:val="0"/>
        </w:numPr>
        <w:ind w:firstLine="720"/>
      </w:pPr>
      <w:r>
        <w:object w:dxaOrig="1520" w:dyaOrig="985" w14:anchorId="6FECE1DC">
          <v:shape id="_x0000_i1026" type="#_x0000_t75" style="width:76.5pt;height:49.5pt" o:ole="">
            <v:imagedata r:id="rId16" o:title=""/>
          </v:shape>
          <o:OLEObject Type="Embed" ProgID="Word.Document.12" ShapeID="_x0000_i1026" DrawAspect="Icon" ObjectID="_1821425259" r:id="rId17">
            <o:FieldCodes>\s</o:FieldCodes>
          </o:OLEObject>
        </w:object>
      </w:r>
    </w:p>
    <w:p w14:paraId="52E0F317" w14:textId="68B89309" w:rsidR="005C6D45" w:rsidRDefault="008E163F">
      <w:pPr>
        <w:pStyle w:val="Heading1"/>
      </w:pPr>
      <w:bookmarkStart w:id="10" w:name="_Toc117587529"/>
      <w:r>
        <w:t xml:space="preserve">Preparing to </w:t>
      </w:r>
      <w:proofErr w:type="gramStart"/>
      <w:r>
        <w:t>Charter</w:t>
      </w:r>
      <w:r w:rsidR="00A71DFF">
        <w:t xml:space="preserve"> </w:t>
      </w:r>
      <w:r w:rsidR="00842230">
        <w:t xml:space="preserve">&amp; </w:t>
      </w:r>
      <w:r w:rsidR="004C55AB">
        <w:t>Joining</w:t>
      </w:r>
      <w:proofErr w:type="gramEnd"/>
      <w:r w:rsidR="004C55AB">
        <w:t xml:space="preserve"> </w:t>
      </w:r>
      <w:r w:rsidR="00842230">
        <w:t>to DAMA-I</w:t>
      </w:r>
      <w:bookmarkEnd w:id="10"/>
      <w:r w:rsidR="0054440D">
        <w:t xml:space="preserve"> </w:t>
      </w:r>
    </w:p>
    <w:p w14:paraId="50673EA7" w14:textId="783DD6BE" w:rsidR="005C6D45" w:rsidRDefault="008E163F">
      <w:r>
        <w:t>When you have been through all the work of gathering active members, designing your membership approach,</w:t>
      </w:r>
      <w:r w:rsidR="005C480D">
        <w:t xml:space="preserve"> and</w:t>
      </w:r>
      <w:r>
        <w:t xml:space="preserve"> creating at least a </w:t>
      </w:r>
      <w:r w:rsidR="005C480D">
        <w:t>minimal set</w:t>
      </w:r>
      <w:r w:rsidR="00CF7A54">
        <w:t xml:space="preserve"> </w:t>
      </w:r>
      <w:r>
        <w:t>of officers – you are ready to consider chartering</w:t>
      </w:r>
      <w:r w:rsidR="00293189">
        <w:t>.</w:t>
      </w:r>
      <w:r>
        <w:t xml:space="preserve"> Here are a few </w:t>
      </w:r>
      <w:r w:rsidR="005C480D">
        <w:t xml:space="preserve">first </w:t>
      </w:r>
      <w:r>
        <w:t>steps</w:t>
      </w:r>
      <w:r w:rsidR="005C480D">
        <w:t>:</w:t>
      </w:r>
    </w:p>
    <w:p w14:paraId="418EA486" w14:textId="154E4F8D" w:rsidR="008E163F" w:rsidRDefault="008E163F">
      <w:pPr>
        <w:pStyle w:val="ListParagraph"/>
        <w:numPr>
          <w:ilvl w:val="0"/>
          <w:numId w:val="15"/>
        </w:numPr>
      </w:pPr>
      <w:r>
        <w:t>Contact DAMA</w:t>
      </w:r>
      <w:r w:rsidR="001B69A0">
        <w:t>-I</w:t>
      </w:r>
      <w:r>
        <w:t xml:space="preserve"> </w:t>
      </w:r>
      <w:r w:rsidR="001B69A0">
        <w:t xml:space="preserve">- </w:t>
      </w:r>
      <w:r w:rsidR="005C480D">
        <w:t xml:space="preserve">you may want to do </w:t>
      </w:r>
      <w:r>
        <w:t xml:space="preserve">this </w:t>
      </w:r>
      <w:r w:rsidR="001B69A0">
        <w:t>early</w:t>
      </w:r>
      <w:r w:rsidR="005C480D">
        <w:t>, as they have resources that can help with startup</w:t>
      </w:r>
    </w:p>
    <w:p w14:paraId="22A14C68" w14:textId="4326D0B0" w:rsidR="008E163F" w:rsidRDefault="008E163F">
      <w:pPr>
        <w:pStyle w:val="ListParagraph"/>
        <w:numPr>
          <w:ilvl w:val="0"/>
          <w:numId w:val="15"/>
        </w:numPr>
      </w:pPr>
      <w:r>
        <w:t>Contact DAMA</w:t>
      </w:r>
      <w:r w:rsidR="001B69A0">
        <w:t>-I</w:t>
      </w:r>
      <w:r>
        <w:t xml:space="preserve"> P</w:t>
      </w:r>
      <w:r w:rsidR="001B69A0">
        <w:t>resident’s Counsel</w:t>
      </w:r>
      <w:r>
        <w:t xml:space="preserve"> president</w:t>
      </w:r>
      <w:r w:rsidR="001B69A0">
        <w:t xml:space="preserve"> and plan</w:t>
      </w:r>
      <w:r>
        <w:t xml:space="preserve"> attend a meetings</w:t>
      </w:r>
    </w:p>
    <w:p w14:paraId="119AEDAF" w14:textId="7EDCFAFD" w:rsidR="008E163F" w:rsidRDefault="008E163F">
      <w:pPr>
        <w:pStyle w:val="ListParagraph"/>
        <w:numPr>
          <w:ilvl w:val="0"/>
          <w:numId w:val="15"/>
        </w:numPr>
      </w:pPr>
      <w:r>
        <w:t xml:space="preserve">Have officers register on </w:t>
      </w:r>
      <w:r w:rsidR="001B69A0">
        <w:t xml:space="preserve">the </w:t>
      </w:r>
      <w:r>
        <w:t>DAMA</w:t>
      </w:r>
      <w:r w:rsidR="001B69A0">
        <w:t>-I</w:t>
      </w:r>
      <w:r>
        <w:t xml:space="preserve"> website</w:t>
      </w:r>
      <w:r w:rsidR="00293189">
        <w:t xml:space="preserve"> as an individual member</w:t>
      </w:r>
      <w:r>
        <w:t xml:space="preserve"> and sign </w:t>
      </w:r>
      <w:r w:rsidR="005C480D">
        <w:t xml:space="preserve">the </w:t>
      </w:r>
      <w:r>
        <w:t>ethics agreement</w:t>
      </w:r>
    </w:p>
    <w:p w14:paraId="46749B50" w14:textId="1A928F73" w:rsidR="00D276C1" w:rsidRDefault="00D276C1" w:rsidP="00773632">
      <w:pPr>
        <w:pStyle w:val="Heading1"/>
      </w:pPr>
      <w:bookmarkStart w:id="11" w:name="_Toc117587530"/>
      <w:r>
        <w:lastRenderedPageBreak/>
        <w:t>Funding your Chapter</w:t>
      </w:r>
      <w:bookmarkEnd w:id="11"/>
    </w:p>
    <w:p w14:paraId="0395F032" w14:textId="16F8560E" w:rsidR="00D276C1" w:rsidRDefault="00D276C1" w:rsidP="00773632">
      <w:r>
        <w:t>You chapter will be expected to generate revenue for select costs. These costs</w:t>
      </w:r>
      <w:r w:rsidR="001B0E54">
        <w:t xml:space="preserve"> may</w:t>
      </w:r>
      <w:r>
        <w:t xml:space="preserve"> include:</w:t>
      </w:r>
    </w:p>
    <w:p w14:paraId="2A027AF2" w14:textId="73F5B8B0" w:rsidR="00D276C1" w:rsidRPr="005B64ED" w:rsidRDefault="00D276C1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5B64ED">
        <w:rPr>
          <w:sz w:val="20"/>
          <w:szCs w:val="20"/>
        </w:rPr>
        <w:t>DAMA-I Chapter Dues</w:t>
      </w:r>
    </w:p>
    <w:p w14:paraId="225A0EC7" w14:textId="629985A7" w:rsidR="00D276C1" w:rsidRPr="005B64ED" w:rsidRDefault="001B0E54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5B64ED">
        <w:rPr>
          <w:sz w:val="20"/>
          <w:szCs w:val="20"/>
        </w:rPr>
        <w:t>Communication expenses</w:t>
      </w:r>
    </w:p>
    <w:p w14:paraId="36A93F25" w14:textId="7D46B9B9" w:rsidR="001B0E54" w:rsidRPr="005B64ED" w:rsidRDefault="001B0E54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5B64ED">
        <w:rPr>
          <w:sz w:val="20"/>
          <w:szCs w:val="20"/>
        </w:rPr>
        <w:t>Host location fees</w:t>
      </w:r>
    </w:p>
    <w:p w14:paraId="1D4FD888" w14:textId="2FCF8965" w:rsidR="001B0E54" w:rsidRPr="005B64ED" w:rsidRDefault="001B0E54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5B64ED">
        <w:rPr>
          <w:sz w:val="20"/>
          <w:szCs w:val="20"/>
        </w:rPr>
        <w:t>Speaker fees</w:t>
      </w:r>
    </w:p>
    <w:p w14:paraId="47D6BE29" w14:textId="70327BAF" w:rsidR="001B0E54" w:rsidRPr="005B64ED" w:rsidRDefault="001B0E54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5B64ED">
        <w:rPr>
          <w:sz w:val="20"/>
          <w:szCs w:val="20"/>
        </w:rPr>
        <w:t>Web hosting fees</w:t>
      </w:r>
    </w:p>
    <w:p w14:paraId="74EE1CAB" w14:textId="0E7C7DAC" w:rsidR="001B0E54" w:rsidRPr="005B64ED" w:rsidRDefault="001B0E54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5B64ED">
        <w:rPr>
          <w:sz w:val="20"/>
          <w:szCs w:val="20"/>
        </w:rPr>
        <w:t>Banking expenses</w:t>
      </w:r>
    </w:p>
    <w:p w14:paraId="58EDFA90" w14:textId="4CF72465" w:rsidR="001B69A0" w:rsidRPr="005B64ED" w:rsidRDefault="001B69A0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5B64ED">
        <w:rPr>
          <w:sz w:val="20"/>
          <w:szCs w:val="20"/>
        </w:rPr>
        <w:t xml:space="preserve">Brand merchandising </w:t>
      </w:r>
    </w:p>
    <w:p w14:paraId="7222958E" w14:textId="350466AC" w:rsidR="001B0E54" w:rsidRDefault="001B0E54" w:rsidP="00773632">
      <w:r>
        <w:t>You may choose to fund these by:</w:t>
      </w:r>
    </w:p>
    <w:p w14:paraId="465E5894" w14:textId="36496DA2" w:rsidR="001B0E54" w:rsidRPr="005B64ED" w:rsidRDefault="001B0E54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5B64ED">
        <w:rPr>
          <w:sz w:val="20"/>
          <w:szCs w:val="20"/>
        </w:rPr>
        <w:t>Charging membership dues</w:t>
      </w:r>
    </w:p>
    <w:p w14:paraId="4BD4F72D" w14:textId="77777777" w:rsidR="001B0E54" w:rsidRPr="005B64ED" w:rsidRDefault="001B0E54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5B64ED">
        <w:rPr>
          <w:sz w:val="20"/>
          <w:szCs w:val="20"/>
        </w:rPr>
        <w:t xml:space="preserve"> Charging for admission to events</w:t>
      </w:r>
    </w:p>
    <w:p w14:paraId="45336E90" w14:textId="77777777" w:rsidR="001B0E54" w:rsidRPr="005B64ED" w:rsidRDefault="001B0E54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5B64ED">
        <w:rPr>
          <w:sz w:val="20"/>
          <w:szCs w:val="20"/>
        </w:rPr>
        <w:t>Sales of the DMBOK</w:t>
      </w:r>
    </w:p>
    <w:p w14:paraId="5105634D" w14:textId="77777777" w:rsidR="001B0E54" w:rsidRPr="005B64ED" w:rsidRDefault="001B0E54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5B64ED">
        <w:rPr>
          <w:sz w:val="20"/>
          <w:szCs w:val="20"/>
        </w:rPr>
        <w:t>Donations or sponsorships</w:t>
      </w:r>
    </w:p>
    <w:p w14:paraId="4A83E1E1" w14:textId="47D8E4BA" w:rsidR="001B0E54" w:rsidRPr="005B64ED" w:rsidRDefault="001B0E54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5B64ED">
        <w:rPr>
          <w:sz w:val="20"/>
          <w:szCs w:val="20"/>
        </w:rPr>
        <w:t xml:space="preserve">Revenue from </w:t>
      </w:r>
      <w:r w:rsidR="00BF757A" w:rsidRPr="005B64ED">
        <w:rPr>
          <w:sz w:val="20"/>
          <w:szCs w:val="20"/>
        </w:rPr>
        <w:t>vendors</w:t>
      </w:r>
      <w:r w:rsidRPr="005B64ED">
        <w:rPr>
          <w:sz w:val="20"/>
          <w:szCs w:val="20"/>
        </w:rPr>
        <w:t xml:space="preserve"> at chapter hosted events</w:t>
      </w:r>
      <w:r w:rsidR="00BF757A" w:rsidRPr="005B64ED">
        <w:rPr>
          <w:sz w:val="20"/>
          <w:szCs w:val="20"/>
        </w:rPr>
        <w:t xml:space="preserve"> (remembering DAMA-I rules on vendor neutrality)</w:t>
      </w:r>
    </w:p>
    <w:p w14:paraId="55CFC33A" w14:textId="2160F578" w:rsidR="00286EFF" w:rsidRDefault="00286EFF" w:rsidP="00286EFF">
      <w:pPr>
        <w:pStyle w:val="Heading1"/>
      </w:pPr>
      <w:bookmarkStart w:id="12" w:name="_Toc117587531"/>
      <w:r>
        <w:t>Additional Resources</w:t>
      </w:r>
      <w:bookmarkEnd w:id="12"/>
    </w:p>
    <w:p w14:paraId="57D86F82" w14:textId="5D098FF5" w:rsidR="00286EFF" w:rsidRDefault="008B18CD" w:rsidP="00286EFF">
      <w:r>
        <w:t xml:space="preserve">There are </w:t>
      </w:r>
      <w:proofErr w:type="gramStart"/>
      <w:r>
        <w:t xml:space="preserve">a </w:t>
      </w:r>
      <w:r w:rsidR="0054440D">
        <w:t xml:space="preserve">several </w:t>
      </w:r>
      <w:r>
        <w:t>of</w:t>
      </w:r>
      <w:proofErr w:type="gramEnd"/>
      <w:r>
        <w:t xml:space="preserve"> good</w:t>
      </w:r>
      <w:r w:rsidR="00286EFF">
        <w:t xml:space="preserve"> resources provided by DAMA</w:t>
      </w:r>
      <w:r w:rsidR="005C480D">
        <w:t>-</w:t>
      </w:r>
      <w:r w:rsidR="00286EFF">
        <w:t xml:space="preserve">I </w:t>
      </w:r>
      <w:r w:rsidR="005C480D">
        <w:t xml:space="preserve">which </w:t>
      </w:r>
      <w:r w:rsidR="00286EFF">
        <w:t>include a</w:t>
      </w:r>
      <w:r>
        <w:t xml:space="preserve"> </w:t>
      </w:r>
      <w:r w:rsidR="005C480D">
        <w:t>S</w:t>
      </w:r>
      <w:r>
        <w:t>tarte</w:t>
      </w:r>
      <w:r w:rsidR="005C480D">
        <w:t>r</w:t>
      </w:r>
      <w:r>
        <w:t xml:space="preserve"> Kit and a </w:t>
      </w:r>
      <w:r w:rsidR="00286EFF">
        <w:t xml:space="preserve">speakers list.  </w:t>
      </w:r>
      <w:r w:rsidR="005C480D">
        <w:t xml:space="preserve">The speakers </w:t>
      </w:r>
      <w:r w:rsidR="00286EFF">
        <w:t xml:space="preserve">are generally seasoned data management professionals who have offered to speak at </w:t>
      </w:r>
      <w:r w:rsidR="00EC4AEC">
        <w:t>chapters sometimes</w:t>
      </w:r>
      <w:r w:rsidR="00286EFF">
        <w:t xml:space="preserve"> for free, sometimes </w:t>
      </w:r>
      <w:r w:rsidR="005C480D">
        <w:t xml:space="preserve">for a small to moderate stipend, or just </w:t>
      </w:r>
      <w:r w:rsidR="00286EFF">
        <w:t>for their expenses only.  What your organization needs and can afford will dictate who you might invite</w:t>
      </w:r>
      <w:r w:rsidR="005C480D">
        <w:t>,</w:t>
      </w:r>
      <w:r w:rsidR="00286EFF">
        <w:t xml:space="preserve"> </w:t>
      </w:r>
      <w:r w:rsidR="005C480D">
        <w:t>b</w:t>
      </w:r>
      <w:r w:rsidR="00286EFF">
        <w:t xml:space="preserve">ut this </w:t>
      </w:r>
      <w:r w:rsidR="005C480D">
        <w:t>can be worked through with the speaker</w:t>
      </w:r>
      <w:r w:rsidR="00286EFF">
        <w:t>.</w:t>
      </w:r>
    </w:p>
    <w:p w14:paraId="6D99740A" w14:textId="6A7A769C" w:rsidR="002D6065" w:rsidRDefault="002D6065" w:rsidP="002D6065">
      <w:pPr>
        <w:pStyle w:val="Heading1"/>
      </w:pPr>
      <w:bookmarkStart w:id="13" w:name="_Toc117587532"/>
      <w:r>
        <w:t>Resources</w:t>
      </w:r>
      <w:r w:rsidR="00B07E6F">
        <w:t>:</w:t>
      </w:r>
      <w:bookmarkEnd w:id="13"/>
    </w:p>
    <w:p w14:paraId="7B1FAE84" w14:textId="77777777" w:rsidR="00AC167F" w:rsidRPr="00AC167F" w:rsidRDefault="002D6065">
      <w:pPr>
        <w:pStyle w:val="ListParagraph"/>
        <w:numPr>
          <w:ilvl w:val="0"/>
          <w:numId w:val="12"/>
        </w:numPr>
      </w:pPr>
      <w:r>
        <w:t xml:space="preserve">PC Council Library </w:t>
      </w:r>
      <w:r w:rsidR="00687AC5">
        <w:t xml:space="preserve">– </w:t>
      </w:r>
      <w:r w:rsidR="00687AC5" w:rsidRPr="00687AC5">
        <w:rPr>
          <w:highlight w:val="yellow"/>
        </w:rPr>
        <w:t>this becomes available once you have</w:t>
      </w:r>
    </w:p>
    <w:p w14:paraId="136494B6" w14:textId="28146AB7" w:rsidR="00AC167F" w:rsidRDefault="00687AC5">
      <w:pPr>
        <w:pStyle w:val="ListParagraph"/>
        <w:numPr>
          <w:ilvl w:val="1"/>
          <w:numId w:val="12"/>
        </w:numPr>
      </w:pPr>
      <w:r w:rsidRPr="00852F9F">
        <w:t xml:space="preserve"> submitted a </w:t>
      </w:r>
      <w:r w:rsidR="00AC167F">
        <w:t>letter of intent signed by the interested leaders in one document</w:t>
      </w:r>
    </w:p>
    <w:p w14:paraId="33058305" w14:textId="651A7027" w:rsidR="002D6065" w:rsidRDefault="00AC167F">
      <w:pPr>
        <w:pStyle w:val="ListParagraph"/>
        <w:numPr>
          <w:ilvl w:val="1"/>
          <w:numId w:val="12"/>
        </w:numPr>
      </w:pPr>
      <w:r>
        <w:t xml:space="preserve"> then </w:t>
      </w:r>
      <w:proofErr w:type="gramStart"/>
      <w:r>
        <w:t>all of</w:t>
      </w:r>
      <w:proofErr w:type="gramEnd"/>
      <w:r>
        <w:t xml:space="preserve"> those leaders will have signed the current DAMA I Code of Ethics</w:t>
      </w:r>
    </w:p>
    <w:p w14:paraId="424D7257" w14:textId="34BB21DE" w:rsidR="00AC167F" w:rsidRDefault="00AC167F">
      <w:pPr>
        <w:pStyle w:val="ListParagraph"/>
        <w:numPr>
          <w:ilvl w:val="1"/>
          <w:numId w:val="12"/>
        </w:numPr>
      </w:pPr>
      <w:r>
        <w:t>Validate that no more than two people belong to the same company</w:t>
      </w:r>
    </w:p>
    <w:p w14:paraId="0A0F144C" w14:textId="35F6D9F9" w:rsidR="00AC167F" w:rsidRDefault="00AC167F">
      <w:pPr>
        <w:pStyle w:val="ListParagraph"/>
        <w:numPr>
          <w:ilvl w:val="1"/>
          <w:numId w:val="12"/>
        </w:numPr>
      </w:pPr>
      <w:r>
        <w:t>None of the interested leaders are on the OPEC list</w:t>
      </w:r>
    </w:p>
    <w:p w14:paraId="5A14EF69" w14:textId="5FAF3604" w:rsidR="00E17BBC" w:rsidRDefault="00E17BBC">
      <w:pPr>
        <w:pStyle w:val="ListParagraph"/>
        <w:numPr>
          <w:ilvl w:val="1"/>
          <w:numId w:val="12"/>
        </w:numPr>
      </w:pPr>
      <w:r>
        <w:t>And the name needs to be Country-City (not just a city)</w:t>
      </w:r>
    </w:p>
    <w:p w14:paraId="75801321" w14:textId="579C4985" w:rsidR="002D6065" w:rsidRDefault="002D6065">
      <w:pPr>
        <w:pStyle w:val="ListParagraph"/>
        <w:numPr>
          <w:ilvl w:val="0"/>
          <w:numId w:val="12"/>
        </w:numPr>
        <w:ind w:right="-180"/>
      </w:pPr>
      <w:r>
        <w:t xml:space="preserve">DAMA I – </w:t>
      </w:r>
      <w:bookmarkStart w:id="14" w:name="_Toc522551959"/>
      <w:r w:rsidR="004D6C83">
        <w:fldChar w:fldCharType="begin"/>
      </w:r>
      <w:r w:rsidR="004D6C83">
        <w:instrText>HYPERLINK "https://growthzonecmsprodeastus.azureedge.net/sites/2326/2025/10/Chapter-Board-Members-Manual.pdf"</w:instrText>
      </w:r>
      <w:r w:rsidR="004D6C83">
        <w:fldChar w:fldCharType="separate"/>
      </w:r>
      <w:r w:rsidR="004D6C83" w:rsidRPr="004D6C83">
        <w:rPr>
          <w:rStyle w:val="Hyperlink"/>
        </w:rPr>
        <w:t>C</w:t>
      </w:r>
      <w:r w:rsidR="00687AC5" w:rsidRPr="004D6C83">
        <w:rPr>
          <w:rStyle w:val="Hyperlink"/>
        </w:rPr>
        <w:t>hapter</w:t>
      </w:r>
      <w:r w:rsidR="004D6C83" w:rsidRPr="004D6C83">
        <w:rPr>
          <w:rStyle w:val="Hyperlink"/>
        </w:rPr>
        <w:t xml:space="preserve"> </w:t>
      </w:r>
      <w:r w:rsidR="00687AC5" w:rsidRPr="004D6C83">
        <w:rPr>
          <w:rStyle w:val="Hyperlink"/>
        </w:rPr>
        <w:t>board</w:t>
      </w:r>
      <w:r w:rsidR="004D6C83" w:rsidRPr="004D6C83">
        <w:rPr>
          <w:rStyle w:val="Hyperlink"/>
        </w:rPr>
        <w:t xml:space="preserve"> </w:t>
      </w:r>
      <w:r w:rsidR="00687AC5" w:rsidRPr="004D6C83">
        <w:rPr>
          <w:rStyle w:val="Hyperlink"/>
        </w:rPr>
        <w:t>members</w:t>
      </w:r>
      <w:r w:rsidR="004D6C83" w:rsidRPr="004D6C83">
        <w:rPr>
          <w:rStyle w:val="Hyperlink"/>
        </w:rPr>
        <w:t xml:space="preserve"> </w:t>
      </w:r>
      <w:r w:rsidR="00687AC5" w:rsidRPr="004D6C83">
        <w:rPr>
          <w:rStyle w:val="Hyperlink"/>
        </w:rPr>
        <w:t>manual</w:t>
      </w:r>
      <w:r w:rsidR="004D6C83">
        <w:fldChar w:fldCharType="end"/>
      </w:r>
      <w:r w:rsidR="005B64ED">
        <w:t xml:space="preserve"> It is in the process of being updated.  It is important to reach </w:t>
      </w:r>
      <w:r w:rsidR="00525446">
        <w:t>out to the VP of Chapter services who has the official flow,</w:t>
      </w:r>
    </w:p>
    <w:p w14:paraId="27C314BE" w14:textId="047C4E7A" w:rsidR="581EFF45" w:rsidRDefault="00852F9F">
      <w:pPr>
        <w:pStyle w:val="ListParagraph"/>
        <w:numPr>
          <w:ilvl w:val="0"/>
          <w:numId w:val="12"/>
        </w:numPr>
      </w:pPr>
      <w:r>
        <w:t>PC Council Meetings with other Presidents</w:t>
      </w:r>
      <w:r w:rsidR="581EFF45">
        <w:br w:type="page"/>
      </w:r>
    </w:p>
    <w:p w14:paraId="4269E971" w14:textId="7A38E1CD" w:rsidR="002D6065" w:rsidRDefault="002D6065" w:rsidP="002D6065">
      <w:pPr>
        <w:pStyle w:val="Heading1"/>
      </w:pPr>
      <w:bookmarkStart w:id="15" w:name="_Toc117587533"/>
      <w:bookmarkEnd w:id="14"/>
      <w:r>
        <w:lastRenderedPageBreak/>
        <w:t>Contributors to this guide</w:t>
      </w:r>
      <w:bookmarkEnd w:id="15"/>
    </w:p>
    <w:p w14:paraId="64A37065" w14:textId="22274292" w:rsidR="002D6065" w:rsidRDefault="002D6065">
      <w:pPr>
        <w:pStyle w:val="ListParagraph"/>
        <w:numPr>
          <w:ilvl w:val="0"/>
          <w:numId w:val="12"/>
        </w:numPr>
      </w:pPr>
      <w:r>
        <w:t>11/11/2021 -Initial draft</w:t>
      </w:r>
    </w:p>
    <w:p w14:paraId="742D6C3D" w14:textId="7E778FDE" w:rsidR="002D6065" w:rsidRDefault="002D6065">
      <w:pPr>
        <w:pStyle w:val="ListParagraph"/>
        <w:numPr>
          <w:ilvl w:val="1"/>
          <w:numId w:val="12"/>
        </w:numPr>
      </w:pPr>
      <w:r>
        <w:t>Marc Nolte – DAMA- Calgary, Canada</w:t>
      </w:r>
    </w:p>
    <w:p w14:paraId="0D9E5859" w14:textId="2BEA5208" w:rsidR="002D6065" w:rsidRDefault="002D6065">
      <w:pPr>
        <w:pStyle w:val="ListParagraph"/>
        <w:numPr>
          <w:ilvl w:val="1"/>
          <w:numId w:val="12"/>
        </w:numPr>
      </w:pPr>
      <w:r>
        <w:t>Dawn Michels – DAMA – MN, U</w:t>
      </w:r>
      <w:r w:rsidR="0087222D">
        <w:t>SA</w:t>
      </w:r>
    </w:p>
    <w:p w14:paraId="4588A0B9" w14:textId="4BD72172" w:rsidR="002D6065" w:rsidRDefault="002D6065">
      <w:pPr>
        <w:pStyle w:val="ListParagraph"/>
        <w:numPr>
          <w:ilvl w:val="1"/>
          <w:numId w:val="12"/>
        </w:numPr>
      </w:pPr>
      <w:r>
        <w:t>Marilu Lopez – DAMA -MEXICO</w:t>
      </w:r>
    </w:p>
    <w:p w14:paraId="4486C16F" w14:textId="5A4EC744" w:rsidR="00E9270D" w:rsidRDefault="00E9270D">
      <w:pPr>
        <w:pStyle w:val="ListParagraph"/>
        <w:numPr>
          <w:ilvl w:val="1"/>
          <w:numId w:val="12"/>
        </w:numPr>
      </w:pPr>
      <w:r>
        <w:t>Shannon Prince – DAMA-RMC (Rocky Mountain Chapter), USA</w:t>
      </w:r>
    </w:p>
    <w:p w14:paraId="2CD852DA" w14:textId="3E861BF3" w:rsidR="00E9270D" w:rsidRDefault="00E9270D">
      <w:pPr>
        <w:pStyle w:val="ListParagraph"/>
        <w:numPr>
          <w:ilvl w:val="1"/>
          <w:numId w:val="12"/>
        </w:numPr>
        <w:rPr>
          <w:lang w:val="es-PE"/>
        </w:rPr>
      </w:pPr>
      <w:r w:rsidRPr="3C06BE57">
        <w:rPr>
          <w:lang w:val="es-PE"/>
        </w:rPr>
        <w:t xml:space="preserve">María Camilla </w:t>
      </w:r>
      <w:proofErr w:type="spellStart"/>
      <w:r w:rsidRPr="3C06BE57">
        <w:rPr>
          <w:lang w:val="es-PE"/>
        </w:rPr>
        <w:t>Norgaard</w:t>
      </w:r>
      <w:proofErr w:type="spellEnd"/>
      <w:r w:rsidRPr="3C06BE57">
        <w:rPr>
          <w:lang w:val="es-PE"/>
        </w:rPr>
        <w:t xml:space="preserve">, - </w:t>
      </w:r>
      <w:r w:rsidR="002D6065" w:rsidRPr="3C06BE57">
        <w:rPr>
          <w:lang w:val="es-PE"/>
        </w:rPr>
        <w:t xml:space="preserve">DAMA - </w:t>
      </w:r>
      <w:proofErr w:type="spellStart"/>
      <w:r w:rsidR="002D6065" w:rsidRPr="3C06BE57">
        <w:rPr>
          <w:lang w:val="es-PE"/>
        </w:rPr>
        <w:t>Norway</w:t>
      </w:r>
      <w:proofErr w:type="spellEnd"/>
    </w:p>
    <w:p w14:paraId="7829DA40" w14:textId="38149311" w:rsidR="004C1835" w:rsidRPr="001B69A0" w:rsidRDefault="004C1835">
      <w:pPr>
        <w:pStyle w:val="ListParagraph"/>
        <w:numPr>
          <w:ilvl w:val="1"/>
          <w:numId w:val="12"/>
        </w:numPr>
        <w:rPr>
          <w:lang w:val="es-PE"/>
        </w:rPr>
      </w:pPr>
      <w:r w:rsidRPr="001B69A0">
        <w:rPr>
          <w:lang w:val="es-PE"/>
        </w:rPr>
        <w:t>Diego Palacios – DAMA Perú</w:t>
      </w:r>
    </w:p>
    <w:p w14:paraId="146C29CF" w14:textId="23C81959" w:rsidR="3C06BE57" w:rsidRPr="001B69A0" w:rsidRDefault="3C06BE57">
      <w:pPr>
        <w:pStyle w:val="ListParagraph"/>
        <w:numPr>
          <w:ilvl w:val="1"/>
          <w:numId w:val="12"/>
        </w:numPr>
        <w:rPr>
          <w:lang w:val="es-PE"/>
        </w:rPr>
      </w:pPr>
      <w:r w:rsidRPr="001B69A0">
        <w:rPr>
          <w:lang w:val="es-PE"/>
        </w:rPr>
        <w:t>James Wang - China</w:t>
      </w:r>
    </w:p>
    <w:p w14:paraId="65EB8B77" w14:textId="7F86ABAF" w:rsidR="3C06BE57" w:rsidRPr="001B69A0" w:rsidRDefault="3C06BE57">
      <w:pPr>
        <w:pStyle w:val="ListParagraph"/>
        <w:numPr>
          <w:ilvl w:val="1"/>
          <w:numId w:val="12"/>
        </w:numPr>
        <w:rPr>
          <w:lang w:val="es-PE"/>
        </w:rPr>
      </w:pPr>
      <w:r w:rsidRPr="001B69A0">
        <w:rPr>
          <w:lang w:val="es-PE"/>
        </w:rPr>
        <w:t>K</w:t>
      </w:r>
      <w:r w:rsidR="00E16204" w:rsidRPr="001B69A0">
        <w:rPr>
          <w:lang w:val="es-PE"/>
        </w:rPr>
        <w:t>elly</w:t>
      </w:r>
      <w:r w:rsidRPr="001B69A0">
        <w:rPr>
          <w:lang w:val="es-PE"/>
        </w:rPr>
        <w:t xml:space="preserve"> </w:t>
      </w:r>
      <w:proofErr w:type="spellStart"/>
      <w:r w:rsidRPr="001B69A0">
        <w:rPr>
          <w:lang w:val="es-PE"/>
        </w:rPr>
        <w:t>Bruen</w:t>
      </w:r>
      <w:proofErr w:type="spellEnd"/>
      <w:r w:rsidRPr="001B69A0">
        <w:rPr>
          <w:lang w:val="es-PE"/>
        </w:rPr>
        <w:t xml:space="preserve"> – Rocky Mountain </w:t>
      </w:r>
    </w:p>
    <w:p w14:paraId="07769393" w14:textId="4FB1C7F0" w:rsidR="3C06BE57" w:rsidRPr="001B69A0" w:rsidRDefault="3C06BE57">
      <w:pPr>
        <w:pStyle w:val="ListParagraph"/>
        <w:numPr>
          <w:ilvl w:val="1"/>
          <w:numId w:val="12"/>
        </w:numPr>
        <w:rPr>
          <w:lang w:val="es-PE"/>
        </w:rPr>
      </w:pPr>
      <w:proofErr w:type="spellStart"/>
      <w:r w:rsidRPr="001B69A0">
        <w:rPr>
          <w:lang w:val="es-PE"/>
        </w:rPr>
        <w:t>Mikitaka</w:t>
      </w:r>
      <w:proofErr w:type="spellEnd"/>
      <w:r w:rsidRPr="001B69A0">
        <w:rPr>
          <w:lang w:val="es-PE"/>
        </w:rPr>
        <w:t xml:space="preserve"> Hayashi - </w:t>
      </w:r>
      <w:proofErr w:type="spellStart"/>
      <w:r w:rsidRPr="001B69A0">
        <w:rPr>
          <w:lang w:val="es-PE"/>
        </w:rPr>
        <w:t>Japan</w:t>
      </w:r>
      <w:proofErr w:type="spellEnd"/>
    </w:p>
    <w:p w14:paraId="0E41478E" w14:textId="5759C1FD" w:rsidR="3C06BE57" w:rsidRPr="001B69A0" w:rsidRDefault="3C06BE57">
      <w:pPr>
        <w:pStyle w:val="ListParagraph"/>
        <w:numPr>
          <w:ilvl w:val="1"/>
          <w:numId w:val="12"/>
        </w:numPr>
        <w:rPr>
          <w:lang w:val="es-PE"/>
        </w:rPr>
      </w:pPr>
      <w:r w:rsidRPr="001B69A0">
        <w:rPr>
          <w:lang w:val="es-PE"/>
        </w:rPr>
        <w:t xml:space="preserve">Francisco Romero </w:t>
      </w:r>
      <w:r w:rsidR="0087222D" w:rsidRPr="001B69A0">
        <w:rPr>
          <w:lang w:val="es-PE"/>
        </w:rPr>
        <w:t>–</w:t>
      </w:r>
      <w:r w:rsidRPr="001B69A0">
        <w:rPr>
          <w:lang w:val="es-PE"/>
        </w:rPr>
        <w:t xml:space="preserve"> </w:t>
      </w:r>
      <w:proofErr w:type="spellStart"/>
      <w:r w:rsidRPr="001B69A0">
        <w:rPr>
          <w:lang w:val="es-PE"/>
        </w:rPr>
        <w:t>Mexico</w:t>
      </w:r>
      <w:proofErr w:type="spellEnd"/>
    </w:p>
    <w:p w14:paraId="548135C9" w14:textId="50208EC9" w:rsidR="0087222D" w:rsidRPr="001B69A0" w:rsidRDefault="0087222D">
      <w:pPr>
        <w:pStyle w:val="ListParagraph"/>
        <w:numPr>
          <w:ilvl w:val="1"/>
          <w:numId w:val="12"/>
        </w:numPr>
        <w:rPr>
          <w:lang w:val="es-PE"/>
        </w:rPr>
      </w:pPr>
      <w:r w:rsidRPr="001B69A0">
        <w:rPr>
          <w:lang w:val="es-PE"/>
        </w:rPr>
        <w:t xml:space="preserve">Carrie </w:t>
      </w:r>
      <w:proofErr w:type="spellStart"/>
      <w:r w:rsidRPr="001B69A0">
        <w:rPr>
          <w:lang w:val="es-PE"/>
        </w:rPr>
        <w:t>Marston</w:t>
      </w:r>
      <w:proofErr w:type="spellEnd"/>
      <w:r w:rsidRPr="001B69A0">
        <w:rPr>
          <w:lang w:val="es-PE"/>
        </w:rPr>
        <w:t xml:space="preserve"> – DAMA-Central Virginia, USA</w:t>
      </w:r>
    </w:p>
    <w:p w14:paraId="3C19A565" w14:textId="32DF72EE" w:rsidR="00286EFF" w:rsidRDefault="00286EFF" w:rsidP="00286EFF">
      <w:pPr>
        <w:pStyle w:val="Heading1"/>
      </w:pPr>
      <w:bookmarkStart w:id="16" w:name="_Toc117587534"/>
      <w:r>
        <w:t xml:space="preserve">Tips for </w:t>
      </w:r>
      <w:r w:rsidR="001B69A0">
        <w:t>Struggling C</w:t>
      </w:r>
      <w:r>
        <w:t>hapters</w:t>
      </w:r>
      <w:bookmarkEnd w:id="16"/>
      <w:r>
        <w:t xml:space="preserve"> </w:t>
      </w:r>
    </w:p>
    <w:p w14:paraId="245E237E" w14:textId="7C07CD3B" w:rsidR="00687AC5" w:rsidRPr="005B34DD" w:rsidRDefault="00687AC5" w:rsidP="00687AC5">
      <w:pPr>
        <w:ind w:left="360"/>
        <w:rPr>
          <w:i/>
          <w:iCs/>
        </w:rPr>
      </w:pPr>
      <w:r w:rsidRPr="005B34DD">
        <w:rPr>
          <w:i/>
          <w:iCs/>
        </w:rPr>
        <w:t xml:space="preserve">This section of this document is still a work in </w:t>
      </w:r>
      <w:proofErr w:type="gramStart"/>
      <w:r w:rsidRPr="005B34DD">
        <w:rPr>
          <w:i/>
          <w:iCs/>
        </w:rPr>
        <w:t>progress</w:t>
      </w:r>
      <w:proofErr w:type="gramEnd"/>
      <w:r w:rsidRPr="005B34DD">
        <w:rPr>
          <w:i/>
          <w:iCs/>
        </w:rPr>
        <w:t xml:space="preserve"> but you may find </w:t>
      </w:r>
      <w:r w:rsidR="005B34DD" w:rsidRPr="005B34DD">
        <w:rPr>
          <w:i/>
          <w:iCs/>
        </w:rPr>
        <w:t>these notes helpful.</w:t>
      </w:r>
    </w:p>
    <w:p w14:paraId="5ABC4B87" w14:textId="4148E3F6" w:rsidR="003D6C3F" w:rsidRDefault="003D6C3F">
      <w:pPr>
        <w:pStyle w:val="ListParagraph"/>
        <w:numPr>
          <w:ilvl w:val="0"/>
          <w:numId w:val="12"/>
        </w:numPr>
      </w:pPr>
      <w:r>
        <w:t>Your chapter may have been deactivated by DAMA-I. Reach out to the chapter services representative for your area to find out your status.</w:t>
      </w:r>
    </w:p>
    <w:p w14:paraId="6867E198" w14:textId="24BC49E7" w:rsidR="003D6C3F" w:rsidRDefault="003D6C3F">
      <w:pPr>
        <w:pStyle w:val="ListParagraph"/>
        <w:numPr>
          <w:ilvl w:val="0"/>
          <w:numId w:val="12"/>
        </w:numPr>
      </w:pPr>
      <w:r>
        <w:t>The DAMA-I organization chapter services representative may also be able to give you advice and/or connect you with successful chapters in your area for mentorship.</w:t>
      </w:r>
    </w:p>
    <w:p w14:paraId="666BE1EE" w14:textId="4A4221E8" w:rsidR="003D6C3F" w:rsidRDefault="003D6C3F">
      <w:pPr>
        <w:pStyle w:val="ListParagraph"/>
        <w:numPr>
          <w:ilvl w:val="0"/>
          <w:numId w:val="12"/>
        </w:numPr>
      </w:pPr>
      <w:r>
        <w:t xml:space="preserve">DAMA-I </w:t>
      </w:r>
      <w:proofErr w:type="gramStart"/>
      <w:r>
        <w:t>has</w:t>
      </w:r>
      <w:proofErr w:type="gramEnd"/>
      <w:r>
        <w:t xml:space="preserve"> set guidelines for a minimum number of board members. If you can secure only a few motivated individuals, you may be able to re-engage your chapter by limiting your activities to only what a few board members can handle. We suggest a reorganizing community event to determine and engage interest in your area.</w:t>
      </w:r>
    </w:p>
    <w:p w14:paraId="04F83819" w14:textId="205893CF" w:rsidR="003D6C3F" w:rsidRDefault="003D6C3F">
      <w:pPr>
        <w:pStyle w:val="ListParagraph"/>
        <w:numPr>
          <w:ilvl w:val="0"/>
          <w:numId w:val="12"/>
        </w:numPr>
      </w:pPr>
      <w:r>
        <w:t>Reestablish funding suggestions</w:t>
      </w:r>
    </w:p>
    <w:p w14:paraId="012B2DC4" w14:textId="64F77060" w:rsidR="005B34DD" w:rsidRDefault="005B34DD">
      <w:pPr>
        <w:pStyle w:val="ListParagraph"/>
        <w:numPr>
          <w:ilvl w:val="1"/>
          <w:numId w:val="12"/>
        </w:numPr>
      </w:pPr>
      <w:r>
        <w:t>Consider securing sponsorship</w:t>
      </w:r>
    </w:p>
    <w:p w14:paraId="039EF09D" w14:textId="45290999" w:rsidR="005B34DD" w:rsidRDefault="005B34DD">
      <w:pPr>
        <w:pStyle w:val="ListParagraph"/>
        <w:numPr>
          <w:ilvl w:val="1"/>
          <w:numId w:val="12"/>
        </w:numPr>
      </w:pPr>
      <w:r>
        <w:t>Hold a fund-raising event leveraging speakers from DAMA I speakers List</w:t>
      </w:r>
    </w:p>
    <w:p w14:paraId="52CF46E6" w14:textId="51969CB2" w:rsidR="009215B4" w:rsidRDefault="009215B4">
      <w:r>
        <w:br w:type="page"/>
      </w:r>
    </w:p>
    <w:p w14:paraId="1A062A57" w14:textId="77777777" w:rsidR="005B34DD" w:rsidRPr="000F7C6A" w:rsidRDefault="005B34DD" w:rsidP="009215B4"/>
    <w:p w14:paraId="19B29528" w14:textId="5B901E7B" w:rsidR="006024BA" w:rsidRPr="008B18CD" w:rsidRDefault="058CE972" w:rsidP="581EFF45">
      <w:pPr>
        <w:pStyle w:val="Heading1"/>
      </w:pPr>
      <w:bookmarkStart w:id="17" w:name="_Toc117587535"/>
      <w:r>
        <w:t>Tips for Event Management (Future Section)</w:t>
      </w:r>
      <w:bookmarkEnd w:id="17"/>
    </w:p>
    <w:p w14:paraId="03E0DFA9" w14:textId="36507DA3" w:rsidR="006024BA" w:rsidRPr="008B18CD" w:rsidRDefault="006024BA" w:rsidP="581EFF45">
      <w:pPr>
        <w:rPr>
          <w:highlight w:val="yellow"/>
        </w:rPr>
      </w:pPr>
    </w:p>
    <w:p w14:paraId="4CFCA0D5" w14:textId="7866E09F" w:rsidR="00E16204" w:rsidRDefault="00E16204" w:rsidP="581EFF45">
      <w:pPr>
        <w:spacing w:line="257" w:lineRule="auto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More content coming soon!</w:t>
      </w:r>
    </w:p>
    <w:p w14:paraId="7E022201" w14:textId="77777777" w:rsidR="00687AC5" w:rsidRDefault="00687AC5" w:rsidP="581EFF45">
      <w:pPr>
        <w:spacing w:line="257" w:lineRule="auto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Here is an example of additional resource information to help chapters</w:t>
      </w:r>
    </w:p>
    <w:p w14:paraId="44772562" w14:textId="4BE07C01" w:rsidR="00E16204" w:rsidRDefault="00E16204" w:rsidP="581EFF45">
      <w:pPr>
        <w:spacing w:line="257" w:lineRule="auto"/>
        <w:rPr>
          <w:rFonts w:ascii="Segoe UI" w:eastAsia="Segoe UI" w:hAnsi="Segoe UI" w:cs="Segoe UI"/>
        </w:rPr>
      </w:pPr>
      <w:proofErr w:type="gramStart"/>
      <w:r>
        <w:rPr>
          <w:rFonts w:ascii="Segoe UI" w:eastAsia="Segoe UI" w:hAnsi="Segoe UI" w:cs="Segoe UI"/>
        </w:rPr>
        <w:t>Sample of</w:t>
      </w:r>
      <w:proofErr w:type="gramEnd"/>
      <w:r>
        <w:rPr>
          <w:rFonts w:ascii="Segoe UI" w:eastAsia="Segoe UI" w:hAnsi="Segoe UI" w:cs="Segoe UI"/>
        </w:rPr>
        <w:t xml:space="preserve"> Event Management Checklist from the Rocky Mountain Chapter.</w:t>
      </w:r>
    </w:p>
    <w:p w14:paraId="22880711" w14:textId="7854AA97" w:rsidR="005A4C60" w:rsidRDefault="00483452" w:rsidP="581EFF45">
      <w:pPr>
        <w:spacing w:line="257" w:lineRule="auto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object w:dxaOrig="1287" w:dyaOrig="832" w14:anchorId="26CF6905">
          <v:shape id="_x0000_i1029" type="#_x0000_t75" style="width:65.25pt;height:41.25pt" o:ole="">
            <v:imagedata r:id="rId18" o:title=""/>
          </v:shape>
          <o:OLEObject Type="Embed" ProgID="Excel.Sheet.12" ShapeID="_x0000_i1029" DrawAspect="Icon" ObjectID="_1821425260" r:id="rId19"/>
        </w:object>
      </w:r>
    </w:p>
    <w:p w14:paraId="0E5493F1" w14:textId="77777777" w:rsidR="00E16204" w:rsidRDefault="00E16204" w:rsidP="581EFF45">
      <w:pPr>
        <w:spacing w:line="257" w:lineRule="auto"/>
        <w:rPr>
          <w:rFonts w:ascii="Segoe UI" w:eastAsia="Segoe UI" w:hAnsi="Segoe UI" w:cs="Segoe UI"/>
        </w:rPr>
      </w:pPr>
    </w:p>
    <w:p w14:paraId="0277B238" w14:textId="0BA7EE8C" w:rsidR="058CE972" w:rsidRDefault="058CE972" w:rsidP="581EFF45">
      <w:pPr>
        <w:spacing w:line="257" w:lineRule="auto"/>
      </w:pPr>
      <w:r w:rsidRPr="581EFF45">
        <w:rPr>
          <w:rFonts w:ascii="Segoe UI" w:eastAsia="Segoe UI" w:hAnsi="Segoe UI" w:cs="Segoe UI"/>
        </w:rPr>
        <w:t>Change Log</w:t>
      </w:r>
    </w:p>
    <w:tbl>
      <w:tblPr>
        <w:tblStyle w:val="GridTable1Light-Accent2"/>
        <w:tblW w:w="0" w:type="auto"/>
        <w:tblLayout w:type="fixed"/>
        <w:tblLook w:val="04A0" w:firstRow="1" w:lastRow="0" w:firstColumn="1" w:lastColumn="0" w:noHBand="0" w:noVBand="1"/>
      </w:tblPr>
      <w:tblGrid>
        <w:gridCol w:w="2055"/>
        <w:gridCol w:w="1455"/>
        <w:gridCol w:w="3600"/>
        <w:gridCol w:w="1440"/>
      </w:tblGrid>
      <w:tr w:rsidR="581EFF45" w14:paraId="767CB1D6" w14:textId="77777777" w:rsidTr="00A71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433590A9" w14:textId="46E2C2F2" w:rsidR="581EFF45" w:rsidRDefault="581EFF45">
            <w:r w:rsidRPr="581EFF45">
              <w:rPr>
                <w:rFonts w:eastAsia="Arial" w:cs="Arial"/>
                <w:sz w:val="20"/>
                <w:szCs w:val="20"/>
              </w:rPr>
              <w:t>Short Desc</w:t>
            </w:r>
          </w:p>
        </w:tc>
        <w:tc>
          <w:tcPr>
            <w:tcW w:w="1455" w:type="dxa"/>
          </w:tcPr>
          <w:p w14:paraId="5766328E" w14:textId="0751F1F9" w:rsidR="581EFF45" w:rsidRDefault="581EFF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81EFF45">
              <w:rPr>
                <w:rFonts w:eastAsia="Arial" w:cs="Arial"/>
                <w:sz w:val="20"/>
                <w:szCs w:val="20"/>
              </w:rPr>
              <w:t>Date</w:t>
            </w:r>
          </w:p>
        </w:tc>
        <w:tc>
          <w:tcPr>
            <w:tcW w:w="3600" w:type="dxa"/>
          </w:tcPr>
          <w:p w14:paraId="4EE506E0" w14:textId="32CEA86A" w:rsidR="581EFF45" w:rsidRDefault="581EFF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81EFF45">
              <w:rPr>
                <w:rFonts w:eastAsia="Arial" w:cs="Arial"/>
                <w:sz w:val="20"/>
                <w:szCs w:val="20"/>
              </w:rPr>
              <w:t>Editor(s)</w:t>
            </w:r>
          </w:p>
        </w:tc>
        <w:tc>
          <w:tcPr>
            <w:tcW w:w="1440" w:type="dxa"/>
          </w:tcPr>
          <w:p w14:paraId="77C6FBC0" w14:textId="1B7220CE" w:rsidR="581EFF45" w:rsidRDefault="581EFF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81EFF45">
              <w:rPr>
                <w:rFonts w:eastAsia="Arial" w:cs="Arial"/>
                <w:sz w:val="20"/>
                <w:szCs w:val="20"/>
              </w:rPr>
              <w:t>Published Date</w:t>
            </w:r>
          </w:p>
        </w:tc>
      </w:tr>
      <w:tr w:rsidR="581EFF45" w14:paraId="079ED4EF" w14:textId="77777777" w:rsidTr="009215B4">
        <w:trPr>
          <w:trHeight w:val="2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42D6456C" w14:textId="44864277" w:rsidR="581EFF45" w:rsidRDefault="581EFF45">
            <w:r w:rsidRPr="581EFF45">
              <w:rPr>
                <w:rFonts w:eastAsia="Arial" w:cs="Arial"/>
                <w:sz w:val="20"/>
                <w:szCs w:val="20"/>
              </w:rPr>
              <w:t>Initial Draft</w:t>
            </w:r>
          </w:p>
        </w:tc>
        <w:tc>
          <w:tcPr>
            <w:tcW w:w="1455" w:type="dxa"/>
          </w:tcPr>
          <w:p w14:paraId="29726CF2" w14:textId="0E7411C2" w:rsidR="581EFF45" w:rsidRDefault="581EF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81EFF45">
              <w:rPr>
                <w:rFonts w:eastAsia="Arial" w:cs="Arial"/>
                <w:sz w:val="20"/>
                <w:szCs w:val="20"/>
              </w:rPr>
              <w:t>8/23/22</w:t>
            </w:r>
          </w:p>
        </w:tc>
        <w:tc>
          <w:tcPr>
            <w:tcW w:w="3600" w:type="dxa"/>
          </w:tcPr>
          <w:p w14:paraId="4514A317" w14:textId="5AEB9936" w:rsidR="581EFF45" w:rsidRDefault="581EF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81EFF45">
              <w:rPr>
                <w:rFonts w:eastAsia="Arial" w:cs="Arial"/>
                <w:sz w:val="20"/>
                <w:szCs w:val="20"/>
              </w:rPr>
              <w:t>Dawn Michels - Minnesota, USA</w:t>
            </w:r>
          </w:p>
          <w:p w14:paraId="29EE6D96" w14:textId="5AF18766" w:rsidR="581EFF45" w:rsidRDefault="581EF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81EFF45">
              <w:rPr>
                <w:rFonts w:eastAsia="Arial" w:cs="Arial"/>
                <w:sz w:val="20"/>
                <w:szCs w:val="20"/>
              </w:rPr>
              <w:t>Marc Nolte - Calgary, Canada</w:t>
            </w:r>
          </w:p>
          <w:p w14:paraId="29438F05" w14:textId="16F71384" w:rsidR="581EFF45" w:rsidRDefault="581EF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81EFF45">
              <w:rPr>
                <w:rFonts w:eastAsia="Arial" w:cs="Arial"/>
              </w:rPr>
              <w:t xml:space="preserve">Marilu Lopez </w:t>
            </w:r>
            <w:r w:rsidRPr="581EFF45">
              <w:rPr>
                <w:rFonts w:eastAsia="Arial" w:cs="Arial"/>
                <w:sz w:val="20"/>
                <w:szCs w:val="20"/>
              </w:rPr>
              <w:t>–</w:t>
            </w:r>
            <w:r w:rsidRPr="581EFF45">
              <w:rPr>
                <w:rFonts w:eastAsia="Arial" w:cs="Arial"/>
              </w:rPr>
              <w:t xml:space="preserve"> Mexico</w:t>
            </w:r>
            <w:r>
              <w:br/>
            </w:r>
            <w:r w:rsidRPr="581EFF45">
              <w:rPr>
                <w:rFonts w:eastAsia="Arial" w:cs="Arial"/>
              </w:rPr>
              <w:t xml:space="preserve"> Shannon Prince - RMC (Rocky Mountain Chapter), USA</w:t>
            </w:r>
          </w:p>
          <w:p w14:paraId="12744F4C" w14:textId="3A6F19C1" w:rsidR="581EFF45" w:rsidRDefault="581EF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81EFF45">
              <w:rPr>
                <w:rFonts w:eastAsia="Arial" w:cs="Arial"/>
              </w:rPr>
              <w:t>Maria Camilla Norgaard, Norway</w:t>
            </w:r>
          </w:p>
          <w:p w14:paraId="5E24A871" w14:textId="1F9FC533" w:rsidR="581EFF45" w:rsidRDefault="581EF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581EFF45">
              <w:rPr>
                <w:rFonts w:eastAsia="Arial" w:cs="Arial"/>
              </w:rPr>
              <w:t>Diego  Palacios</w:t>
            </w:r>
            <w:proofErr w:type="gramEnd"/>
            <w:r w:rsidRPr="581EFF45">
              <w:rPr>
                <w:rFonts w:eastAsia="Arial" w:cs="Arial"/>
              </w:rPr>
              <w:t xml:space="preserve"> (Peru)</w:t>
            </w:r>
          </w:p>
          <w:p w14:paraId="7310DF70" w14:textId="49045673" w:rsidR="581EFF45" w:rsidRDefault="581EF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81EFF45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45F2C2A" w14:textId="201DAAF1" w:rsidR="581EFF45" w:rsidRDefault="581EF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81EFF45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581EFF45" w14:paraId="53A7FF44" w14:textId="77777777" w:rsidTr="00A71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3D7C4A47" w14:textId="484351A8" w:rsidR="581EFF45" w:rsidRDefault="581EFF45">
            <w:r w:rsidRPr="581EFF45">
              <w:rPr>
                <w:rFonts w:eastAsia="Arial" w:cs="Arial"/>
                <w:sz w:val="20"/>
                <w:szCs w:val="20"/>
              </w:rPr>
              <w:t xml:space="preserve"> </w:t>
            </w:r>
            <w:r w:rsidR="004C55AB">
              <w:rPr>
                <w:rFonts w:eastAsia="Arial" w:cs="Arial"/>
                <w:sz w:val="20"/>
                <w:szCs w:val="20"/>
              </w:rPr>
              <w:t xml:space="preserve">1st </w:t>
            </w:r>
            <w:r w:rsidR="00EC4AEC">
              <w:rPr>
                <w:rFonts w:eastAsia="Arial" w:cs="Arial"/>
                <w:sz w:val="20"/>
                <w:szCs w:val="20"/>
              </w:rPr>
              <w:t>Revision</w:t>
            </w:r>
          </w:p>
        </w:tc>
        <w:tc>
          <w:tcPr>
            <w:tcW w:w="1455" w:type="dxa"/>
          </w:tcPr>
          <w:p w14:paraId="4D6E275D" w14:textId="19BB0208" w:rsidR="581EFF45" w:rsidRDefault="581EF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81EFF45">
              <w:rPr>
                <w:rFonts w:eastAsia="Arial" w:cs="Arial"/>
                <w:sz w:val="20"/>
                <w:szCs w:val="20"/>
              </w:rPr>
              <w:t xml:space="preserve"> </w:t>
            </w:r>
            <w:r w:rsidR="00EC4AEC">
              <w:rPr>
                <w:rFonts w:eastAsia="Arial" w:cs="Arial"/>
                <w:sz w:val="20"/>
                <w:szCs w:val="20"/>
              </w:rPr>
              <w:t>9/6/22</w:t>
            </w:r>
          </w:p>
        </w:tc>
        <w:tc>
          <w:tcPr>
            <w:tcW w:w="3600" w:type="dxa"/>
          </w:tcPr>
          <w:p w14:paraId="708B916E" w14:textId="27730B38" w:rsidR="581EFF45" w:rsidRDefault="581EF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81EFF45">
              <w:rPr>
                <w:rFonts w:eastAsia="Arial" w:cs="Arial"/>
                <w:sz w:val="20"/>
                <w:szCs w:val="20"/>
              </w:rPr>
              <w:t xml:space="preserve"> </w:t>
            </w:r>
            <w:r w:rsidR="00EC4AEC">
              <w:rPr>
                <w:rFonts w:eastAsia="Arial" w:cs="Arial"/>
                <w:sz w:val="20"/>
                <w:szCs w:val="20"/>
              </w:rPr>
              <w:t>Carrie Marston</w:t>
            </w:r>
          </w:p>
        </w:tc>
        <w:tc>
          <w:tcPr>
            <w:tcW w:w="1440" w:type="dxa"/>
          </w:tcPr>
          <w:p w14:paraId="4754D759" w14:textId="2855AC7D" w:rsidR="581EFF45" w:rsidRDefault="581EF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81EFF45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581EFF45" w14:paraId="4AA9E33D" w14:textId="77777777" w:rsidTr="00A71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7084F98C" w14:textId="3334E141" w:rsidR="581EFF45" w:rsidRDefault="581EFF45">
            <w:r w:rsidRPr="581EFF45">
              <w:rPr>
                <w:rFonts w:eastAsia="Arial" w:cs="Arial"/>
              </w:rPr>
              <w:t xml:space="preserve"> </w:t>
            </w:r>
            <w:r w:rsidR="00EC4AEC">
              <w:rPr>
                <w:rFonts w:eastAsia="Arial" w:cs="Arial"/>
              </w:rPr>
              <w:t>2</w:t>
            </w:r>
            <w:r w:rsidR="00EC4AEC" w:rsidRPr="00EC4AEC">
              <w:rPr>
                <w:rFonts w:eastAsia="Arial" w:cs="Arial"/>
                <w:vertAlign w:val="superscript"/>
              </w:rPr>
              <w:t>nd</w:t>
            </w:r>
            <w:r w:rsidR="00EC4AEC">
              <w:rPr>
                <w:rFonts w:eastAsia="Arial" w:cs="Arial"/>
              </w:rPr>
              <w:t xml:space="preserve"> Revision</w:t>
            </w:r>
          </w:p>
        </w:tc>
        <w:tc>
          <w:tcPr>
            <w:tcW w:w="1455" w:type="dxa"/>
          </w:tcPr>
          <w:p w14:paraId="134C907B" w14:textId="58198CBB" w:rsidR="581EFF45" w:rsidRDefault="00EC4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Arial" w:cs="Arial"/>
              </w:rPr>
              <w:t>9/8/22</w:t>
            </w:r>
          </w:p>
        </w:tc>
        <w:tc>
          <w:tcPr>
            <w:tcW w:w="3600" w:type="dxa"/>
          </w:tcPr>
          <w:p w14:paraId="4945494A" w14:textId="1219F6B1" w:rsidR="581EFF45" w:rsidRDefault="00EC4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Arial" w:cs="Arial"/>
              </w:rPr>
              <w:t>Dawn Michels</w:t>
            </w:r>
          </w:p>
        </w:tc>
        <w:tc>
          <w:tcPr>
            <w:tcW w:w="1440" w:type="dxa"/>
          </w:tcPr>
          <w:p w14:paraId="7922E1AD" w14:textId="30FA493A" w:rsidR="581EFF45" w:rsidRDefault="581EF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81EFF45">
              <w:rPr>
                <w:rFonts w:eastAsia="Arial" w:cs="Arial"/>
              </w:rPr>
              <w:t xml:space="preserve"> </w:t>
            </w:r>
          </w:p>
        </w:tc>
      </w:tr>
      <w:tr w:rsidR="0087222D" w14:paraId="63AD4457" w14:textId="77777777" w:rsidTr="00A71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449EE0E3" w14:textId="0E7AFDF6" w:rsidR="0087222D" w:rsidRPr="581EFF45" w:rsidRDefault="0087222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3</w:t>
            </w:r>
            <w:r w:rsidRPr="0087222D">
              <w:rPr>
                <w:rFonts w:eastAsia="Arial" w:cs="Arial"/>
                <w:vertAlign w:val="superscript"/>
              </w:rPr>
              <w:t>rd</w:t>
            </w:r>
            <w:r>
              <w:rPr>
                <w:rFonts w:eastAsia="Arial" w:cs="Arial"/>
              </w:rPr>
              <w:t xml:space="preserve"> Revision </w:t>
            </w:r>
          </w:p>
        </w:tc>
        <w:tc>
          <w:tcPr>
            <w:tcW w:w="1455" w:type="dxa"/>
          </w:tcPr>
          <w:p w14:paraId="1E263EC1" w14:textId="412EDAF4" w:rsidR="0087222D" w:rsidRDefault="00872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>
              <w:rPr>
                <w:rFonts w:eastAsia="Arial" w:cs="Arial"/>
              </w:rPr>
              <w:t>9/20/22</w:t>
            </w:r>
          </w:p>
        </w:tc>
        <w:tc>
          <w:tcPr>
            <w:tcW w:w="3600" w:type="dxa"/>
          </w:tcPr>
          <w:p w14:paraId="3C42473B" w14:textId="78D7111E" w:rsidR="0087222D" w:rsidRDefault="00872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>
              <w:rPr>
                <w:rFonts w:eastAsia="Arial" w:cs="Arial"/>
              </w:rPr>
              <w:t>Carrie Marston</w:t>
            </w:r>
          </w:p>
        </w:tc>
        <w:tc>
          <w:tcPr>
            <w:tcW w:w="1440" w:type="dxa"/>
          </w:tcPr>
          <w:p w14:paraId="55B38976" w14:textId="77777777" w:rsidR="0087222D" w:rsidRPr="581EFF45" w:rsidRDefault="00872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</w:p>
        </w:tc>
      </w:tr>
      <w:tr w:rsidR="003D6C3F" w14:paraId="4FD54854" w14:textId="77777777" w:rsidTr="00A71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014A9E61" w14:textId="10A6B7DA" w:rsidR="003D6C3F" w:rsidRDefault="003D6C3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4</w:t>
            </w:r>
            <w:r w:rsidRPr="000F7C6A">
              <w:rPr>
                <w:rFonts w:eastAsia="Arial" w:cs="Arial"/>
                <w:vertAlign w:val="superscript"/>
              </w:rPr>
              <w:t>th</w:t>
            </w:r>
            <w:r>
              <w:rPr>
                <w:rFonts w:eastAsia="Arial" w:cs="Arial"/>
              </w:rPr>
              <w:t xml:space="preserve"> Revision</w:t>
            </w:r>
          </w:p>
        </w:tc>
        <w:tc>
          <w:tcPr>
            <w:tcW w:w="1455" w:type="dxa"/>
          </w:tcPr>
          <w:p w14:paraId="26AAACAE" w14:textId="73D3DF2D" w:rsidR="003D6C3F" w:rsidRDefault="003D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>
              <w:rPr>
                <w:rFonts w:eastAsia="Arial" w:cs="Arial"/>
              </w:rPr>
              <w:t>10/4/22</w:t>
            </w:r>
          </w:p>
        </w:tc>
        <w:tc>
          <w:tcPr>
            <w:tcW w:w="3600" w:type="dxa"/>
          </w:tcPr>
          <w:p w14:paraId="7CAF66F3" w14:textId="0FE02571" w:rsidR="003D6C3F" w:rsidRDefault="003D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>
              <w:rPr>
                <w:rFonts w:eastAsia="Arial" w:cs="Arial"/>
              </w:rPr>
              <w:t>Kelly Bruen</w:t>
            </w:r>
          </w:p>
        </w:tc>
        <w:tc>
          <w:tcPr>
            <w:tcW w:w="1440" w:type="dxa"/>
          </w:tcPr>
          <w:p w14:paraId="700D7884" w14:textId="77777777" w:rsidR="003D6C3F" w:rsidRPr="581EFF45" w:rsidRDefault="003D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</w:p>
        </w:tc>
      </w:tr>
      <w:tr w:rsidR="003D6C3F" w14:paraId="331A7B86" w14:textId="77777777" w:rsidTr="00A71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3A058E9B" w14:textId="45D206F2" w:rsidR="003D6C3F" w:rsidRDefault="003D6C3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5</w:t>
            </w:r>
            <w:r w:rsidRPr="000F7C6A">
              <w:rPr>
                <w:rFonts w:eastAsia="Arial" w:cs="Arial"/>
                <w:vertAlign w:val="superscript"/>
              </w:rPr>
              <w:t>th</w:t>
            </w:r>
            <w:r>
              <w:rPr>
                <w:rFonts w:eastAsia="Arial" w:cs="Arial"/>
              </w:rPr>
              <w:t xml:space="preserve"> Revision</w:t>
            </w:r>
          </w:p>
        </w:tc>
        <w:tc>
          <w:tcPr>
            <w:tcW w:w="1455" w:type="dxa"/>
          </w:tcPr>
          <w:p w14:paraId="023CB252" w14:textId="3631C733" w:rsidR="003D6C3F" w:rsidRDefault="003D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>
              <w:rPr>
                <w:rFonts w:eastAsia="Arial" w:cs="Arial"/>
              </w:rPr>
              <w:t>10/23/22</w:t>
            </w:r>
          </w:p>
        </w:tc>
        <w:tc>
          <w:tcPr>
            <w:tcW w:w="3600" w:type="dxa"/>
          </w:tcPr>
          <w:p w14:paraId="6D919761" w14:textId="44200A35" w:rsidR="003D6C3F" w:rsidRDefault="003D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>
              <w:rPr>
                <w:rFonts w:eastAsia="Arial" w:cs="Arial"/>
              </w:rPr>
              <w:t>Carrie Marston</w:t>
            </w:r>
          </w:p>
        </w:tc>
        <w:tc>
          <w:tcPr>
            <w:tcW w:w="1440" w:type="dxa"/>
          </w:tcPr>
          <w:p w14:paraId="056948CC" w14:textId="77777777" w:rsidR="003D6C3F" w:rsidRPr="581EFF45" w:rsidRDefault="003D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</w:p>
        </w:tc>
      </w:tr>
      <w:tr w:rsidR="009215B4" w14:paraId="4EA58956" w14:textId="77777777" w:rsidTr="00A71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28010CCE" w14:textId="42BACF4B" w:rsidR="009215B4" w:rsidRDefault="009215B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6</w:t>
            </w:r>
            <w:r w:rsidRPr="009215B4">
              <w:rPr>
                <w:rFonts w:eastAsia="Arial" w:cs="Arial"/>
                <w:vertAlign w:val="superscript"/>
              </w:rPr>
              <w:t>th</w:t>
            </w:r>
            <w:r>
              <w:rPr>
                <w:rFonts w:eastAsia="Arial" w:cs="Arial"/>
              </w:rPr>
              <w:t xml:space="preserve"> Revision</w:t>
            </w:r>
          </w:p>
        </w:tc>
        <w:tc>
          <w:tcPr>
            <w:tcW w:w="1455" w:type="dxa"/>
          </w:tcPr>
          <w:p w14:paraId="4B550E28" w14:textId="7213AEF5" w:rsidR="009215B4" w:rsidRDefault="00921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>
              <w:rPr>
                <w:rFonts w:eastAsia="Arial" w:cs="Arial"/>
              </w:rPr>
              <w:t>10/25/22</w:t>
            </w:r>
          </w:p>
        </w:tc>
        <w:tc>
          <w:tcPr>
            <w:tcW w:w="3600" w:type="dxa"/>
          </w:tcPr>
          <w:p w14:paraId="190CEDC6" w14:textId="7EFEACDC" w:rsidR="009215B4" w:rsidRDefault="00921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>
              <w:rPr>
                <w:rFonts w:eastAsia="Arial" w:cs="Arial"/>
              </w:rPr>
              <w:t>Dawn Michels</w:t>
            </w:r>
          </w:p>
        </w:tc>
        <w:tc>
          <w:tcPr>
            <w:tcW w:w="1440" w:type="dxa"/>
          </w:tcPr>
          <w:p w14:paraId="200A8538" w14:textId="77777777" w:rsidR="009215B4" w:rsidRPr="581EFF45" w:rsidRDefault="00921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</w:p>
        </w:tc>
      </w:tr>
    </w:tbl>
    <w:p w14:paraId="5CF59140" w14:textId="11C6E38E" w:rsidR="581EFF45" w:rsidRDefault="581EFF45" w:rsidP="581EFF45">
      <w:pPr>
        <w:rPr>
          <w:highlight w:val="yellow"/>
        </w:rPr>
      </w:pPr>
    </w:p>
    <w:sectPr w:rsidR="581EFF45" w:rsidSect="00B07E6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080" w:bottom="1440" w:left="1080" w:header="28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05D4" w14:textId="77777777" w:rsidR="00E431C9" w:rsidRDefault="00E431C9">
      <w:pPr>
        <w:spacing w:line="240" w:lineRule="auto"/>
      </w:pPr>
      <w:r>
        <w:separator/>
      </w:r>
    </w:p>
  </w:endnote>
  <w:endnote w:type="continuationSeparator" w:id="0">
    <w:p w14:paraId="1F90A78C" w14:textId="77777777" w:rsidR="00E431C9" w:rsidRDefault="00E431C9">
      <w:pPr>
        <w:spacing w:line="240" w:lineRule="auto"/>
      </w:pPr>
      <w:r>
        <w:continuationSeparator/>
      </w:r>
    </w:p>
  </w:endnote>
  <w:endnote w:type="continuationNotice" w:id="1">
    <w:p w14:paraId="243E7BF3" w14:textId="77777777" w:rsidR="00E431C9" w:rsidRDefault="00E431C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D433" w14:textId="77777777" w:rsidR="002F0857" w:rsidRDefault="002F08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186409"/>
      <w:docPartObj>
        <w:docPartGallery w:val="Page Numbers (Bottom of Page)"/>
        <w:docPartUnique/>
      </w:docPartObj>
    </w:sdtPr>
    <w:sdtContent>
      <w:p w14:paraId="4907E0FC" w14:textId="77777777" w:rsidR="005C6D45" w:rsidRDefault="002F25A8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4E4EF059" w14:textId="77777777" w:rsidR="005C6D45" w:rsidRDefault="005C6D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B421" w14:textId="77777777" w:rsidR="002F0857" w:rsidRDefault="002F0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BCE3D" w14:textId="77777777" w:rsidR="00E431C9" w:rsidRDefault="00E431C9">
      <w:pPr>
        <w:spacing w:line="240" w:lineRule="auto"/>
      </w:pPr>
      <w:r>
        <w:separator/>
      </w:r>
    </w:p>
  </w:footnote>
  <w:footnote w:type="continuationSeparator" w:id="0">
    <w:p w14:paraId="7FAC16F6" w14:textId="77777777" w:rsidR="00E431C9" w:rsidRDefault="00E431C9">
      <w:pPr>
        <w:spacing w:line="240" w:lineRule="auto"/>
      </w:pPr>
      <w:r>
        <w:continuationSeparator/>
      </w:r>
    </w:p>
  </w:footnote>
  <w:footnote w:type="continuationNotice" w:id="1">
    <w:p w14:paraId="17C53DA6" w14:textId="77777777" w:rsidR="00E431C9" w:rsidRDefault="00E431C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31C2" w14:textId="77777777" w:rsidR="002F0857" w:rsidRDefault="002F08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8057571"/>
      <w:docPartObj>
        <w:docPartGallery w:val="Watermarks"/>
        <w:docPartUnique/>
      </w:docPartObj>
    </w:sdtPr>
    <w:sdtContent>
      <w:p w14:paraId="74230F17" w14:textId="79C292C1" w:rsidR="002F0857" w:rsidRDefault="00000000">
        <w:pPr>
          <w:pStyle w:val="Header"/>
        </w:pPr>
        <w:r>
          <w:rPr>
            <w:noProof/>
          </w:rPr>
          <w:pict w14:anchorId="677615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F55A" w14:textId="77777777" w:rsidR="002F0857" w:rsidRDefault="002F0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A62AA1"/>
    <w:multiLevelType w:val="hybridMultilevel"/>
    <w:tmpl w:val="5DA4B4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CD5675D"/>
    <w:multiLevelType w:val="hybridMultilevel"/>
    <w:tmpl w:val="560206E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4A7545"/>
    <w:multiLevelType w:val="hybridMultilevel"/>
    <w:tmpl w:val="69F6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572681"/>
    <w:multiLevelType w:val="hybridMultilevel"/>
    <w:tmpl w:val="0B60C036"/>
    <w:lvl w:ilvl="0" w:tplc="21040F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4A7D51"/>
    <w:multiLevelType w:val="hybridMultilevel"/>
    <w:tmpl w:val="DD9647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B152C"/>
    <w:multiLevelType w:val="hybridMultilevel"/>
    <w:tmpl w:val="DB8E83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28644B"/>
    <w:multiLevelType w:val="hybridMultilevel"/>
    <w:tmpl w:val="ACFCD3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BF75E0"/>
    <w:multiLevelType w:val="hybridMultilevel"/>
    <w:tmpl w:val="DB665A32"/>
    <w:lvl w:ilvl="0" w:tplc="21040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B9456B"/>
    <w:multiLevelType w:val="hybridMultilevel"/>
    <w:tmpl w:val="D73CC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36EC2"/>
    <w:multiLevelType w:val="hybridMultilevel"/>
    <w:tmpl w:val="16E80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62C42"/>
    <w:multiLevelType w:val="hybridMultilevel"/>
    <w:tmpl w:val="2F7E6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1747B"/>
    <w:multiLevelType w:val="hybridMultilevel"/>
    <w:tmpl w:val="B370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1350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10" w:hanging="360"/>
      </w:pPr>
      <w:rPr>
        <w:rFonts w:hint="default"/>
      </w:rPr>
    </w:lvl>
  </w:abstractNum>
  <w:abstractNum w:abstractNumId="22" w15:restartNumberingAfterBreak="0">
    <w:nsid w:val="7E3F0967"/>
    <w:multiLevelType w:val="hybridMultilevel"/>
    <w:tmpl w:val="9A6A7540"/>
    <w:lvl w:ilvl="0" w:tplc="159446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145852">
    <w:abstractNumId w:val="21"/>
  </w:num>
  <w:num w:numId="2" w16cid:durableId="741680593">
    <w:abstractNumId w:val="8"/>
  </w:num>
  <w:num w:numId="3" w16cid:durableId="57481956">
    <w:abstractNumId w:val="7"/>
  </w:num>
  <w:num w:numId="4" w16cid:durableId="1741054120">
    <w:abstractNumId w:val="6"/>
  </w:num>
  <w:num w:numId="5" w16cid:durableId="1615089653">
    <w:abstractNumId w:val="5"/>
  </w:num>
  <w:num w:numId="6" w16cid:durableId="2071342897">
    <w:abstractNumId w:val="4"/>
  </w:num>
  <w:num w:numId="7" w16cid:durableId="1492285346">
    <w:abstractNumId w:val="3"/>
  </w:num>
  <w:num w:numId="8" w16cid:durableId="1003170026">
    <w:abstractNumId w:val="2"/>
  </w:num>
  <w:num w:numId="9" w16cid:durableId="193034658">
    <w:abstractNumId w:val="1"/>
  </w:num>
  <w:num w:numId="10" w16cid:durableId="699939541">
    <w:abstractNumId w:val="0"/>
  </w:num>
  <w:num w:numId="11" w16cid:durableId="509104818">
    <w:abstractNumId w:val="12"/>
  </w:num>
  <w:num w:numId="12" w16cid:durableId="1998344056">
    <w:abstractNumId w:val="18"/>
  </w:num>
  <w:num w:numId="13" w16cid:durableId="2068261425">
    <w:abstractNumId w:val="9"/>
  </w:num>
  <w:num w:numId="14" w16cid:durableId="62916074">
    <w:abstractNumId w:val="17"/>
  </w:num>
  <w:num w:numId="15" w16cid:durableId="789056850">
    <w:abstractNumId w:val="13"/>
  </w:num>
  <w:num w:numId="16" w16cid:durableId="45765697">
    <w:abstractNumId w:val="10"/>
  </w:num>
  <w:num w:numId="17" w16cid:durableId="873352169">
    <w:abstractNumId w:val="19"/>
  </w:num>
  <w:num w:numId="18" w16cid:durableId="1749184529">
    <w:abstractNumId w:val="22"/>
  </w:num>
  <w:num w:numId="19" w16cid:durableId="18236947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74167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9478580">
    <w:abstractNumId w:val="16"/>
  </w:num>
  <w:num w:numId="22" w16cid:durableId="124659903">
    <w:abstractNumId w:val="20"/>
  </w:num>
  <w:num w:numId="23" w16cid:durableId="1515262149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0" w:nlCheck="1" w:checkStyle="0"/>
  <w:activeWritingStyle w:appName="MSWord" w:lang="es-PE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4A"/>
    <w:rsid w:val="00016748"/>
    <w:rsid w:val="00022481"/>
    <w:rsid w:val="00026AA8"/>
    <w:rsid w:val="00053FD5"/>
    <w:rsid w:val="0006567E"/>
    <w:rsid w:val="000760DB"/>
    <w:rsid w:val="000A538E"/>
    <w:rsid w:val="000D3950"/>
    <w:rsid w:val="000F00E7"/>
    <w:rsid w:val="000F7C6A"/>
    <w:rsid w:val="001240A3"/>
    <w:rsid w:val="0016766E"/>
    <w:rsid w:val="00170063"/>
    <w:rsid w:val="00175643"/>
    <w:rsid w:val="00190B48"/>
    <w:rsid w:val="001B0E54"/>
    <w:rsid w:val="001B2338"/>
    <w:rsid w:val="001B69A0"/>
    <w:rsid w:val="002061A9"/>
    <w:rsid w:val="002151C3"/>
    <w:rsid w:val="00217B64"/>
    <w:rsid w:val="00225106"/>
    <w:rsid w:val="00235579"/>
    <w:rsid w:val="00257FAA"/>
    <w:rsid w:val="00263938"/>
    <w:rsid w:val="00274097"/>
    <w:rsid w:val="00286EFF"/>
    <w:rsid w:val="00293189"/>
    <w:rsid w:val="002B1CC2"/>
    <w:rsid w:val="002D6065"/>
    <w:rsid w:val="002E4B32"/>
    <w:rsid w:val="002E78EB"/>
    <w:rsid w:val="002F0857"/>
    <w:rsid w:val="002F25A8"/>
    <w:rsid w:val="00304FAB"/>
    <w:rsid w:val="003407A9"/>
    <w:rsid w:val="00340DC9"/>
    <w:rsid w:val="00350BD5"/>
    <w:rsid w:val="0035784B"/>
    <w:rsid w:val="003716D5"/>
    <w:rsid w:val="003821DF"/>
    <w:rsid w:val="003D6C3F"/>
    <w:rsid w:val="00444F02"/>
    <w:rsid w:val="00457928"/>
    <w:rsid w:val="00483452"/>
    <w:rsid w:val="00490CC6"/>
    <w:rsid w:val="004C1835"/>
    <w:rsid w:val="004C55AB"/>
    <w:rsid w:val="004D6C83"/>
    <w:rsid w:val="004F05F9"/>
    <w:rsid w:val="004F0EB5"/>
    <w:rsid w:val="00505A5D"/>
    <w:rsid w:val="00517A1B"/>
    <w:rsid w:val="00525446"/>
    <w:rsid w:val="0054440D"/>
    <w:rsid w:val="005509B2"/>
    <w:rsid w:val="005556DB"/>
    <w:rsid w:val="00582F90"/>
    <w:rsid w:val="005A4C60"/>
    <w:rsid w:val="005B34DD"/>
    <w:rsid w:val="005B64ED"/>
    <w:rsid w:val="005C480D"/>
    <w:rsid w:val="005C6D45"/>
    <w:rsid w:val="005D15A4"/>
    <w:rsid w:val="005D58F7"/>
    <w:rsid w:val="006024BA"/>
    <w:rsid w:val="00617CB2"/>
    <w:rsid w:val="00617D63"/>
    <w:rsid w:val="00634A4C"/>
    <w:rsid w:val="00643D1A"/>
    <w:rsid w:val="00645696"/>
    <w:rsid w:val="00674588"/>
    <w:rsid w:val="00683863"/>
    <w:rsid w:val="00687AC5"/>
    <w:rsid w:val="006A7B57"/>
    <w:rsid w:val="006D44C5"/>
    <w:rsid w:val="00702199"/>
    <w:rsid w:val="00713672"/>
    <w:rsid w:val="0073562D"/>
    <w:rsid w:val="00773632"/>
    <w:rsid w:val="00784823"/>
    <w:rsid w:val="007B07DE"/>
    <w:rsid w:val="007D2C80"/>
    <w:rsid w:val="007D2E8B"/>
    <w:rsid w:val="00802F56"/>
    <w:rsid w:val="00823C0D"/>
    <w:rsid w:val="008270A2"/>
    <w:rsid w:val="00833262"/>
    <w:rsid w:val="00842230"/>
    <w:rsid w:val="00852F9F"/>
    <w:rsid w:val="00853F77"/>
    <w:rsid w:val="0087222D"/>
    <w:rsid w:val="00885CE1"/>
    <w:rsid w:val="008907FF"/>
    <w:rsid w:val="008B18CD"/>
    <w:rsid w:val="008B696C"/>
    <w:rsid w:val="008B6BEE"/>
    <w:rsid w:val="008C628F"/>
    <w:rsid w:val="008E163F"/>
    <w:rsid w:val="008F40BC"/>
    <w:rsid w:val="008F78D7"/>
    <w:rsid w:val="00900A85"/>
    <w:rsid w:val="00911E36"/>
    <w:rsid w:val="009200C1"/>
    <w:rsid w:val="009215B4"/>
    <w:rsid w:val="00980085"/>
    <w:rsid w:val="00997127"/>
    <w:rsid w:val="009A03FE"/>
    <w:rsid w:val="009C3B20"/>
    <w:rsid w:val="009D216F"/>
    <w:rsid w:val="009D3248"/>
    <w:rsid w:val="009F5E87"/>
    <w:rsid w:val="00A05FF3"/>
    <w:rsid w:val="00A12B08"/>
    <w:rsid w:val="00A269BE"/>
    <w:rsid w:val="00A4630E"/>
    <w:rsid w:val="00A65E8A"/>
    <w:rsid w:val="00A703B7"/>
    <w:rsid w:val="00A71DFF"/>
    <w:rsid w:val="00A87896"/>
    <w:rsid w:val="00AA3915"/>
    <w:rsid w:val="00AC167F"/>
    <w:rsid w:val="00AC1EE7"/>
    <w:rsid w:val="00AC2FD0"/>
    <w:rsid w:val="00AE6B59"/>
    <w:rsid w:val="00B07E6F"/>
    <w:rsid w:val="00B10C66"/>
    <w:rsid w:val="00B650C6"/>
    <w:rsid w:val="00BA10E3"/>
    <w:rsid w:val="00BA63C2"/>
    <w:rsid w:val="00BB73E0"/>
    <w:rsid w:val="00BC6939"/>
    <w:rsid w:val="00BE1875"/>
    <w:rsid w:val="00BE45C8"/>
    <w:rsid w:val="00BF2331"/>
    <w:rsid w:val="00BF7463"/>
    <w:rsid w:val="00BF757A"/>
    <w:rsid w:val="00C30889"/>
    <w:rsid w:val="00C33F9B"/>
    <w:rsid w:val="00C70BDC"/>
    <w:rsid w:val="00C90A2E"/>
    <w:rsid w:val="00CC5861"/>
    <w:rsid w:val="00CF0F39"/>
    <w:rsid w:val="00CF59CE"/>
    <w:rsid w:val="00CF7A54"/>
    <w:rsid w:val="00D26C0C"/>
    <w:rsid w:val="00D276C1"/>
    <w:rsid w:val="00D30B81"/>
    <w:rsid w:val="00D3649E"/>
    <w:rsid w:val="00D4164A"/>
    <w:rsid w:val="00D65327"/>
    <w:rsid w:val="00D972E9"/>
    <w:rsid w:val="00DA2EAC"/>
    <w:rsid w:val="00DF0FDA"/>
    <w:rsid w:val="00E142DA"/>
    <w:rsid w:val="00E16204"/>
    <w:rsid w:val="00E16F51"/>
    <w:rsid w:val="00E17BBC"/>
    <w:rsid w:val="00E21EFF"/>
    <w:rsid w:val="00E431C9"/>
    <w:rsid w:val="00E64714"/>
    <w:rsid w:val="00E852F3"/>
    <w:rsid w:val="00E9270D"/>
    <w:rsid w:val="00EB0B6E"/>
    <w:rsid w:val="00EB6F69"/>
    <w:rsid w:val="00EC2BCC"/>
    <w:rsid w:val="00EC4AEC"/>
    <w:rsid w:val="00EE70C1"/>
    <w:rsid w:val="00F007C4"/>
    <w:rsid w:val="00F0639F"/>
    <w:rsid w:val="00F169E1"/>
    <w:rsid w:val="00F61C8B"/>
    <w:rsid w:val="00F62523"/>
    <w:rsid w:val="00F67E54"/>
    <w:rsid w:val="00F77B79"/>
    <w:rsid w:val="00F81BE4"/>
    <w:rsid w:val="00F866A8"/>
    <w:rsid w:val="00FB35C9"/>
    <w:rsid w:val="00FB5B59"/>
    <w:rsid w:val="00FC318F"/>
    <w:rsid w:val="00FD1D72"/>
    <w:rsid w:val="00FE484F"/>
    <w:rsid w:val="00FE70D3"/>
    <w:rsid w:val="00FF1698"/>
    <w:rsid w:val="03E3A448"/>
    <w:rsid w:val="058CE972"/>
    <w:rsid w:val="09AE16CA"/>
    <w:rsid w:val="0A39BD6F"/>
    <w:rsid w:val="0E215925"/>
    <w:rsid w:val="1F935F39"/>
    <w:rsid w:val="33E534F5"/>
    <w:rsid w:val="3C06BE57"/>
    <w:rsid w:val="41FDDF66"/>
    <w:rsid w:val="45E57B1C"/>
    <w:rsid w:val="46A16390"/>
    <w:rsid w:val="493A55C8"/>
    <w:rsid w:val="4AF58B23"/>
    <w:rsid w:val="4B5BAC56"/>
    <w:rsid w:val="4E934D18"/>
    <w:rsid w:val="581EFF45"/>
    <w:rsid w:val="59DDED45"/>
    <w:rsid w:val="61E8FF2A"/>
    <w:rsid w:val="692AEDBE"/>
    <w:rsid w:val="6C628E80"/>
    <w:rsid w:val="6FA21CC8"/>
    <w:rsid w:val="7259AF8F"/>
    <w:rsid w:val="74758DEB"/>
    <w:rsid w:val="77A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519F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E6F"/>
  </w:style>
  <w:style w:type="paragraph" w:styleId="Heading1">
    <w:name w:val="heading 1"/>
    <w:basedOn w:val="Normal"/>
    <w:link w:val="Heading1Char"/>
    <w:uiPriority w:val="1"/>
    <w:qFormat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pPr>
      <w:numPr>
        <w:numId w:val="1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IntenseEmphasis">
    <w:name w:val="Intense Emphasis"/>
    <w:basedOn w:val="DefaultParagraphFont"/>
    <w:uiPriority w:val="21"/>
    <w:qFormat/>
    <w:rPr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Pr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4"/>
    <w:qFormat/>
    <w:rPr>
      <w:b/>
      <w:bCs/>
      <w:color w:val="2B579A" w:themeColor="accent5"/>
    </w:rPr>
  </w:style>
  <w:style w:type="paragraph" w:customStyle="1" w:styleId="Heading1-PageBreak">
    <w:name w:val="Heading 1 - Page Break"/>
    <w:basedOn w:val="Normal"/>
    <w:uiPriority w:val="6"/>
    <w:qFormat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Image">
    <w:name w:val="Image"/>
    <w:basedOn w:val="Normal"/>
    <w:uiPriority w:val="22"/>
    <w:qFormat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Cs w:val="20"/>
    </w:rPr>
  </w:style>
  <w:style w:type="table" w:styleId="GridTable1Light-Accent2">
    <w:name w:val="Grid Table 1 Light Accent 2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table" w:styleId="ListTable1Light">
    <w:name w:val="List Table 1 Light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pPr>
      <w:spacing w:before="0" w:line="240" w:lineRule="auto"/>
    </w:p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62523"/>
    <w:pPr>
      <w:tabs>
        <w:tab w:val="right" w:leader="dot" w:pos="10080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unhideWhenUsed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pPr>
      <w:spacing w:before="0" w:line="240" w:lineRule="auto"/>
    </w:pPr>
  </w:style>
  <w:style w:type="paragraph" w:customStyle="1" w:styleId="TryItBoilerplate">
    <w:name w:val="Try It Boilerplate"/>
    <w:basedOn w:val="Normal"/>
    <w:rsid w:val="0073562D"/>
    <w:pPr>
      <w:ind w:left="720" w:right="720"/>
    </w:pPr>
    <w:rPr>
      <w:i/>
      <w:color w:val="595959" w:themeColor="text1" w:themeTint="A6"/>
    </w:rPr>
  </w:style>
  <w:style w:type="paragraph" w:customStyle="1" w:styleId="Quoteemphasis">
    <w:name w:val="Quote emphasis"/>
    <w:basedOn w:val="Normal"/>
    <w:next w:val="Normal"/>
    <w:link w:val="QuoteemphasisChar"/>
    <w:qFormat/>
    <w:rsid w:val="00C30889"/>
    <w:rPr>
      <w:i/>
    </w:rPr>
  </w:style>
  <w:style w:type="character" w:customStyle="1" w:styleId="ListNumberChar">
    <w:name w:val="List Number Char"/>
    <w:basedOn w:val="DefaultParagraphFont"/>
    <w:link w:val="ListNumber"/>
    <w:uiPriority w:val="10"/>
    <w:rsid w:val="00C30889"/>
    <w:rPr>
      <w:rFonts w:eastAsiaTheme="minorEastAsia"/>
      <w:color w:val="3B3838" w:themeColor="background2" w:themeShade="40"/>
    </w:rPr>
  </w:style>
  <w:style w:type="character" w:customStyle="1" w:styleId="QuoteemphasisChar">
    <w:name w:val="Quote emphasis Char"/>
    <w:basedOn w:val="ListNumberChar"/>
    <w:link w:val="Quoteemphasis"/>
    <w:rsid w:val="00C30889"/>
    <w:rPr>
      <w:rFonts w:eastAsiaTheme="minorEastAsia"/>
      <w:i/>
      <w:color w:val="3B3838" w:themeColor="background2" w:themeShade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877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985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7020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9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39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140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image" Target="media/image5.e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package" Target="embeddings/Microsoft_Word_Document.docx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owthzonecmsprodeastus.azureedge.net/sites/2326/2025/10/Chapter-Board-Members-Manual.pdf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package" Target="embeddings/Microsoft_Excel_Worksheet.xls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PowerPoint_Presentation.pptx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ichels\AppData\Local\Microsoft\Office\16.0\DTS\en-US%7b8712C4B4-1B50-42FB-94E4-EF6C76175D19%7d\%7b37117554-900E-4A56-A221-46D8DC98DE33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d822a845-aeea-47fa-9b73-9d5e128b9658" xsi:nil="true"/>
    <TaxCatchAll xmlns="82c23a40-d490-4339-b967-1330b1b7edd0" xsi:nil="true"/>
    <lcf76f155ced4ddcb4097134ff3c332f xmlns="d822a845-aeea-47fa-9b73-9d5e128b96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8B9F041F2E44A80DF3F99BD42403C" ma:contentTypeVersion="16" ma:contentTypeDescription="Create a new document." ma:contentTypeScope="" ma:versionID="d57c1d412590df9e2218b56617235e1b">
  <xsd:schema xmlns:xsd="http://www.w3.org/2001/XMLSchema" xmlns:xs="http://www.w3.org/2001/XMLSchema" xmlns:p="http://schemas.microsoft.com/office/2006/metadata/properties" xmlns:ns2="d822a845-aeea-47fa-9b73-9d5e128b9658" xmlns:ns3="82c23a40-d490-4339-b967-1330b1b7edd0" targetNamespace="http://schemas.microsoft.com/office/2006/metadata/properties" ma:root="true" ma:fieldsID="a369945cba8321e3fbee70f48dcbaee6" ns2:_="" ns3:_="">
    <xsd:import namespace="d822a845-aeea-47fa-9b73-9d5e128b9658"/>
    <xsd:import namespace="82c23a40-d490-4339-b967-1330b1b7e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2a845-aeea-47fa-9b73-9d5e128b9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f73678-2633-485d-822a-27555703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3a40-d490-4339-b967-1330b1b7e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ca9a75-ffae-4711-9f3d-b449a7ce2041}" ma:internalName="TaxCatchAll" ma:showField="CatchAllData" ma:web="82c23a40-d490-4339-b967-1330b1b7e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AA2E9E-4E47-497B-A79A-B397382D8E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E7373D-5DCA-4092-912F-7D030B4FE61E}">
  <ds:schemaRefs>
    <ds:schemaRef ds:uri="http://schemas.microsoft.com/office/2006/metadata/properties"/>
    <ds:schemaRef ds:uri="http://schemas.microsoft.com/office/infopath/2007/PartnerControls"/>
    <ds:schemaRef ds:uri="d822a845-aeea-47fa-9b73-9d5e128b9658"/>
    <ds:schemaRef ds:uri="82c23a40-d490-4339-b967-1330b1b7edd0"/>
  </ds:schemaRefs>
</ds:datastoreItem>
</file>

<file path=customXml/itemProps3.xml><?xml version="1.0" encoding="utf-8"?>
<ds:datastoreItem xmlns:ds="http://schemas.openxmlformats.org/officeDocument/2006/customXml" ds:itemID="{FA07036E-0025-4246-A15E-EF93B2DB3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2a845-aeea-47fa-9b73-9d5e128b9658"/>
    <ds:schemaRef ds:uri="82c23a40-d490-4339-b967-1330b1b7e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8A3276-187E-405F-966A-BDA24FF7D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{37117554-900E-4A56-A221-46D8DC98DE33}tf45325165_win32</Template>
  <TotalTime>0</TotalTime>
  <Pages>11</Pages>
  <Words>2678</Words>
  <Characters>11784</Characters>
  <Application>Microsoft Office Word</Application>
  <DocSecurity>0</DocSecurity>
  <Lines>327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2022-10-25T15:53:00Z</dcterms:created>
  <dcterms:modified xsi:type="dcterms:W3CDTF">2025-10-08T14:41:00Z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0x010100FAC8B9F041F2E44A80DF3F99BD42403C</vt:lpwstr>
  </property>
  <property fmtid="{D5CDD505-2E9C-101B-9397-08002B2CF9AE}" pid="3" name="MediaServiceImageTags">
    <vt:lpwstr/>
  </property>
</Properties>
</file>