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C7EE" w14:textId="03FD511C" w:rsidR="00E01ACD" w:rsidRDefault="00E01ACD" w:rsidP="00E01ACD">
      <w:pPr>
        <w:widowControl w:val="0"/>
        <w:jc w:val="both"/>
        <w:rPr>
          <w:rFonts w:ascii="Berkeley" w:hAnsi="Berkeley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12DBE808" w14:textId="77777777" w:rsidR="00E01ACD" w:rsidRDefault="00E01ACD" w:rsidP="00E01ACD">
      <w:pPr>
        <w:widowControl w:val="0"/>
        <w:jc w:val="both"/>
        <w:rPr>
          <w:rFonts w:ascii="Berkeley" w:hAnsi="Berkeley"/>
        </w:rPr>
      </w:pPr>
    </w:p>
    <w:p w14:paraId="196123F8" w14:textId="77777777" w:rsidR="00E01ACD" w:rsidRDefault="00E01ACD" w:rsidP="00E01ACD">
      <w:pPr>
        <w:widowControl w:val="0"/>
        <w:jc w:val="both"/>
        <w:rPr>
          <w:rFonts w:ascii="Berkeley" w:hAnsi="Berkeley"/>
        </w:rPr>
      </w:pPr>
    </w:p>
    <w:p w14:paraId="3EADA940" w14:textId="77777777" w:rsidR="00E01ACD" w:rsidRDefault="00E01ACD" w:rsidP="00E01ACD">
      <w:pPr>
        <w:widowControl w:val="0"/>
        <w:jc w:val="both"/>
        <w:rPr>
          <w:rFonts w:ascii="Berkeley" w:hAnsi="Berkeley"/>
        </w:rPr>
      </w:pPr>
    </w:p>
    <w:p w14:paraId="2742D305" w14:textId="77777777" w:rsidR="00E01ACD" w:rsidRDefault="00E01ACD" w:rsidP="00E01ACD">
      <w:pPr>
        <w:widowControl w:val="0"/>
        <w:jc w:val="both"/>
        <w:rPr>
          <w:rFonts w:ascii="Berkeley" w:hAnsi="Berkeley"/>
        </w:rPr>
      </w:pPr>
    </w:p>
    <w:p w14:paraId="49A62754" w14:textId="77777777" w:rsidR="00E01ACD" w:rsidRDefault="00E01ACD" w:rsidP="00E01ACD">
      <w:pPr>
        <w:widowControl w:val="0"/>
        <w:jc w:val="both"/>
        <w:rPr>
          <w:rFonts w:ascii="Berkeley" w:hAnsi="Berkeley"/>
        </w:rPr>
      </w:pPr>
    </w:p>
    <w:p w14:paraId="063FAA6B" w14:textId="77777777" w:rsidR="00E01ACD" w:rsidRDefault="00E01ACD" w:rsidP="00E01ACD">
      <w:pPr>
        <w:widowControl w:val="0"/>
        <w:jc w:val="both"/>
        <w:rPr>
          <w:rFonts w:ascii="Berkeley" w:hAnsi="Berkeley"/>
        </w:rPr>
      </w:pPr>
    </w:p>
    <w:p w14:paraId="537989BC" w14:textId="77777777" w:rsidR="00E01ACD" w:rsidRDefault="00E01ACD" w:rsidP="00E01ACD">
      <w:pPr>
        <w:widowControl w:val="0"/>
        <w:jc w:val="both"/>
        <w:rPr>
          <w:rFonts w:ascii="Berkeley" w:hAnsi="Berkeley"/>
        </w:rPr>
      </w:pPr>
    </w:p>
    <w:p w14:paraId="78A5DA58" w14:textId="77777777" w:rsidR="00E01ACD" w:rsidRDefault="00E01ACD" w:rsidP="00E01ACD">
      <w:pPr>
        <w:widowControl w:val="0"/>
        <w:jc w:val="both"/>
        <w:rPr>
          <w:rFonts w:ascii="Berkeley" w:hAnsi="Berkeley"/>
        </w:rPr>
      </w:pPr>
    </w:p>
    <w:p w14:paraId="0DB65523" w14:textId="77777777" w:rsidR="00E01ACD" w:rsidRDefault="00E01ACD" w:rsidP="00E01ACD">
      <w:pPr>
        <w:widowControl w:val="0"/>
        <w:jc w:val="both"/>
        <w:rPr>
          <w:rFonts w:ascii="Berkeley" w:hAnsi="Berkeley"/>
        </w:rPr>
      </w:pPr>
    </w:p>
    <w:p w14:paraId="26ECDA3C" w14:textId="77777777" w:rsidR="00E01ACD" w:rsidRPr="00EC3C5F" w:rsidRDefault="00E01ACD" w:rsidP="00E01ACD">
      <w:pPr>
        <w:widowControl w:val="0"/>
        <w:jc w:val="both"/>
        <w:rPr>
          <w:rFonts w:ascii="Calibri" w:hAnsi="Calibri" w:cs="Calibri"/>
          <w:szCs w:val="24"/>
        </w:rPr>
      </w:pPr>
    </w:p>
    <w:p w14:paraId="677D0450" w14:textId="77777777" w:rsidR="00E01ACD" w:rsidRPr="00EC3C5F" w:rsidRDefault="00E01ACD" w:rsidP="00E01ACD">
      <w:pPr>
        <w:widowControl w:val="0"/>
        <w:jc w:val="both"/>
        <w:rPr>
          <w:rFonts w:ascii="Calibri" w:hAnsi="Calibri" w:cs="Calibri"/>
          <w:szCs w:val="24"/>
        </w:rPr>
      </w:pPr>
      <w:r w:rsidRPr="00EC3C5F">
        <w:rPr>
          <w:rFonts w:ascii="Calibri" w:hAnsi="Calibri" w:cs="Calibri"/>
          <w:szCs w:val="24"/>
        </w:rPr>
        <w:t>Dear Employee:</w:t>
      </w:r>
    </w:p>
    <w:p w14:paraId="421B6D12" w14:textId="77777777" w:rsidR="00E01ACD" w:rsidRPr="00EC3C5F" w:rsidRDefault="00E01ACD" w:rsidP="00E01ACD">
      <w:pPr>
        <w:widowControl w:val="0"/>
        <w:jc w:val="both"/>
        <w:rPr>
          <w:rFonts w:ascii="Calibri" w:hAnsi="Calibri" w:cs="Calibri"/>
          <w:szCs w:val="24"/>
        </w:rPr>
      </w:pPr>
    </w:p>
    <w:p w14:paraId="3134169E" w14:textId="714C574B" w:rsidR="00E01ACD" w:rsidRPr="00EC3C5F" w:rsidRDefault="00E01ACD" w:rsidP="00E01ACD">
      <w:pPr>
        <w:widowControl w:val="0"/>
        <w:jc w:val="both"/>
        <w:rPr>
          <w:rFonts w:ascii="Calibri" w:hAnsi="Calibri" w:cs="Calibri"/>
          <w:szCs w:val="24"/>
        </w:rPr>
      </w:pPr>
      <w:r w:rsidRPr="00EC3C5F">
        <w:rPr>
          <w:rFonts w:ascii="Calibri" w:hAnsi="Calibri" w:cs="Calibri"/>
          <w:szCs w:val="24"/>
        </w:rPr>
        <w:t>The Associate</w:t>
      </w:r>
      <w:r w:rsidR="00B66B3E" w:rsidRPr="00EC3C5F">
        <w:rPr>
          <w:rFonts w:ascii="Calibri" w:hAnsi="Calibri" w:cs="Calibri"/>
          <w:szCs w:val="24"/>
        </w:rPr>
        <w:t>d Construction Contractors of New Jersey</w:t>
      </w:r>
      <w:r w:rsidR="00A7376A" w:rsidRPr="00EC3C5F">
        <w:rPr>
          <w:rFonts w:ascii="Calibri" w:hAnsi="Calibri" w:cs="Calibri"/>
          <w:szCs w:val="24"/>
        </w:rPr>
        <w:t xml:space="preserve"> is pleased to </w:t>
      </w:r>
      <w:r w:rsidR="00F955CA" w:rsidRPr="00EC3C5F">
        <w:rPr>
          <w:rFonts w:ascii="Calibri" w:hAnsi="Calibri" w:cs="Calibri"/>
          <w:szCs w:val="24"/>
        </w:rPr>
        <w:t xml:space="preserve">offer </w:t>
      </w:r>
      <w:r w:rsidR="002677B5" w:rsidRPr="00EC3C5F">
        <w:rPr>
          <w:rFonts w:ascii="Calibri" w:hAnsi="Calibri" w:cs="Calibri"/>
          <w:szCs w:val="24"/>
        </w:rPr>
        <w:t>the 20</w:t>
      </w:r>
      <w:r w:rsidR="00032FBF" w:rsidRPr="00EC3C5F">
        <w:rPr>
          <w:rFonts w:ascii="Calibri" w:hAnsi="Calibri" w:cs="Calibri"/>
          <w:szCs w:val="24"/>
        </w:rPr>
        <w:t>2</w:t>
      </w:r>
      <w:r w:rsidR="00186567">
        <w:rPr>
          <w:rFonts w:ascii="Calibri" w:hAnsi="Calibri" w:cs="Calibri"/>
          <w:szCs w:val="24"/>
        </w:rPr>
        <w:t>6</w:t>
      </w:r>
      <w:r w:rsidRPr="00EC3C5F">
        <w:rPr>
          <w:rFonts w:ascii="Calibri" w:hAnsi="Calibri" w:cs="Calibri"/>
          <w:szCs w:val="24"/>
        </w:rPr>
        <w:t xml:space="preserve"> ACCNJ Scholarship Foundation</w:t>
      </w:r>
      <w:r w:rsidR="002439B0" w:rsidRPr="00EC3C5F">
        <w:rPr>
          <w:rFonts w:ascii="Calibri" w:hAnsi="Calibri" w:cs="Calibri"/>
          <w:szCs w:val="24"/>
        </w:rPr>
        <w:t xml:space="preserve"> </w:t>
      </w:r>
      <w:r w:rsidR="005523C3" w:rsidRPr="00EC3C5F">
        <w:rPr>
          <w:rFonts w:ascii="Calibri" w:hAnsi="Calibri" w:cs="Calibri"/>
          <w:szCs w:val="24"/>
        </w:rPr>
        <w:t>P</w:t>
      </w:r>
      <w:r w:rsidR="002439B0" w:rsidRPr="00EC3C5F">
        <w:rPr>
          <w:rFonts w:ascii="Calibri" w:hAnsi="Calibri" w:cs="Calibri"/>
          <w:szCs w:val="24"/>
        </w:rPr>
        <w:t>rogram</w:t>
      </w:r>
      <w:r w:rsidRPr="00EC3C5F">
        <w:rPr>
          <w:rFonts w:ascii="Calibri" w:hAnsi="Calibri" w:cs="Calibri"/>
          <w:szCs w:val="24"/>
        </w:rPr>
        <w:t>.  This program is aimed at assisting employees of ACCNJ member firms with their children</w:t>
      </w:r>
      <w:r w:rsidR="005523C3" w:rsidRPr="00EC3C5F">
        <w:rPr>
          <w:rFonts w:ascii="Calibri" w:hAnsi="Calibri" w:cs="Calibri"/>
          <w:szCs w:val="24"/>
        </w:rPr>
        <w:t>’s</w:t>
      </w:r>
      <w:r w:rsidRPr="00EC3C5F">
        <w:rPr>
          <w:rFonts w:ascii="Calibri" w:hAnsi="Calibri" w:cs="Calibri"/>
          <w:szCs w:val="24"/>
        </w:rPr>
        <w:t xml:space="preserve"> and grandchildren’s higher education needs.</w:t>
      </w:r>
    </w:p>
    <w:p w14:paraId="36548563" w14:textId="77777777" w:rsidR="00E01ACD" w:rsidRPr="00EC3C5F" w:rsidRDefault="00E01ACD" w:rsidP="00E01ACD">
      <w:pPr>
        <w:widowControl w:val="0"/>
        <w:jc w:val="both"/>
        <w:rPr>
          <w:rFonts w:ascii="Calibri" w:hAnsi="Calibri" w:cs="Calibri"/>
          <w:szCs w:val="24"/>
        </w:rPr>
      </w:pPr>
    </w:p>
    <w:p w14:paraId="3AA2FAD6" w14:textId="41A7B941" w:rsidR="003628A9" w:rsidRPr="00EC3C5F" w:rsidRDefault="00F955CA" w:rsidP="00E01ACD">
      <w:pPr>
        <w:widowControl w:val="0"/>
        <w:jc w:val="both"/>
        <w:rPr>
          <w:rFonts w:ascii="Calibri" w:hAnsi="Calibri" w:cs="Calibri"/>
          <w:szCs w:val="24"/>
        </w:rPr>
      </w:pPr>
      <w:r w:rsidRPr="00EC3C5F">
        <w:rPr>
          <w:rFonts w:ascii="Calibri" w:hAnsi="Calibri" w:cs="Calibri"/>
          <w:szCs w:val="24"/>
        </w:rPr>
        <w:t xml:space="preserve">As an Active </w:t>
      </w:r>
      <w:r w:rsidR="00B66B3E" w:rsidRPr="00EC3C5F">
        <w:rPr>
          <w:rFonts w:ascii="Calibri" w:hAnsi="Calibri" w:cs="Calibri"/>
          <w:szCs w:val="24"/>
        </w:rPr>
        <w:t xml:space="preserve">member </w:t>
      </w:r>
      <w:r w:rsidRPr="00EC3C5F">
        <w:rPr>
          <w:rFonts w:ascii="Calibri" w:hAnsi="Calibri" w:cs="Calibri"/>
          <w:szCs w:val="24"/>
        </w:rPr>
        <w:t xml:space="preserve">of </w:t>
      </w:r>
      <w:r w:rsidR="00E01ACD" w:rsidRPr="00EC3C5F">
        <w:rPr>
          <w:rFonts w:ascii="Calibri" w:hAnsi="Calibri" w:cs="Calibri"/>
          <w:szCs w:val="24"/>
        </w:rPr>
        <w:t>ACCNJ, our employees can take advantage of this</w:t>
      </w:r>
      <w:r w:rsidR="00AD286A">
        <w:rPr>
          <w:rFonts w:ascii="Calibri" w:hAnsi="Calibri" w:cs="Calibri"/>
          <w:szCs w:val="24"/>
        </w:rPr>
        <w:t xml:space="preserve"> outstanding</w:t>
      </w:r>
      <w:r w:rsidR="00E01ACD" w:rsidRPr="00EC3C5F">
        <w:rPr>
          <w:rFonts w:ascii="Calibri" w:hAnsi="Calibri" w:cs="Calibri"/>
          <w:szCs w:val="24"/>
        </w:rPr>
        <w:t xml:space="preserve"> program.  </w:t>
      </w:r>
      <w:r w:rsidRPr="00EC3C5F">
        <w:rPr>
          <w:rFonts w:ascii="Calibri" w:hAnsi="Calibri" w:cs="Calibri"/>
          <w:szCs w:val="24"/>
        </w:rPr>
        <w:t xml:space="preserve">If you </w:t>
      </w:r>
      <w:r w:rsidR="00E01ACD" w:rsidRPr="00EC3C5F">
        <w:rPr>
          <w:rFonts w:ascii="Calibri" w:hAnsi="Calibri" w:cs="Calibri"/>
          <w:szCs w:val="24"/>
        </w:rPr>
        <w:t xml:space="preserve">have a child or grandchild </w:t>
      </w:r>
      <w:r w:rsidR="002677B5" w:rsidRPr="00EC3C5F">
        <w:rPr>
          <w:rFonts w:ascii="Calibri" w:hAnsi="Calibri" w:cs="Calibri"/>
          <w:szCs w:val="24"/>
        </w:rPr>
        <w:t>graduating high school in 20</w:t>
      </w:r>
      <w:r w:rsidR="00032FBF" w:rsidRPr="00EC3C5F">
        <w:rPr>
          <w:rFonts w:ascii="Calibri" w:hAnsi="Calibri" w:cs="Calibri"/>
          <w:szCs w:val="24"/>
        </w:rPr>
        <w:t>2</w:t>
      </w:r>
      <w:r w:rsidR="00186567">
        <w:rPr>
          <w:rFonts w:ascii="Calibri" w:hAnsi="Calibri" w:cs="Calibri"/>
          <w:szCs w:val="24"/>
        </w:rPr>
        <w:t>6</w:t>
      </w:r>
      <w:r w:rsidRPr="00EC3C5F">
        <w:rPr>
          <w:rFonts w:ascii="Calibri" w:hAnsi="Calibri" w:cs="Calibri"/>
          <w:szCs w:val="24"/>
        </w:rPr>
        <w:t xml:space="preserve"> who is pursuing higher education </w:t>
      </w:r>
      <w:r w:rsidR="00E01ACD" w:rsidRPr="00EC3C5F">
        <w:rPr>
          <w:rFonts w:ascii="Calibri" w:hAnsi="Calibri" w:cs="Calibri"/>
          <w:szCs w:val="24"/>
        </w:rPr>
        <w:t>and you meet the employee eligibility requirements, we encourage you to participate.</w:t>
      </w:r>
    </w:p>
    <w:p w14:paraId="638E0692" w14:textId="197DC84C" w:rsidR="00F955CA" w:rsidRPr="00EC3C5F" w:rsidRDefault="00E01ACD" w:rsidP="00E01ACD">
      <w:pPr>
        <w:widowControl w:val="0"/>
        <w:jc w:val="both"/>
        <w:rPr>
          <w:rFonts w:ascii="Calibri" w:hAnsi="Calibri" w:cs="Calibri"/>
          <w:szCs w:val="24"/>
        </w:rPr>
      </w:pPr>
      <w:r w:rsidRPr="00EC3C5F">
        <w:rPr>
          <w:rFonts w:ascii="Calibri" w:hAnsi="Calibri" w:cs="Calibri"/>
          <w:szCs w:val="24"/>
        </w:rPr>
        <w:t xml:space="preserve">  </w:t>
      </w:r>
      <w:r w:rsidR="003628A9" w:rsidRPr="00EC3C5F">
        <w:rPr>
          <w:rFonts w:ascii="Calibri" w:hAnsi="Calibri" w:cs="Calibri"/>
          <w:szCs w:val="24"/>
        </w:rPr>
        <w:br/>
      </w:r>
      <w:r w:rsidR="00F955CA" w:rsidRPr="00EC3C5F">
        <w:rPr>
          <w:rFonts w:ascii="Calibri" w:hAnsi="Calibri" w:cs="Calibri"/>
          <w:szCs w:val="24"/>
        </w:rPr>
        <w:t>In addition, the Foundation offers the John F. Donohoe Scholarship for current Civil Engineering student</w:t>
      </w:r>
      <w:r w:rsidR="003628A9" w:rsidRPr="00EC3C5F">
        <w:rPr>
          <w:rFonts w:ascii="Calibri" w:hAnsi="Calibri" w:cs="Calibri"/>
          <w:szCs w:val="24"/>
        </w:rPr>
        <w:t xml:space="preserve">s already enrolled in an accredited civil engineering program.  </w:t>
      </w:r>
    </w:p>
    <w:p w14:paraId="5A9F068C" w14:textId="77777777" w:rsidR="00F955CA" w:rsidRPr="00EC3C5F" w:rsidRDefault="00F955CA" w:rsidP="00E01ACD">
      <w:pPr>
        <w:widowControl w:val="0"/>
        <w:jc w:val="both"/>
        <w:rPr>
          <w:rFonts w:ascii="Calibri" w:hAnsi="Calibri" w:cs="Calibri"/>
          <w:szCs w:val="24"/>
        </w:rPr>
      </w:pPr>
    </w:p>
    <w:p w14:paraId="21CB1E33" w14:textId="7A8771D3" w:rsidR="00E01ACD" w:rsidRPr="00EC3C5F" w:rsidRDefault="00E01ACD" w:rsidP="00E01ACD">
      <w:pPr>
        <w:widowControl w:val="0"/>
        <w:jc w:val="both"/>
        <w:rPr>
          <w:rFonts w:ascii="Calibri" w:hAnsi="Calibri" w:cs="Calibri"/>
          <w:szCs w:val="24"/>
        </w:rPr>
      </w:pPr>
      <w:r w:rsidRPr="00EC3C5F">
        <w:rPr>
          <w:rFonts w:ascii="Calibri" w:hAnsi="Calibri" w:cs="Calibri"/>
          <w:szCs w:val="24"/>
        </w:rPr>
        <w:t>Please take some time to review the enclosed brochure which details the</w:t>
      </w:r>
      <w:r w:rsidR="005523C3" w:rsidRPr="00EC3C5F">
        <w:rPr>
          <w:rFonts w:ascii="Calibri" w:hAnsi="Calibri" w:cs="Calibri"/>
          <w:szCs w:val="24"/>
        </w:rPr>
        <w:t xml:space="preserve"> scholarship terms as well as</w:t>
      </w:r>
      <w:r w:rsidRPr="00EC3C5F">
        <w:rPr>
          <w:rFonts w:ascii="Calibri" w:hAnsi="Calibri" w:cs="Calibri"/>
          <w:szCs w:val="24"/>
        </w:rPr>
        <w:t xml:space="preserve"> eligibility</w:t>
      </w:r>
      <w:r w:rsidR="005523C3" w:rsidRPr="00EC3C5F">
        <w:rPr>
          <w:rFonts w:ascii="Calibri" w:hAnsi="Calibri" w:cs="Calibri"/>
          <w:szCs w:val="24"/>
        </w:rPr>
        <w:t xml:space="preserve"> and submittal</w:t>
      </w:r>
      <w:r w:rsidRPr="00EC3C5F">
        <w:rPr>
          <w:rFonts w:ascii="Calibri" w:hAnsi="Calibri" w:cs="Calibri"/>
          <w:szCs w:val="24"/>
        </w:rPr>
        <w:t xml:space="preserve"> requirements</w:t>
      </w:r>
      <w:r w:rsidR="005523C3" w:rsidRPr="00EC3C5F">
        <w:rPr>
          <w:rFonts w:ascii="Calibri" w:hAnsi="Calibri" w:cs="Calibri"/>
          <w:szCs w:val="24"/>
        </w:rPr>
        <w:t xml:space="preserve"> </w:t>
      </w:r>
      <w:r w:rsidR="00F955CA" w:rsidRPr="00EC3C5F">
        <w:rPr>
          <w:rFonts w:ascii="Calibri" w:hAnsi="Calibri" w:cs="Calibri"/>
          <w:szCs w:val="24"/>
        </w:rPr>
        <w:t>for the scholarship program.</w:t>
      </w:r>
    </w:p>
    <w:p w14:paraId="08524F3E" w14:textId="77777777" w:rsidR="00E01ACD" w:rsidRPr="00EC3C5F" w:rsidRDefault="00E01ACD" w:rsidP="00E01ACD">
      <w:pPr>
        <w:widowControl w:val="0"/>
        <w:jc w:val="both"/>
        <w:rPr>
          <w:rFonts w:ascii="Calibri" w:hAnsi="Calibri" w:cs="Calibri"/>
          <w:szCs w:val="24"/>
        </w:rPr>
      </w:pPr>
    </w:p>
    <w:p w14:paraId="55E05897" w14:textId="7A9F0DD3" w:rsidR="006338F3" w:rsidRDefault="00732C4B" w:rsidP="00E01ACD">
      <w:pPr>
        <w:widowControl w:val="0"/>
        <w:jc w:val="both"/>
        <w:rPr>
          <w:rFonts w:ascii="Calibri" w:hAnsi="Calibri" w:cs="Calibri"/>
          <w:szCs w:val="24"/>
        </w:rPr>
      </w:pPr>
      <w:r w:rsidRPr="00EC3C5F">
        <w:rPr>
          <w:rFonts w:ascii="Calibri" w:hAnsi="Calibri" w:cs="Calibri"/>
          <w:szCs w:val="24"/>
        </w:rPr>
        <w:t xml:space="preserve">All </w:t>
      </w:r>
      <w:r w:rsidR="00E01ACD" w:rsidRPr="00EC3C5F">
        <w:rPr>
          <w:rFonts w:ascii="Calibri" w:hAnsi="Calibri" w:cs="Calibri"/>
          <w:szCs w:val="24"/>
        </w:rPr>
        <w:t>supporting documentation can be obtained by either</w:t>
      </w:r>
      <w:r w:rsidR="003B39D8" w:rsidRPr="00EC3C5F">
        <w:rPr>
          <w:rFonts w:ascii="Calibri" w:hAnsi="Calibri" w:cs="Calibri"/>
          <w:szCs w:val="24"/>
        </w:rPr>
        <w:t xml:space="preserve"> emailing</w:t>
      </w:r>
      <w:r w:rsidR="008D0355" w:rsidRPr="00EC3C5F">
        <w:rPr>
          <w:rFonts w:ascii="Calibri" w:hAnsi="Calibri" w:cs="Calibri"/>
          <w:szCs w:val="24"/>
        </w:rPr>
        <w:t xml:space="preserve"> Shamara</w:t>
      </w:r>
      <w:r w:rsidR="00015792" w:rsidRPr="00EC3C5F">
        <w:rPr>
          <w:rFonts w:ascii="Calibri" w:hAnsi="Calibri" w:cs="Calibri"/>
          <w:szCs w:val="24"/>
        </w:rPr>
        <w:t xml:space="preserve"> Gatling-Davil</w:t>
      </w:r>
      <w:r w:rsidR="00AD286A">
        <w:rPr>
          <w:rFonts w:ascii="Calibri" w:hAnsi="Calibri" w:cs="Calibri"/>
          <w:szCs w:val="24"/>
        </w:rPr>
        <w:t>a</w:t>
      </w:r>
      <w:r w:rsidR="00C30AF7" w:rsidRPr="00EC3C5F">
        <w:rPr>
          <w:rFonts w:ascii="Calibri" w:hAnsi="Calibri" w:cs="Calibri"/>
          <w:szCs w:val="24"/>
        </w:rPr>
        <w:t xml:space="preserve"> </w:t>
      </w:r>
      <w:hyperlink r:id="rId7" w:history="1">
        <w:r w:rsidR="00EC3C5F" w:rsidRPr="00EC3C5F">
          <w:rPr>
            <w:rStyle w:val="Hyperlink"/>
            <w:rFonts w:ascii="Calibri" w:hAnsi="Calibri" w:cs="Calibri"/>
            <w:szCs w:val="24"/>
          </w:rPr>
          <w:t>sgatling-davila@accnj.org</w:t>
        </w:r>
      </w:hyperlink>
      <w:r w:rsidR="00EC3C5F" w:rsidRPr="00EC3C5F">
        <w:rPr>
          <w:rFonts w:ascii="Calibri" w:hAnsi="Calibri" w:cs="Calibri"/>
          <w:szCs w:val="24"/>
        </w:rPr>
        <w:t xml:space="preserve">, </w:t>
      </w:r>
      <w:r w:rsidR="00E01ACD" w:rsidRPr="00EC3C5F">
        <w:rPr>
          <w:rFonts w:ascii="Calibri" w:hAnsi="Calibri" w:cs="Calibri"/>
          <w:szCs w:val="24"/>
        </w:rPr>
        <w:t>contacting the ACCNJ office at 732-225-2265 or online at</w:t>
      </w:r>
    </w:p>
    <w:p w14:paraId="58B6A04A" w14:textId="431B02B3" w:rsidR="00E01ACD" w:rsidRPr="00EC3C5F" w:rsidRDefault="006338F3" w:rsidP="00E01ACD">
      <w:pPr>
        <w:widowControl w:val="0"/>
        <w:jc w:val="both"/>
        <w:rPr>
          <w:rFonts w:ascii="Calibri" w:hAnsi="Calibri" w:cs="Calibri"/>
          <w:szCs w:val="24"/>
        </w:rPr>
      </w:pPr>
      <w:hyperlink r:id="rId8" w:history="1">
        <w:r w:rsidRPr="00E11D08">
          <w:rPr>
            <w:rStyle w:val="Hyperlink"/>
            <w:rFonts w:ascii="Calibri" w:hAnsi="Calibri" w:cs="Calibri"/>
            <w:szCs w:val="24"/>
          </w:rPr>
          <w:t>www.accnj.org</w:t>
        </w:r>
      </w:hyperlink>
      <w:r w:rsidR="00EC3C5F" w:rsidRPr="00EC3C5F">
        <w:rPr>
          <w:rFonts w:ascii="Calibri" w:hAnsi="Calibri" w:cs="Calibri"/>
          <w:szCs w:val="24"/>
        </w:rPr>
        <w:t xml:space="preserve"> </w:t>
      </w:r>
      <w:hyperlink r:id="rId9" w:history="1"/>
      <w:r w:rsidR="00E01ACD" w:rsidRPr="00EC3C5F">
        <w:rPr>
          <w:rFonts w:ascii="Calibri" w:hAnsi="Calibri" w:cs="Calibri"/>
          <w:szCs w:val="24"/>
        </w:rPr>
        <w:t xml:space="preserve">(on the Education </w:t>
      </w:r>
      <w:r w:rsidR="00CC6371" w:rsidRPr="00EC3C5F">
        <w:rPr>
          <w:rFonts w:ascii="Calibri" w:hAnsi="Calibri" w:cs="Calibri"/>
          <w:szCs w:val="24"/>
        </w:rPr>
        <w:t>page</w:t>
      </w:r>
      <w:r w:rsidR="00E01ACD" w:rsidRPr="00EC3C5F">
        <w:rPr>
          <w:rFonts w:ascii="Calibri" w:hAnsi="Calibri" w:cs="Calibri"/>
          <w:szCs w:val="24"/>
        </w:rPr>
        <w:t>).</w:t>
      </w:r>
      <w:r w:rsidR="005523C3" w:rsidRPr="00EC3C5F">
        <w:rPr>
          <w:rFonts w:ascii="Calibri" w:hAnsi="Calibri" w:cs="Calibri"/>
          <w:szCs w:val="24"/>
        </w:rPr>
        <w:t xml:space="preserve">  </w:t>
      </w:r>
    </w:p>
    <w:p w14:paraId="71301B82" w14:textId="77777777" w:rsidR="00E01ACD" w:rsidRPr="00EC3C5F" w:rsidRDefault="00E01ACD" w:rsidP="00E01ACD">
      <w:pPr>
        <w:widowControl w:val="0"/>
        <w:jc w:val="both"/>
        <w:rPr>
          <w:rFonts w:ascii="Calibri" w:hAnsi="Calibri" w:cs="Calibri"/>
          <w:szCs w:val="24"/>
        </w:rPr>
      </w:pPr>
    </w:p>
    <w:p w14:paraId="5D9C4841" w14:textId="77777777" w:rsidR="00694B5F" w:rsidRPr="00EC3C5F" w:rsidRDefault="00E01ACD" w:rsidP="00E01ACD">
      <w:pPr>
        <w:widowControl w:val="0"/>
        <w:jc w:val="both"/>
        <w:rPr>
          <w:rFonts w:ascii="Calibri" w:hAnsi="Calibri" w:cs="Calibri"/>
          <w:szCs w:val="24"/>
        </w:rPr>
      </w:pPr>
      <w:r w:rsidRPr="00EC3C5F">
        <w:rPr>
          <w:rFonts w:ascii="Calibri" w:hAnsi="Calibri" w:cs="Calibri"/>
          <w:szCs w:val="24"/>
        </w:rPr>
        <w:tab/>
      </w:r>
      <w:r w:rsidRPr="00EC3C5F">
        <w:rPr>
          <w:rFonts w:ascii="Calibri" w:hAnsi="Calibri" w:cs="Calibri"/>
          <w:szCs w:val="24"/>
        </w:rPr>
        <w:tab/>
      </w:r>
      <w:r w:rsidRPr="00EC3C5F">
        <w:rPr>
          <w:rFonts w:ascii="Calibri" w:hAnsi="Calibri" w:cs="Calibri"/>
          <w:szCs w:val="24"/>
        </w:rPr>
        <w:tab/>
      </w:r>
      <w:r w:rsidRPr="00EC3C5F">
        <w:rPr>
          <w:rFonts w:ascii="Calibri" w:hAnsi="Calibri" w:cs="Calibri"/>
          <w:szCs w:val="24"/>
        </w:rPr>
        <w:tab/>
      </w:r>
      <w:r w:rsidRPr="00EC3C5F">
        <w:rPr>
          <w:rFonts w:ascii="Calibri" w:hAnsi="Calibri" w:cs="Calibri"/>
          <w:szCs w:val="24"/>
        </w:rPr>
        <w:tab/>
      </w:r>
      <w:r w:rsidRPr="00EC3C5F">
        <w:rPr>
          <w:rFonts w:ascii="Calibri" w:hAnsi="Calibri" w:cs="Calibri"/>
          <w:szCs w:val="24"/>
        </w:rPr>
        <w:tab/>
      </w:r>
      <w:r w:rsidRPr="00EC3C5F">
        <w:rPr>
          <w:rFonts w:ascii="Calibri" w:hAnsi="Calibri" w:cs="Calibri"/>
          <w:szCs w:val="24"/>
        </w:rPr>
        <w:tab/>
      </w:r>
      <w:r w:rsidRPr="00EC3C5F">
        <w:rPr>
          <w:rFonts w:ascii="Calibri" w:hAnsi="Calibri" w:cs="Calibri"/>
          <w:szCs w:val="24"/>
        </w:rPr>
        <w:tab/>
        <w:t>Sincerely,</w:t>
      </w:r>
    </w:p>
    <w:sectPr w:rsidR="00694B5F" w:rsidRPr="00EC3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keley">
    <w:altName w:val="Courier New"/>
    <w:panose1 w:val="00000000000000000000"/>
    <w:charset w:val="00"/>
    <w:family w:val="swiss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CD"/>
    <w:rsid w:val="00015792"/>
    <w:rsid w:val="00032FBF"/>
    <w:rsid w:val="00035467"/>
    <w:rsid w:val="00136AD8"/>
    <w:rsid w:val="00186567"/>
    <w:rsid w:val="001B157F"/>
    <w:rsid w:val="001C53E4"/>
    <w:rsid w:val="001D6CB0"/>
    <w:rsid w:val="00233562"/>
    <w:rsid w:val="002352FA"/>
    <w:rsid w:val="002439B0"/>
    <w:rsid w:val="002677B5"/>
    <w:rsid w:val="002F0FEC"/>
    <w:rsid w:val="003628A9"/>
    <w:rsid w:val="003B39D8"/>
    <w:rsid w:val="003F0E17"/>
    <w:rsid w:val="0047188D"/>
    <w:rsid w:val="005427B8"/>
    <w:rsid w:val="005523C3"/>
    <w:rsid w:val="006338F3"/>
    <w:rsid w:val="006408CC"/>
    <w:rsid w:val="006532BB"/>
    <w:rsid w:val="00694B5F"/>
    <w:rsid w:val="00732C4B"/>
    <w:rsid w:val="007967BF"/>
    <w:rsid w:val="007C37E5"/>
    <w:rsid w:val="007F58F8"/>
    <w:rsid w:val="00855995"/>
    <w:rsid w:val="008A6E73"/>
    <w:rsid w:val="008D0355"/>
    <w:rsid w:val="008E28EB"/>
    <w:rsid w:val="0098330A"/>
    <w:rsid w:val="00A7376A"/>
    <w:rsid w:val="00AD286A"/>
    <w:rsid w:val="00B66B3E"/>
    <w:rsid w:val="00C30AF7"/>
    <w:rsid w:val="00C55F89"/>
    <w:rsid w:val="00CC6371"/>
    <w:rsid w:val="00D14D84"/>
    <w:rsid w:val="00D22C97"/>
    <w:rsid w:val="00E01ACD"/>
    <w:rsid w:val="00E07DCA"/>
    <w:rsid w:val="00EB4121"/>
    <w:rsid w:val="00EC3C5F"/>
    <w:rsid w:val="00EF1CD9"/>
    <w:rsid w:val="00F14E0C"/>
    <w:rsid w:val="00F22667"/>
    <w:rsid w:val="00F716D6"/>
    <w:rsid w:val="00F955CA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BF427"/>
  <w15:chartTrackingRefBased/>
  <w15:docId w15:val="{2014D217-B270-4B7E-B9E6-F36E75EA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A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B3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5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nj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gatling-davila@accnj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bcanj.co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DCE8B301B564396DEAA74FACDE086" ma:contentTypeVersion="14" ma:contentTypeDescription="Create a new document." ma:contentTypeScope="" ma:versionID="33c0c87c4753cf5e2cb4e2d3a57e6e4b">
  <xsd:schema xmlns:xsd="http://www.w3.org/2001/XMLSchema" xmlns:xs="http://www.w3.org/2001/XMLSchema" xmlns:p="http://schemas.microsoft.com/office/2006/metadata/properties" xmlns:ns2="0ad427ea-a85b-4ef1-8fdc-56e84bd16d9a" xmlns:ns3="68971993-f461-4db3-b15b-46522afdda7a" targetNamespace="http://schemas.microsoft.com/office/2006/metadata/properties" ma:root="true" ma:fieldsID="780eb45d1b8ed5d482ece771856bfb3a" ns2:_="" ns3:_="">
    <xsd:import namespace="0ad427ea-a85b-4ef1-8fdc-56e84bd16d9a"/>
    <xsd:import namespace="68971993-f461-4db3-b15b-46522afdd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27ea-a85b-4ef1-8fdc-56e84bd16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132502-6e20-41e0-9c7f-924efd566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71993-f461-4db3-b15b-46522afdda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2149e1-6caa-4f9f-a991-dc54382523cf}" ma:internalName="TaxCatchAll" ma:showField="CatchAllData" ma:web="68971993-f461-4db3-b15b-46522afdd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971993-f461-4db3-b15b-46522afdda7a" xsi:nil="true"/>
    <lcf76f155ced4ddcb4097134ff3c332f xmlns="0ad427ea-a85b-4ef1-8fdc-56e84bd16d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9C9653-07BD-4735-A213-4B5C008FCDD4}"/>
</file>

<file path=customXml/itemProps2.xml><?xml version="1.0" encoding="utf-8"?>
<ds:datastoreItem xmlns:ds="http://schemas.openxmlformats.org/officeDocument/2006/customXml" ds:itemID="{1ABF297F-3800-430D-A2C7-ECE782E693A7}">
  <ds:schemaRefs>
    <ds:schemaRef ds:uri="http://schemas.microsoft.com/office/2006/metadata/properties"/>
    <ds:schemaRef ds:uri="http://schemas.microsoft.com/office/infopath/2007/PartnerControls"/>
    <ds:schemaRef ds:uri="68971993-f461-4db3-b15b-46522afdda7a"/>
    <ds:schemaRef ds:uri="0ad427ea-a85b-4ef1-8fdc-56e84bd16d9a"/>
  </ds:schemaRefs>
</ds:datastoreItem>
</file>

<file path=customXml/itemProps3.xml><?xml version="1.0" encoding="utf-8"?>
<ds:datastoreItem xmlns:ds="http://schemas.openxmlformats.org/officeDocument/2006/customXml" ds:itemID="{02C15A12-5510-4FDE-BFDF-21BB9FE83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Fulton</dc:creator>
  <cp:keywords/>
  <dc:description/>
  <cp:lastModifiedBy>Shamara Gatling-Davila</cp:lastModifiedBy>
  <cp:revision>3</cp:revision>
  <cp:lastPrinted>2020-02-19T20:43:00Z</cp:lastPrinted>
  <dcterms:created xsi:type="dcterms:W3CDTF">2026-01-20T20:52:00Z</dcterms:created>
  <dcterms:modified xsi:type="dcterms:W3CDTF">2026-01-20T20:53:00Z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0x01010049EDCE8B301B564396DEAA74FACDE086</vt:lpwstr>
  </property>
  <property fmtid="{D5CDD505-2E9C-101B-9397-08002B2CF9AE}" pid="3" name="Order">
    <vt:r8>1025000</vt:r8>
  </property>
  <property fmtid="{D5CDD505-2E9C-101B-9397-08002B2CF9AE}" pid="4" name="MediaServiceImageTags">
    <vt:lpwstr/>
  </property>
</Properties>
</file>