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D01F" w14:textId="77777777" w:rsidR="00FA3F30" w:rsidRDefault="00C43FEC">
      <w:pPr>
        <w:pStyle w:val="BodyText"/>
        <w:ind w:left="162"/>
        <w:rPr>
          <w:sz w:val="20"/>
        </w:rPr>
      </w:pPr>
      <w:r>
        <w:rPr>
          <w:sz w:val="20"/>
        </w:rPr>
      </w:r>
      <w:r>
        <w:rPr>
          <w:sz w:val="20"/>
        </w:rPr>
        <w:pict w14:anchorId="3647AE3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0" type="#_x0000_t202" style="width:516.35pt;height:53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14:paraId="09EB8F9F" w14:textId="77777777" w:rsidR="00FA3F30" w:rsidRDefault="00DB1848">
                  <w:pPr>
                    <w:spacing w:before="18"/>
                    <w:ind w:left="1153" w:right="115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New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Hampshire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Association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REALTORS®</w:t>
                  </w:r>
                </w:p>
                <w:p w14:paraId="2CF17C0A" w14:textId="77777777" w:rsidR="00FA3F30" w:rsidRDefault="00DB1848">
                  <w:pPr>
                    <w:spacing w:before="1" w:line="414" w:lineRule="exact"/>
                    <w:ind w:left="1152" w:right="1154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HONOR</w:t>
                  </w:r>
                  <w:r>
                    <w:rPr>
                      <w:b/>
                      <w:spacing w:val="-1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SOCIETY</w:t>
                  </w:r>
                  <w:r>
                    <w:rPr>
                      <w:b/>
                      <w:spacing w:val="-14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APPLICATION</w:t>
                  </w:r>
                </w:p>
                <w:p w14:paraId="473044BA" w14:textId="46CED55A" w:rsidR="00FA3F30" w:rsidRDefault="00DB1848">
                  <w:pPr>
                    <w:spacing w:line="322" w:lineRule="exact"/>
                    <w:ind w:left="1154" w:right="115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(</w:t>
                  </w:r>
                  <w:r>
                    <w:rPr>
                      <w:b/>
                      <w:sz w:val="28"/>
                    </w:rPr>
                    <w:t>Qualifying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Period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1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Jan.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Dec,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</w:t>
                  </w:r>
                  <w:r w:rsidR="00FA601D"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z w:val="28"/>
                    </w:rPr>
                    <w:t>)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FOR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SUBMISSION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pacing w:val="-4"/>
                      <w:sz w:val="28"/>
                    </w:rPr>
                    <w:t>202</w:t>
                  </w:r>
                  <w:r w:rsidR="00FA601D">
                    <w:rPr>
                      <w:b/>
                      <w:spacing w:val="-4"/>
                      <w:sz w:val="28"/>
                    </w:rPr>
                    <w:t>5</w:t>
                  </w:r>
                </w:p>
              </w:txbxContent>
            </v:textbox>
            <w10:anchorlock/>
          </v:shape>
        </w:pict>
      </w:r>
    </w:p>
    <w:p w14:paraId="30180CA1" w14:textId="77777777" w:rsidR="00FA3F30" w:rsidRDefault="00FA3F30">
      <w:pPr>
        <w:pStyle w:val="BodyText"/>
        <w:rPr>
          <w:sz w:val="13"/>
        </w:rPr>
      </w:pPr>
    </w:p>
    <w:p w14:paraId="25A94E63" w14:textId="77777777" w:rsidR="00FA3F30" w:rsidRDefault="00DB1848">
      <w:pPr>
        <w:pStyle w:val="BodyText"/>
        <w:spacing w:before="91"/>
        <w:ind w:left="300" w:right="236"/>
      </w:pPr>
      <w:r>
        <w:t>Complete the</w:t>
      </w:r>
      <w:r>
        <w:rPr>
          <w:spacing w:val="-2"/>
        </w:rPr>
        <w:t xml:space="preserve"> </w:t>
      </w:r>
      <w:r>
        <w:t>entire application.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 points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activities between Jan.</w:t>
      </w:r>
      <w:r>
        <w:rPr>
          <w:spacing w:val="-2"/>
        </w:rPr>
        <w:t xml:space="preserve"> </w:t>
      </w:r>
      <w:r>
        <w:t>1 and Dec.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qualify as a member of the New Hampshire Association of REALTORS® Honor Society.</w:t>
      </w:r>
    </w:p>
    <w:p w14:paraId="6B30F3E5" w14:textId="77777777" w:rsidR="00FA3F30" w:rsidRDefault="00FA3F30">
      <w:pPr>
        <w:pStyle w:val="BodyText"/>
        <w:spacing w:before="3"/>
        <w:rPr>
          <w:sz w:val="14"/>
        </w:rPr>
      </w:pPr>
    </w:p>
    <w:p w14:paraId="5009806A" w14:textId="77777777" w:rsidR="00FA3F30" w:rsidRDefault="00FA3F30">
      <w:pPr>
        <w:rPr>
          <w:sz w:val="14"/>
        </w:rPr>
        <w:sectPr w:rsidR="00FA3F30">
          <w:type w:val="continuous"/>
          <w:pgSz w:w="12240" w:h="15840"/>
          <w:pgMar w:top="1460" w:right="840" w:bottom="280" w:left="780" w:header="720" w:footer="720" w:gutter="0"/>
          <w:cols w:space="720"/>
        </w:sectPr>
      </w:pPr>
    </w:p>
    <w:p w14:paraId="179055D3" w14:textId="77777777" w:rsidR="00FA3F30" w:rsidRDefault="00DB1848">
      <w:pPr>
        <w:pStyle w:val="Heading1"/>
        <w:spacing w:before="91"/>
        <w:ind w:left="2111" w:right="1857"/>
      </w:pPr>
      <w:r>
        <w:rPr>
          <w:spacing w:val="-2"/>
        </w:rPr>
        <w:t>HISTORY</w:t>
      </w:r>
    </w:p>
    <w:p w14:paraId="17394809" w14:textId="692C22B6" w:rsidR="00FA3F30" w:rsidRDefault="00DB1848">
      <w:pPr>
        <w:pStyle w:val="BodyText"/>
        <w:ind w:left="300" w:right="39" w:firstLine="360"/>
        <w:jc w:val="both"/>
      </w:pPr>
      <w:r>
        <w:t>The New Hampshire Association of REALTOR® Honor Society has been in successful operation since 1980.</w:t>
      </w:r>
      <w:r>
        <w:rPr>
          <w:spacing w:val="40"/>
        </w:rPr>
        <w:t xml:space="preserve"> </w:t>
      </w:r>
    </w:p>
    <w:p w14:paraId="0B8D4695" w14:textId="77777777" w:rsidR="00FA3F30" w:rsidRDefault="00FA3F30">
      <w:pPr>
        <w:pStyle w:val="BodyText"/>
        <w:spacing w:before="11"/>
        <w:rPr>
          <w:sz w:val="23"/>
        </w:rPr>
      </w:pPr>
    </w:p>
    <w:p w14:paraId="45D97647" w14:textId="77777777" w:rsidR="00FA3F30" w:rsidRDefault="00DB1848">
      <w:pPr>
        <w:pStyle w:val="Heading1"/>
        <w:spacing w:line="240" w:lineRule="auto"/>
        <w:ind w:left="2114" w:right="1857"/>
      </w:pPr>
      <w:r>
        <w:rPr>
          <w:spacing w:val="-2"/>
        </w:rPr>
        <w:t>PURPOSE</w:t>
      </w:r>
    </w:p>
    <w:p w14:paraId="429B6BD1" w14:textId="41AC3B0D" w:rsidR="00FA3F30" w:rsidRDefault="00DB1848">
      <w:pPr>
        <w:pStyle w:val="BodyText"/>
        <w:spacing w:before="1"/>
        <w:ind w:left="300" w:right="38" w:firstLine="360"/>
        <w:jc w:val="both"/>
      </w:pPr>
      <w:r>
        <w:t>The primary purpose of the New Hampshire REALTOR® Honor Society is to encourage board participation among members in order that they might be better educated, active members to serve their customers/clients and in return bring credit to themselves and the real estate industry.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program is designed for both the newer</w:t>
      </w:r>
      <w:r>
        <w:rPr>
          <w:spacing w:val="40"/>
        </w:rPr>
        <w:t xml:space="preserve"> </w:t>
      </w:r>
      <w:r>
        <w:t>REALTOR® as well as those who have held NHAR membership for a number of years –</w:t>
      </w:r>
      <w:r>
        <w:rPr>
          <w:spacing w:val="-1"/>
        </w:rPr>
        <w:t xml:space="preserve"> </w:t>
      </w:r>
      <w:r>
        <w:t>it is intended to recognize those members who seek education and participate in REALTOR® functions</w:t>
      </w:r>
      <w:r w:rsidR="00BD282D">
        <w:t>.</w:t>
      </w:r>
    </w:p>
    <w:p w14:paraId="5F840B96" w14:textId="77777777" w:rsidR="00FA3F30" w:rsidRDefault="00FA3F30">
      <w:pPr>
        <w:pStyle w:val="BodyText"/>
      </w:pPr>
    </w:p>
    <w:p w14:paraId="67BD7173" w14:textId="6119A8C8" w:rsidR="00FA3F30" w:rsidRDefault="00FA3F30">
      <w:pPr>
        <w:pStyle w:val="Heading1"/>
        <w:ind w:left="2111" w:right="1857"/>
      </w:pPr>
    </w:p>
    <w:p w14:paraId="6FD9BFC1" w14:textId="4F2EA310" w:rsidR="00FA3F30" w:rsidRDefault="00DB1848" w:rsidP="00A97ECB">
      <w:pPr>
        <w:pStyle w:val="Heading1"/>
        <w:spacing w:before="91"/>
        <w:jc w:val="left"/>
      </w:pPr>
      <w:r>
        <w:rPr>
          <w:b w:val="0"/>
        </w:rPr>
        <w:br w:type="column"/>
      </w:r>
      <w:r>
        <w:t>To maintain membership in the REALTOR® Honor Society, members must re-qualify each year.</w:t>
      </w:r>
      <w:r>
        <w:rPr>
          <w:spacing w:val="40"/>
        </w:rPr>
        <w:t xml:space="preserve"> </w:t>
      </w:r>
      <w:r>
        <w:t>A member may miss one year without losing his/her status.</w:t>
      </w:r>
      <w:r>
        <w:rPr>
          <w:spacing w:val="40"/>
        </w:rPr>
        <w:t xml:space="preserve"> </w:t>
      </w:r>
      <w:r>
        <w:t>The Honor Society is designed to keep NHAR members active and involved, along with giving them recognition for their participation.</w:t>
      </w:r>
    </w:p>
    <w:p w14:paraId="0F9E541D" w14:textId="77777777" w:rsidR="00FA3F30" w:rsidRDefault="00FA3F30">
      <w:pPr>
        <w:pStyle w:val="BodyText"/>
      </w:pPr>
    </w:p>
    <w:p w14:paraId="480D9FE5" w14:textId="77777777" w:rsidR="00FA3F30" w:rsidRDefault="00DB1848">
      <w:pPr>
        <w:pStyle w:val="Heading1"/>
      </w:pPr>
      <w:r>
        <w:t>LIFETIME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4DBBF958" w14:textId="77777777" w:rsidR="00FA3F30" w:rsidRDefault="00DB1848">
      <w:pPr>
        <w:pStyle w:val="BodyText"/>
        <w:ind w:left="300" w:right="237" w:firstLine="360"/>
        <w:jc w:val="both"/>
      </w:pPr>
      <w:r>
        <w:t>REALTORS® who maintain their Honor</w:t>
      </w:r>
      <w:r>
        <w:rPr>
          <w:spacing w:val="40"/>
        </w:rPr>
        <w:t xml:space="preserve"> </w:t>
      </w:r>
      <w:r>
        <w:t>Society membership for 15 years will be recognized as lifetime members with a distinctive pin.</w:t>
      </w:r>
    </w:p>
    <w:p w14:paraId="3F59870D" w14:textId="77777777" w:rsidR="00FA3F30" w:rsidRDefault="00FA3F30">
      <w:pPr>
        <w:pStyle w:val="BodyText"/>
        <w:spacing w:before="1"/>
      </w:pPr>
    </w:p>
    <w:p w14:paraId="689ECEA5" w14:textId="77777777" w:rsidR="00FA3F30" w:rsidRDefault="00DB1848">
      <w:pPr>
        <w:pStyle w:val="Heading1"/>
        <w:ind w:left="300"/>
      </w:pPr>
      <w:r>
        <w:t>QUALIFICATION</w:t>
      </w:r>
      <w:r>
        <w:rPr>
          <w:spacing w:val="-7"/>
        </w:rPr>
        <w:t xml:space="preserve"> </w:t>
      </w:r>
      <w:r>
        <w:rPr>
          <w:spacing w:val="-2"/>
        </w:rPr>
        <w:t>PERIOD</w:t>
      </w:r>
    </w:p>
    <w:p w14:paraId="2F6A7060" w14:textId="77777777" w:rsidR="00FA3F30" w:rsidRDefault="00DB1848">
      <w:pPr>
        <w:pStyle w:val="BodyText"/>
        <w:spacing w:line="252" w:lineRule="exact"/>
        <w:ind w:left="660" w:right="240"/>
        <w:jc w:val="center"/>
      </w:pPr>
      <w:r>
        <w:t>The</w:t>
      </w:r>
      <w:r>
        <w:rPr>
          <w:spacing w:val="28"/>
        </w:rPr>
        <w:t xml:space="preserve"> </w:t>
      </w:r>
      <w:r>
        <w:t>qualification</w:t>
      </w:r>
      <w:r>
        <w:rPr>
          <w:spacing w:val="28"/>
        </w:rPr>
        <w:t xml:space="preserve"> </w:t>
      </w:r>
      <w:r>
        <w:t>period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Jan.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rPr>
          <w:spacing w:val="-4"/>
        </w:rPr>
        <w:t>Dec.</w:t>
      </w:r>
    </w:p>
    <w:p w14:paraId="2165E3F3" w14:textId="77777777" w:rsidR="00FA3F30" w:rsidRDefault="00DB1848">
      <w:pPr>
        <w:pStyle w:val="BodyText"/>
        <w:spacing w:line="252" w:lineRule="exact"/>
        <w:ind w:left="300"/>
        <w:jc w:val="both"/>
      </w:pPr>
      <w:r>
        <w:t>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year.</w:t>
      </w:r>
    </w:p>
    <w:p w14:paraId="5CE6A948" w14:textId="77777777" w:rsidR="00FA3F30" w:rsidRDefault="00FA3F30">
      <w:pPr>
        <w:pStyle w:val="BodyText"/>
      </w:pPr>
    </w:p>
    <w:p w14:paraId="79A5C2ED" w14:textId="77777777" w:rsidR="00FA3F30" w:rsidRDefault="00FA3F30">
      <w:pPr>
        <w:jc w:val="both"/>
        <w:sectPr w:rsidR="00FA3F30">
          <w:type w:val="continuous"/>
          <w:pgSz w:w="12240" w:h="15840"/>
          <w:pgMar w:top="1460" w:right="840" w:bottom="280" w:left="780" w:header="720" w:footer="720" w:gutter="0"/>
          <w:cols w:num="2" w:space="720" w:equalWidth="0">
            <w:col w:w="5025" w:space="376"/>
            <w:col w:w="5219"/>
          </w:cols>
        </w:sectPr>
      </w:pPr>
    </w:p>
    <w:p w14:paraId="6733EA5E" w14:textId="77777777" w:rsidR="00FA3F30" w:rsidRDefault="00FA3F30">
      <w:pPr>
        <w:pStyle w:val="BodyText"/>
        <w:spacing w:before="3"/>
        <w:rPr>
          <w:sz w:val="14"/>
        </w:rPr>
      </w:pPr>
    </w:p>
    <w:p w14:paraId="4DB3041F" w14:textId="77777777" w:rsidR="00FA3F30" w:rsidRDefault="00DB1848">
      <w:pPr>
        <w:tabs>
          <w:tab w:val="left" w:pos="4586"/>
          <w:tab w:val="left" w:pos="6273"/>
          <w:tab w:val="left" w:pos="8254"/>
          <w:tab w:val="left" w:pos="10283"/>
          <w:tab w:val="left" w:pos="10360"/>
        </w:tabs>
        <w:spacing w:before="91" w:line="360" w:lineRule="auto"/>
        <w:ind w:left="300" w:right="236"/>
        <w:rPr>
          <w:b/>
        </w:rPr>
      </w:pPr>
      <w:r>
        <w:rPr>
          <w:b/>
        </w:rPr>
        <w:t xml:space="preserve">Board 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Name of REALTOR®: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52"/>
          <w:u w:val="single"/>
        </w:rPr>
        <w:t xml:space="preserve"> </w:t>
      </w:r>
      <w:r>
        <w:rPr>
          <w:b/>
        </w:rPr>
        <w:t xml:space="preserve"> Firm: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38"/>
          <w:u w:val="single"/>
        </w:rPr>
        <w:t xml:space="preserve"> </w:t>
      </w:r>
      <w:r>
        <w:rPr>
          <w:b/>
        </w:rPr>
        <w:t xml:space="preserve"> 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38"/>
          <w:u w:val="single"/>
        </w:rPr>
        <w:t xml:space="preserve"> </w:t>
      </w:r>
      <w:r>
        <w:rPr>
          <w:b/>
        </w:rPr>
        <w:t xml:space="preserve"> City: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State: </w:t>
      </w:r>
      <w:r>
        <w:rPr>
          <w:b/>
          <w:u w:val="single"/>
        </w:rPr>
        <w:tab/>
      </w:r>
      <w:r>
        <w:rPr>
          <w:b/>
        </w:rPr>
        <w:t xml:space="preserve">Zip: </w:t>
      </w:r>
      <w:r>
        <w:rPr>
          <w:b/>
          <w:u w:val="single"/>
        </w:rPr>
        <w:tab/>
      </w:r>
      <w:r>
        <w:rPr>
          <w:b/>
          <w:spacing w:val="-32"/>
          <w:u w:val="single"/>
        </w:rPr>
        <w:t xml:space="preserve"> </w:t>
      </w:r>
      <w:r>
        <w:rPr>
          <w:b/>
        </w:rPr>
        <w:t xml:space="preserve"> Phone: </w:t>
      </w:r>
      <w:r>
        <w:rPr>
          <w:b/>
          <w:u w:val="single"/>
        </w:rPr>
        <w:tab/>
      </w:r>
      <w:r>
        <w:rPr>
          <w:b/>
        </w:rPr>
        <w:t xml:space="preserve">Email: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7B1E948" w14:textId="77777777" w:rsidR="00FA3F30" w:rsidRDefault="00FA3F30">
      <w:pPr>
        <w:pStyle w:val="BodyText"/>
        <w:rPr>
          <w:b/>
          <w:sz w:val="20"/>
        </w:rPr>
      </w:pPr>
    </w:p>
    <w:p w14:paraId="12A7AD07" w14:textId="192F1522" w:rsidR="00C770BC" w:rsidRPr="00C770BC" w:rsidRDefault="00C770BC">
      <w:pPr>
        <w:pStyle w:val="BodyText"/>
        <w:rPr>
          <w:b/>
          <w:color w:val="FF0000"/>
          <w:sz w:val="20"/>
        </w:rPr>
      </w:pPr>
      <w:r w:rsidRPr="00C770BC">
        <w:rPr>
          <w:b/>
          <w:color w:val="FF0000"/>
          <w:sz w:val="20"/>
        </w:rPr>
        <w:t xml:space="preserve">      Number of years in the NHAR Honor Society_________</w:t>
      </w:r>
    </w:p>
    <w:p w14:paraId="2F4F6F0F" w14:textId="77777777" w:rsidR="00FA3F30" w:rsidRDefault="00FA3F30">
      <w:pPr>
        <w:pStyle w:val="BodyText"/>
        <w:rPr>
          <w:b/>
          <w:sz w:val="20"/>
        </w:rPr>
      </w:pPr>
    </w:p>
    <w:p w14:paraId="15646E9D" w14:textId="77777777" w:rsidR="00FA3F30" w:rsidRDefault="00FA3F30">
      <w:pPr>
        <w:pStyle w:val="BodyText"/>
        <w:rPr>
          <w:b/>
          <w:sz w:val="20"/>
        </w:rPr>
      </w:pPr>
    </w:p>
    <w:p w14:paraId="7C930042" w14:textId="0585A9E8" w:rsidR="00FA3F30" w:rsidRDefault="00376D09" w:rsidP="007076D3">
      <w:pPr>
        <w:pStyle w:val="BodyText"/>
        <w:ind w:left="720" w:firstLine="720"/>
        <w:rPr>
          <w:sz w:val="24"/>
        </w:rPr>
        <w:sectPr w:rsidR="00FA3F30">
          <w:type w:val="continuous"/>
          <w:pgSz w:w="12240" w:h="15840"/>
          <w:pgMar w:top="1460" w:right="840" w:bottom="280" w:left="780" w:header="720" w:footer="720" w:gutter="0"/>
          <w:cols w:space="720"/>
        </w:sectPr>
      </w:pPr>
      <w:r>
        <w:rPr>
          <w:b/>
          <w:sz w:val="24"/>
        </w:rPr>
        <w:t>Return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Kelley,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hyperlink r:id="rId7">
        <w:r>
          <w:rPr>
            <w:b/>
            <w:color w:val="0462C1"/>
            <w:sz w:val="24"/>
            <w:u w:val="single" w:color="0462C1"/>
          </w:rPr>
          <w:t>stacy@nhar.com</w:t>
        </w:r>
      </w:hyperlink>
      <w:r>
        <w:rPr>
          <w:b/>
          <w:color w:val="0462C1"/>
          <w:spacing w:val="-1"/>
          <w:sz w:val="24"/>
        </w:rPr>
        <w:t xml:space="preserve"> </w:t>
      </w:r>
      <w:r>
        <w:rPr>
          <w:b/>
          <w:sz w:val="24"/>
        </w:rPr>
        <w:t>by April 30th.</w:t>
      </w:r>
    </w:p>
    <w:p w14:paraId="24E57E6D" w14:textId="77777777" w:rsidR="0027735C" w:rsidRDefault="0027735C" w:rsidP="0027735C">
      <w:pPr>
        <w:jc w:val="center"/>
        <w:rPr>
          <w:b/>
          <w:bCs/>
          <w:sz w:val="28"/>
          <w:szCs w:val="28"/>
        </w:rPr>
      </w:pPr>
      <w:r w:rsidRPr="00FA42C1">
        <w:rPr>
          <w:b/>
          <w:bCs/>
          <w:sz w:val="28"/>
          <w:szCs w:val="28"/>
        </w:rPr>
        <w:lastRenderedPageBreak/>
        <w:t>NHAR HONOR SOCIETY</w:t>
      </w:r>
    </w:p>
    <w:p w14:paraId="132FEBD9" w14:textId="77777777" w:rsidR="0027735C" w:rsidRDefault="0027735C" w:rsidP="0027735C">
      <w:pPr>
        <w:jc w:val="center"/>
        <w:rPr>
          <w:sz w:val="28"/>
          <w:szCs w:val="28"/>
        </w:rPr>
      </w:pPr>
      <w:r>
        <w:rPr>
          <w:sz w:val="28"/>
          <w:szCs w:val="28"/>
        </w:rPr>
        <w:t>(150 points needed)</w:t>
      </w:r>
    </w:p>
    <w:p w14:paraId="3077ABEA" w14:textId="77777777" w:rsidR="0027735C" w:rsidRDefault="0027735C" w:rsidP="0027735C">
      <w:pPr>
        <w:jc w:val="center"/>
        <w:rPr>
          <w:sz w:val="28"/>
          <w:szCs w:val="28"/>
        </w:rPr>
      </w:pPr>
    </w:p>
    <w:p w14:paraId="7A0AFFCE" w14:textId="6D38F9D9" w:rsidR="0027735C" w:rsidRDefault="0027735C" w:rsidP="0027735C">
      <w:pPr>
        <w:rPr>
          <w:b/>
          <w:bCs/>
          <w:sz w:val="24"/>
          <w:szCs w:val="24"/>
          <w:u w:val="single"/>
        </w:rPr>
      </w:pPr>
      <w:r w:rsidRPr="00C52723">
        <w:rPr>
          <w:b/>
          <w:bCs/>
          <w:sz w:val="24"/>
          <w:szCs w:val="24"/>
          <w:u w:val="single"/>
        </w:rPr>
        <w:t>LEADERSHIP ACTIVITY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LOCAL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STATE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NAR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13046CD6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</w:p>
    <w:p w14:paraId="2BD00FE8" w14:textId="77777777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President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50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100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150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67FEF9AA" w14:textId="4E0BB89E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REALTOR of the YEAR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50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100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3BBCEC6A" w14:textId="32B6629C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Officer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25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50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100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59C6696F" w14:textId="77777777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Board of Director (not officer)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25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25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50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2BC7B9BE" w14:textId="77777777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Committee Member (List on reverse)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40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60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282D6F83" w14:textId="62D78626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Committee Chair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20 addl. Pts.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40 addl. Pts.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 xml:space="preserve">60 addl. </w:t>
      </w:r>
      <w:r w:rsidRPr="00EB434C">
        <w:rPr>
          <w:b/>
          <w:bCs/>
          <w:sz w:val="24"/>
          <w:szCs w:val="24"/>
        </w:rPr>
        <w:t>Pts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_</w:t>
      </w:r>
      <w:r>
        <w:rPr>
          <w:b/>
          <w:bCs/>
          <w:sz w:val="24"/>
          <w:szCs w:val="24"/>
        </w:rPr>
        <w:t>____</w:t>
      </w:r>
    </w:p>
    <w:p w14:paraId="721BC4FC" w14:textId="5049C1E4" w:rsidR="0027735C" w:rsidRPr="00EB434C" w:rsidRDefault="0027735C" w:rsidP="0027735C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EB434C">
        <w:rPr>
          <w:b/>
          <w:bCs/>
          <w:sz w:val="24"/>
          <w:szCs w:val="24"/>
        </w:rPr>
        <w:t>Task Force/Working Group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10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20</w:t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</w:r>
      <w:r w:rsidRPr="00EB434C">
        <w:rPr>
          <w:b/>
          <w:bCs/>
          <w:sz w:val="24"/>
          <w:szCs w:val="24"/>
        </w:rPr>
        <w:tab/>
        <w:t>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_____</w:t>
      </w:r>
    </w:p>
    <w:p w14:paraId="2E60F3EE" w14:textId="2103F3D6" w:rsidR="0027735C" w:rsidRDefault="0027735C" w:rsidP="0027735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87AB904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  <w:r w:rsidRPr="00CA62F4">
        <w:rPr>
          <w:b/>
          <w:bCs/>
          <w:sz w:val="24"/>
          <w:szCs w:val="24"/>
          <w:u w:val="single"/>
        </w:rPr>
        <w:t>ATTENDANC</w:t>
      </w:r>
      <w:r>
        <w:rPr>
          <w:b/>
          <w:bCs/>
          <w:sz w:val="24"/>
          <w:szCs w:val="24"/>
          <w:u w:val="single"/>
        </w:rPr>
        <w:t>E_________________________________________________________________________________________________</w:t>
      </w:r>
    </w:p>
    <w:p w14:paraId="7718BA32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</w:p>
    <w:p w14:paraId="0AAC1803" w14:textId="38A035C0" w:rsidR="0027735C" w:rsidRPr="00EB434C" w:rsidRDefault="0027735C" w:rsidP="0027735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NHAR Conference/Education Symposium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0721EAB5" w14:textId="753ACC21" w:rsidR="0027735C" w:rsidRPr="002060A1" w:rsidRDefault="0027735C" w:rsidP="0027735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NHAR Leadership Symposium/Orientation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3B35DD66" w14:textId="6BB615D5" w:rsidR="0027735C" w:rsidRPr="002060A1" w:rsidRDefault="0027735C" w:rsidP="0027735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NAR NXT Conference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1C7B5C03" w14:textId="77777777" w:rsidR="0027735C" w:rsidRPr="002060A1" w:rsidRDefault="0027735C" w:rsidP="0027735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NAR Legislative Meeting (Washington)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43859D48" w14:textId="4BDFEF24" w:rsidR="0027735C" w:rsidRPr="00742287" w:rsidRDefault="0027735C" w:rsidP="0027735C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Local Board General Membership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40 (</w:t>
      </w:r>
      <w:r>
        <w:rPr>
          <w:b/>
          <w:bCs/>
          <w:sz w:val="20"/>
          <w:szCs w:val="20"/>
        </w:rPr>
        <w:t xml:space="preserve">must </w:t>
      </w:r>
      <w:r w:rsidRPr="00742287">
        <w:rPr>
          <w:b/>
          <w:bCs/>
          <w:sz w:val="20"/>
          <w:szCs w:val="20"/>
        </w:rPr>
        <w:t xml:space="preserve">attend </w:t>
      </w:r>
      <w:r w:rsidRPr="00742287">
        <w:rPr>
          <w:b/>
          <w:bCs/>
          <w:sz w:val="20"/>
          <w:szCs w:val="20"/>
          <w:u w:val="single"/>
        </w:rPr>
        <w:t>more than</w:t>
      </w:r>
      <w:r w:rsidRPr="00742287">
        <w:rPr>
          <w:b/>
          <w:bCs/>
          <w:sz w:val="20"/>
          <w:szCs w:val="20"/>
        </w:rPr>
        <w:t xml:space="preserve"> 50%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77EFA3DA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</w:p>
    <w:p w14:paraId="3F6DD416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EDUCATION__________________________________________________________________________________________________</w:t>
      </w:r>
    </w:p>
    <w:p w14:paraId="736E2D6D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</w:p>
    <w:p w14:paraId="64D19BD7" w14:textId="77777777" w:rsidR="0027735C" w:rsidRDefault="0027735C" w:rsidP="0027735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 NAR Designation Course (2 points/hour)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58548103" w14:textId="02A17AE0" w:rsidR="0027735C" w:rsidRDefault="0027735C" w:rsidP="0027735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 Local Board sponsored CE course (2 points/hour)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3CE63E3C" w14:textId="07F39CB3" w:rsidR="0027735C" w:rsidRDefault="0027735C" w:rsidP="0027735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Hold NAR Recognized Designation (30 points each)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67EE5E15" w14:textId="77777777" w:rsidR="0027735C" w:rsidRDefault="0027735C" w:rsidP="0027735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Leadership Academy/LEAD graduate (40 points each)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E9C471C" w14:textId="27CF30C9" w:rsidR="0027735C" w:rsidRDefault="0027735C" w:rsidP="0027735C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b/>
          <w:bCs/>
          <w:sz w:val="24"/>
          <w:szCs w:val="24"/>
        </w:rPr>
      </w:pPr>
      <w:r w:rsidRPr="00F53009">
        <w:rPr>
          <w:b/>
          <w:bCs/>
          <w:sz w:val="24"/>
          <w:szCs w:val="24"/>
        </w:rPr>
        <w:t>NHAR Monthly Education Classes (2 points/hour</w:t>
      </w:r>
      <w:r>
        <w:rPr>
          <w:b/>
          <w:bCs/>
          <w:sz w:val="24"/>
          <w:szCs w:val="24"/>
        </w:rPr>
        <w:t>) (LIST CLASSES ON OF BACK PAGE)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0C60E434" w14:textId="77777777" w:rsidR="0027735C" w:rsidRPr="00F53009" w:rsidRDefault="0027735C" w:rsidP="0027735C">
      <w:pPr>
        <w:pStyle w:val="ListParagraph"/>
        <w:rPr>
          <w:b/>
          <w:bCs/>
          <w:sz w:val="24"/>
          <w:szCs w:val="24"/>
        </w:rPr>
      </w:pPr>
    </w:p>
    <w:p w14:paraId="7C1F48FF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  <w:r w:rsidRPr="00EB434C">
        <w:rPr>
          <w:b/>
          <w:bCs/>
          <w:sz w:val="24"/>
          <w:szCs w:val="24"/>
          <w:u w:val="single"/>
        </w:rPr>
        <w:t>REALTOR Political Action Committee Contribution</w:t>
      </w:r>
      <w:r>
        <w:rPr>
          <w:b/>
          <w:bCs/>
          <w:sz w:val="24"/>
          <w:szCs w:val="24"/>
          <w:u w:val="single"/>
        </w:rPr>
        <w:t>__________________________________________________________________</w:t>
      </w:r>
    </w:p>
    <w:p w14:paraId="574061FC" w14:textId="77777777" w:rsidR="0027735C" w:rsidRDefault="0027735C" w:rsidP="0027735C">
      <w:pPr>
        <w:rPr>
          <w:b/>
          <w:bCs/>
          <w:sz w:val="24"/>
          <w:szCs w:val="24"/>
          <w:u w:val="single"/>
        </w:rPr>
      </w:pPr>
    </w:p>
    <w:p w14:paraId="5BFBEA6B" w14:textId="77777777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 w:rsidRPr="00EB434C">
        <w:rPr>
          <w:b/>
          <w:bCs/>
          <w:sz w:val="24"/>
          <w:szCs w:val="24"/>
        </w:rPr>
        <w:t>RPAC</w:t>
      </w:r>
      <w:r>
        <w:rPr>
          <w:b/>
          <w:bCs/>
          <w:sz w:val="24"/>
          <w:szCs w:val="24"/>
        </w:rPr>
        <w:t>/IMF</w:t>
      </w:r>
      <w:r w:rsidRPr="00EB434C">
        <w:rPr>
          <w:b/>
          <w:bCs/>
          <w:sz w:val="24"/>
          <w:szCs w:val="24"/>
        </w:rPr>
        <w:t xml:space="preserve"> Contribution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6A5CFDF5" w14:textId="77777777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$99 Club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30 </w:t>
      </w:r>
      <w:proofErr w:type="spellStart"/>
      <w:r>
        <w:rPr>
          <w:b/>
          <w:bCs/>
          <w:sz w:val="24"/>
          <w:szCs w:val="24"/>
        </w:rPr>
        <w:t>addl</w:t>
      </w:r>
      <w:proofErr w:type="spellEnd"/>
      <w:r>
        <w:rPr>
          <w:b/>
          <w:bCs/>
          <w:sz w:val="24"/>
          <w:szCs w:val="24"/>
        </w:rPr>
        <w:t xml:space="preserve"> pts.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0C87A036" w14:textId="77777777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$250 Contribution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35 </w:t>
      </w:r>
      <w:proofErr w:type="spellStart"/>
      <w:r>
        <w:rPr>
          <w:b/>
          <w:bCs/>
          <w:sz w:val="24"/>
          <w:szCs w:val="24"/>
        </w:rPr>
        <w:t>addl</w:t>
      </w:r>
      <w:proofErr w:type="spellEnd"/>
      <w:r>
        <w:rPr>
          <w:b/>
          <w:bCs/>
          <w:sz w:val="24"/>
          <w:szCs w:val="24"/>
        </w:rPr>
        <w:t xml:space="preserve"> pts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4A19E2ED" w14:textId="77777777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$500 Contribution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40 </w:t>
      </w:r>
      <w:proofErr w:type="spellStart"/>
      <w:r>
        <w:rPr>
          <w:b/>
          <w:bCs/>
          <w:sz w:val="24"/>
          <w:szCs w:val="24"/>
        </w:rPr>
        <w:t>addl</w:t>
      </w:r>
      <w:proofErr w:type="spellEnd"/>
      <w:r>
        <w:rPr>
          <w:b/>
          <w:bCs/>
          <w:sz w:val="24"/>
          <w:szCs w:val="24"/>
        </w:rPr>
        <w:t xml:space="preserve"> pts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5E23777C" w14:textId="77777777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$1,000 Contribution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 </w:t>
      </w:r>
      <w:proofErr w:type="spellStart"/>
      <w:r>
        <w:rPr>
          <w:b/>
          <w:bCs/>
          <w:sz w:val="24"/>
          <w:szCs w:val="24"/>
        </w:rPr>
        <w:t>addl</w:t>
      </w:r>
      <w:proofErr w:type="spellEnd"/>
      <w:r>
        <w:rPr>
          <w:b/>
          <w:bCs/>
          <w:sz w:val="24"/>
          <w:szCs w:val="24"/>
        </w:rPr>
        <w:t xml:space="preserve"> pts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11ABC4A3" w14:textId="528F4A81" w:rsidR="0027735C" w:rsidRPr="00EB434C" w:rsidRDefault="0027735C" w:rsidP="0027735C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RPAC Hall of Fame Member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 </w:t>
      </w:r>
      <w:proofErr w:type="spellStart"/>
      <w:r>
        <w:rPr>
          <w:b/>
          <w:bCs/>
          <w:sz w:val="24"/>
          <w:szCs w:val="24"/>
        </w:rPr>
        <w:t>addl</w:t>
      </w:r>
      <w:proofErr w:type="spellEnd"/>
      <w:r>
        <w:rPr>
          <w:b/>
          <w:bCs/>
          <w:sz w:val="24"/>
          <w:szCs w:val="24"/>
        </w:rPr>
        <w:t xml:space="preserve"> pts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</w:t>
      </w:r>
    </w:p>
    <w:p w14:paraId="05A36CF9" w14:textId="3FDD190D" w:rsidR="0027735C" w:rsidRDefault="00C43FEC" w:rsidP="0027735C">
      <w:pPr>
        <w:pStyle w:val="ListParagraph"/>
        <w:ind w:left="12240"/>
      </w:pPr>
      <w:r>
        <w:rPr>
          <w:b/>
          <w:bCs/>
          <w:sz w:val="24"/>
          <w:szCs w:val="24"/>
        </w:rPr>
        <w:t xml:space="preserve">   </w:t>
      </w:r>
      <w:r w:rsidR="0027735C">
        <w:rPr>
          <w:b/>
          <w:bCs/>
          <w:sz w:val="24"/>
          <w:szCs w:val="24"/>
        </w:rPr>
        <w:t>TOTAL ______</w:t>
      </w:r>
    </w:p>
    <w:p w14:paraId="20AE2F2F" w14:textId="742F9A6A" w:rsidR="00FA3F30" w:rsidRDefault="00FA3F30">
      <w:pPr>
        <w:rPr>
          <w:sz w:val="2"/>
          <w:szCs w:val="2"/>
        </w:rPr>
      </w:pPr>
    </w:p>
    <w:sectPr w:rsidR="00FA3F30" w:rsidSect="0027735C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A1F3" w14:textId="77777777" w:rsidR="00DB1848" w:rsidRDefault="00DB1848">
      <w:r>
        <w:separator/>
      </w:r>
    </w:p>
  </w:endnote>
  <w:endnote w:type="continuationSeparator" w:id="0">
    <w:p w14:paraId="2567B755" w14:textId="77777777" w:rsidR="00DB1848" w:rsidRDefault="00DB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9AB0" w14:textId="77777777" w:rsidR="00DB1848" w:rsidRDefault="00DB1848">
      <w:r>
        <w:separator/>
      </w:r>
    </w:p>
  </w:footnote>
  <w:footnote w:type="continuationSeparator" w:id="0">
    <w:p w14:paraId="5432368C" w14:textId="77777777" w:rsidR="00DB1848" w:rsidRDefault="00DB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2D7"/>
    <w:multiLevelType w:val="hybridMultilevel"/>
    <w:tmpl w:val="A8CAE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4A0"/>
    <w:multiLevelType w:val="hybridMultilevel"/>
    <w:tmpl w:val="E78A3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424A"/>
    <w:multiLevelType w:val="hybridMultilevel"/>
    <w:tmpl w:val="9C98DF7C"/>
    <w:lvl w:ilvl="0" w:tplc="3C82A7E0">
      <w:numFmt w:val="bullet"/>
      <w:lvlText w:val="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ED04E3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E55A3AC6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3" w:tplc="0C8CD456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4" w:tplc="83ACCC8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5" w:tplc="0C580B02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6" w:tplc="96245D5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7" w:tplc="8E503F02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8" w:tplc="A7422CD8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7C781F"/>
    <w:multiLevelType w:val="hybridMultilevel"/>
    <w:tmpl w:val="3F9E0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4F09"/>
    <w:multiLevelType w:val="hybridMultilevel"/>
    <w:tmpl w:val="3CD29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31384">
    <w:abstractNumId w:val="2"/>
  </w:num>
  <w:num w:numId="2" w16cid:durableId="127433112">
    <w:abstractNumId w:val="3"/>
  </w:num>
  <w:num w:numId="3" w16cid:durableId="430855826">
    <w:abstractNumId w:val="0"/>
  </w:num>
  <w:num w:numId="4" w16cid:durableId="2062552284">
    <w:abstractNumId w:val="1"/>
  </w:num>
  <w:num w:numId="5" w16cid:durableId="73644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F30"/>
    <w:rsid w:val="0027735C"/>
    <w:rsid w:val="00376D09"/>
    <w:rsid w:val="00555499"/>
    <w:rsid w:val="005F4147"/>
    <w:rsid w:val="007076D3"/>
    <w:rsid w:val="00862B58"/>
    <w:rsid w:val="00A97ECB"/>
    <w:rsid w:val="00BD282D"/>
    <w:rsid w:val="00C35B58"/>
    <w:rsid w:val="00C43FEC"/>
    <w:rsid w:val="00C770BC"/>
    <w:rsid w:val="00DB1848"/>
    <w:rsid w:val="00DD3F28"/>
    <w:rsid w:val="00F6695E"/>
    <w:rsid w:val="00F8016D"/>
    <w:rsid w:val="00FA3F30"/>
    <w:rsid w:val="00FA601D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F6A7F0"/>
  <w15:docId w15:val="{5E868E13-20F0-41BB-AAD6-5D058D8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301" w:right="2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414" w:lineRule="exact"/>
      <w:ind w:left="1152" w:right="11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nh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 HONOR SOCIETY APPLICATION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 HONOR SOCIETY APPLICATION</dc:title>
  <dc:creator>Workstation 3</dc:creator>
  <cp:lastModifiedBy>Stacy Kelley</cp:lastModifiedBy>
  <cp:revision>4</cp:revision>
  <cp:lastPrinted>2025-02-14T17:04:00Z</cp:lastPrinted>
  <dcterms:created xsi:type="dcterms:W3CDTF">2025-01-27T15:07:00Z</dcterms:created>
  <dcterms:modified xsi:type="dcterms:W3CDTF">2025-02-14T17:05:00Z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for Microsoft 365</vt:lpwstr>
  </property>
</Properties>
</file>