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0225" w14:textId="103E008C" w:rsidR="000E5D7C" w:rsidRDefault="005F76DA" w:rsidP="005F76DA">
      <w:pPr>
        <w:jc w:val="center"/>
        <w:rPr>
          <w:rFonts w:ascii="Amasis MT Pro Black" w:hAnsi="Amasis MT Pro Black" w:cs="ADLaM Display"/>
          <w:b/>
          <w:bCs/>
          <w:u w:val="single"/>
        </w:rPr>
      </w:pPr>
      <w:r w:rsidRPr="005F76DA">
        <w:rPr>
          <w:rFonts w:ascii="Amasis MT Pro Black" w:hAnsi="Amasis MT Pro Black" w:cs="ADLaM Display"/>
          <w:b/>
          <w:bCs/>
          <w:u w:val="single"/>
        </w:rPr>
        <w:t>GRPA New Initiative Grant Application</w:t>
      </w:r>
    </w:p>
    <w:p w14:paraId="0D0FB94F" w14:textId="313FE2D1" w:rsidR="005F76DA" w:rsidRDefault="005F76DA" w:rsidP="005F76DA">
      <w:pPr>
        <w:jc w:val="center"/>
        <w:rPr>
          <w:rFonts w:ascii="Amasis MT Pro Black" w:hAnsi="Amasis MT Pro Black" w:cs="ADLaM Display"/>
          <w:b/>
          <w:bCs/>
          <w:u w:val="single"/>
        </w:rPr>
      </w:pPr>
      <w:r>
        <w:rPr>
          <w:rFonts w:ascii="Amasis MT Pro Black" w:hAnsi="Amasis MT Pro Black" w:cs="ADLaM Display"/>
          <w:b/>
          <w:bCs/>
          <w:u w:val="single"/>
        </w:rPr>
        <w:t xml:space="preserve">Application Deadline: </w:t>
      </w:r>
      <w:r w:rsidRPr="0066061E">
        <w:rPr>
          <w:rFonts w:ascii="Amasis MT Pro Black" w:hAnsi="Amasis MT Pro Black" w:cs="ADLaM Display"/>
          <w:b/>
          <w:bCs/>
          <w:color w:val="FF0000"/>
          <w:u w:val="single"/>
        </w:rPr>
        <w:t>Friday, February 2</w:t>
      </w:r>
      <w:r w:rsidR="00FA7C26">
        <w:rPr>
          <w:rFonts w:ascii="Amasis MT Pro Black" w:hAnsi="Amasis MT Pro Black" w:cs="ADLaM Display"/>
          <w:b/>
          <w:bCs/>
          <w:color w:val="FF0000"/>
          <w:u w:val="single"/>
        </w:rPr>
        <w:t>0</w:t>
      </w:r>
      <w:r w:rsidRPr="0066061E">
        <w:rPr>
          <w:rFonts w:ascii="Amasis MT Pro Black" w:hAnsi="Amasis MT Pro Black" w:cs="ADLaM Display"/>
          <w:b/>
          <w:bCs/>
          <w:color w:val="FF0000"/>
          <w:u w:val="single"/>
        </w:rPr>
        <w:t xml:space="preserve">, </w:t>
      </w:r>
      <w:proofErr w:type="gramStart"/>
      <w:r w:rsidRPr="0066061E">
        <w:rPr>
          <w:rFonts w:ascii="Amasis MT Pro Black" w:hAnsi="Amasis MT Pro Black" w:cs="ADLaM Display"/>
          <w:b/>
          <w:bCs/>
          <w:color w:val="FF0000"/>
          <w:u w:val="single"/>
        </w:rPr>
        <w:t>202</w:t>
      </w:r>
      <w:r w:rsidR="00FA7C26">
        <w:rPr>
          <w:rFonts w:ascii="Amasis MT Pro Black" w:hAnsi="Amasis MT Pro Black" w:cs="ADLaM Display"/>
          <w:b/>
          <w:bCs/>
          <w:color w:val="FF0000"/>
          <w:u w:val="single"/>
        </w:rPr>
        <w:t>6</w:t>
      </w:r>
      <w:proofErr w:type="gramEnd"/>
      <w:r w:rsidRPr="0066061E">
        <w:rPr>
          <w:rFonts w:ascii="Amasis MT Pro Black" w:hAnsi="Amasis MT Pro Black" w:cs="ADLaM Display"/>
          <w:b/>
          <w:bCs/>
          <w:color w:val="FF0000"/>
          <w:u w:val="single"/>
        </w:rPr>
        <w:t xml:space="preserve"> 5:00pm</w:t>
      </w:r>
    </w:p>
    <w:p w14:paraId="28D8DC45" w14:textId="272A9810" w:rsidR="005F76DA" w:rsidRPr="0066061E" w:rsidRDefault="005F76DA" w:rsidP="005F76DA">
      <w:pPr>
        <w:jc w:val="center"/>
        <w:rPr>
          <w:rFonts w:ascii="Amasis MT Pro Black" w:hAnsi="Amasis MT Pro Black" w:cs="ADLaM Display"/>
          <w:b/>
          <w:bCs/>
          <w:color w:val="FF0000"/>
          <w:u w:val="single"/>
        </w:rPr>
      </w:pPr>
      <w:r w:rsidRPr="0066061E">
        <w:rPr>
          <w:rFonts w:ascii="Amasis MT Pro Black" w:hAnsi="Amasis MT Pro Black" w:cs="ADLaM Display"/>
          <w:b/>
          <w:bCs/>
          <w:color w:val="FF0000"/>
          <w:u w:val="single"/>
        </w:rPr>
        <w:t>**Application CANNOT exceed 4 total pages</w:t>
      </w:r>
    </w:p>
    <w:p w14:paraId="43CAADBB" w14:textId="77777777" w:rsidR="005F76DA" w:rsidRDefault="005F76DA" w:rsidP="005F76DA">
      <w:pPr>
        <w:jc w:val="center"/>
        <w:rPr>
          <w:rFonts w:ascii="Amasis MT Pro Black" w:hAnsi="Amasis MT Pro Black" w:cs="ADLaM Display"/>
          <w:b/>
          <w:bCs/>
          <w:u w:val="single"/>
        </w:rPr>
      </w:pPr>
    </w:p>
    <w:p w14:paraId="76A27080" w14:textId="421D8332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1: </w:t>
      </w:r>
      <w:r w:rsidRPr="005F76DA">
        <w:rPr>
          <w:rFonts w:ascii="Amasis MT Pro Black" w:hAnsi="Amasis MT Pro Black" w:cs="ADLaM Display"/>
          <w:b/>
          <w:bCs/>
        </w:rPr>
        <w:t>Initiative name, location, duration, and expected audience</w:t>
      </w:r>
    </w:p>
    <w:p w14:paraId="079B69BC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93A33FD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5564A1C5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FF0B02A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BFD7C2F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A01B997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3F08783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5F4493B" w14:textId="082A669D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2: </w:t>
      </w:r>
      <w:r w:rsidRPr="005F76DA">
        <w:rPr>
          <w:rFonts w:ascii="Amasis MT Pro Black" w:hAnsi="Amasis MT Pro Black" w:cs="ADLaM Display"/>
          <w:b/>
          <w:bCs/>
        </w:rPr>
        <w:t>Initiative personnel and grant contact information</w:t>
      </w:r>
    </w:p>
    <w:p w14:paraId="1AF525E8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C5FF216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22199DF3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809CF26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EC8A019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CAE802D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65F0DC54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CEDC4CC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6FFCD2E" w14:textId="75E628DF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3: </w:t>
      </w:r>
      <w:r w:rsidRPr="005F76DA">
        <w:rPr>
          <w:rFonts w:ascii="Amasis MT Pro Black" w:hAnsi="Amasis MT Pro Black" w:cs="ADLaM Display"/>
          <w:b/>
          <w:bCs/>
        </w:rPr>
        <w:t>Initiative description (very thorough) and the innovative</w:t>
      </w:r>
      <w:r>
        <w:rPr>
          <w:rFonts w:ascii="Amasis MT Pro Black" w:hAnsi="Amasis MT Pro Black" w:cs="ADLaM Display"/>
          <w:b/>
          <w:bCs/>
        </w:rPr>
        <w:t xml:space="preserve"> </w:t>
      </w:r>
      <w:r w:rsidRPr="005F76DA">
        <w:rPr>
          <w:rFonts w:ascii="Amasis MT Pro Black" w:hAnsi="Amasis MT Pro Black" w:cs="ADLaM Display"/>
          <w:b/>
          <w:bCs/>
        </w:rPr>
        <w:t>approach to the initiative</w:t>
      </w:r>
    </w:p>
    <w:p w14:paraId="34C94E74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0866A8B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609F144D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50D41526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69BCC2C1" w14:textId="48AABA1E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4: </w:t>
      </w:r>
      <w:r w:rsidRPr="005F76DA">
        <w:rPr>
          <w:rFonts w:ascii="Amasis MT Pro Black" w:hAnsi="Amasis MT Pro Black" w:cs="ADLaM Display"/>
          <w:b/>
          <w:bCs/>
        </w:rPr>
        <w:t>Community need/support</w:t>
      </w:r>
    </w:p>
    <w:p w14:paraId="5FCB9AF8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57F3D121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7BA3E10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3BA43FC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786F0617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5F067DB3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607D13F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2B94D278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9E96400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C438A34" w14:textId="3D0E5A10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5: </w:t>
      </w:r>
      <w:r w:rsidRPr="005F76DA">
        <w:rPr>
          <w:rFonts w:ascii="Amasis MT Pro Black" w:hAnsi="Amasis MT Pro Black" w:cs="ADLaM Display"/>
          <w:b/>
          <w:bCs/>
        </w:rPr>
        <w:t>Initiative budget (Please state all expected revenues and expenditures - be specific, such as admissions, marketing, supplies, equipment rental, etc.)</w:t>
      </w:r>
    </w:p>
    <w:p w14:paraId="3EB62A1B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083F1AC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EAF5124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DCB2D46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FCE092A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2CDCB33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FA37FA4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3FFFED55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3F85F25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AC9EE3B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09C856DF" w14:textId="4D7FED46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6: </w:t>
      </w:r>
      <w:r w:rsidRPr="005F76DA">
        <w:rPr>
          <w:rFonts w:ascii="Amasis MT Pro Black" w:hAnsi="Amasis MT Pro Black" w:cs="ADLaM Display"/>
          <w:b/>
          <w:bCs/>
        </w:rPr>
        <w:t>Feasibility or likelihood that the initiative could be used by other agencies throughout Georgia</w:t>
      </w:r>
    </w:p>
    <w:p w14:paraId="14DB850A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4D322C7B" w14:textId="77777777" w:rsidR="005F76DA" w:rsidRDefault="005F76DA" w:rsidP="005F76DA">
      <w:pPr>
        <w:rPr>
          <w:rFonts w:ascii="Amasis MT Pro Black" w:hAnsi="Amasis MT Pro Black" w:cs="ADLaM Display"/>
          <w:b/>
          <w:bCs/>
        </w:rPr>
      </w:pPr>
    </w:p>
    <w:p w14:paraId="1725424D" w14:textId="19B3905A" w:rsidR="005F76DA" w:rsidRDefault="005F76DA" w:rsidP="005F76DA">
      <w:pPr>
        <w:rPr>
          <w:rFonts w:ascii="Amasis MT Pro Black" w:hAnsi="Amasis MT Pro Black" w:cs="ADLaM Display"/>
          <w:b/>
          <w:bCs/>
        </w:rPr>
      </w:pPr>
      <w:r>
        <w:rPr>
          <w:rFonts w:ascii="Amasis MT Pro Black" w:hAnsi="Amasis MT Pro Black" w:cs="ADLaM Display"/>
          <w:b/>
          <w:bCs/>
        </w:rPr>
        <w:t xml:space="preserve">Section 7: </w:t>
      </w:r>
      <w:r w:rsidRPr="005F76DA">
        <w:rPr>
          <w:rFonts w:ascii="Amasis MT Pro Black" w:hAnsi="Amasis MT Pro Black" w:cs="ADLaM Display"/>
          <w:b/>
          <w:bCs/>
        </w:rPr>
        <w:t>How the initiative will be evaluated and what measures will be used to determine its success</w:t>
      </w:r>
    </w:p>
    <w:p w14:paraId="780087EE" w14:textId="77777777" w:rsidR="005F76DA" w:rsidRPr="005F76DA" w:rsidRDefault="005F76DA" w:rsidP="005F76DA">
      <w:pPr>
        <w:rPr>
          <w:rFonts w:ascii="Amasis MT Pro Black" w:hAnsi="Amasis MT Pro Black" w:cs="ADLaM Display"/>
          <w:b/>
          <w:bCs/>
        </w:rPr>
      </w:pPr>
    </w:p>
    <w:sectPr w:rsidR="005F76DA" w:rsidRPr="005F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DA"/>
    <w:rsid w:val="000E5D7C"/>
    <w:rsid w:val="005F76DA"/>
    <w:rsid w:val="0066061E"/>
    <w:rsid w:val="00861C4C"/>
    <w:rsid w:val="00BF4C93"/>
    <w:rsid w:val="00FA7C26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1CDF"/>
  <w15:chartTrackingRefBased/>
  <w15:docId w15:val="{BD46089B-EFA3-4DCA-A99D-D18B666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F88F2DC29394BB84FE3FC6C91D8C4" ma:contentTypeVersion="15" ma:contentTypeDescription="Create a new document." ma:contentTypeScope="" ma:versionID="d0628d5d5dcae4f442e825120382e4e2">
  <xsd:schema xmlns:xsd="http://www.w3.org/2001/XMLSchema" xmlns:xs="http://www.w3.org/2001/XMLSchema" xmlns:p="http://schemas.microsoft.com/office/2006/metadata/properties" xmlns:ns2="bfe79bfe-1105-497d-8d21-bd81eab6df58" xmlns:ns3="417e3937-9a87-47ad-a429-066e75c227a9" targetNamespace="http://schemas.microsoft.com/office/2006/metadata/properties" ma:root="true" ma:fieldsID="5f9698e34b9dbf521b22a52488cc4799" ns2:_="" ns3:_="">
    <xsd:import namespace="bfe79bfe-1105-497d-8d21-bd81eab6df58"/>
    <xsd:import namespace="417e3937-9a87-47ad-a429-066e75c22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9bfe-1105-497d-8d21-bd81eab6d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734f9d-d480-4b0e-9147-79b257344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3937-9a87-47ad-a429-066e75c227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e20adb-5dfb-4ecd-9178-1605f0ef0bd1}" ma:internalName="TaxCatchAll" ma:showField="CatchAllData" ma:web="417e3937-9a87-47ad-a429-066e75c22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e3937-9a87-47ad-a429-066e75c227a9" xsi:nil="true"/>
    <lcf76f155ced4ddcb4097134ff3c332f xmlns="bfe79bfe-1105-497d-8d21-bd81eab6df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C1F30-CED4-4C5A-8518-A3F76308B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9bfe-1105-497d-8d21-bd81eab6df58"/>
    <ds:schemaRef ds:uri="417e3937-9a87-47ad-a429-066e75c22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42A9A-60A4-42FF-9CA8-1D0F027CFE5D}">
  <ds:schemaRefs>
    <ds:schemaRef ds:uri="http://schemas.microsoft.com/office/2006/metadata/properties"/>
    <ds:schemaRef ds:uri="http://schemas.microsoft.com/office/infopath/2007/PartnerControls"/>
    <ds:schemaRef ds:uri="417e3937-9a87-47ad-a429-066e75c227a9"/>
    <ds:schemaRef ds:uri="bfe79bfe-1105-497d-8d21-bd81eab6df58"/>
  </ds:schemaRefs>
</ds:datastoreItem>
</file>

<file path=customXml/itemProps3.xml><?xml version="1.0" encoding="utf-8"?>
<ds:datastoreItem xmlns:ds="http://schemas.openxmlformats.org/officeDocument/2006/customXml" ds:itemID="{63563751-6DDE-4BA4-8A37-CEFE90BAC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699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 Brock</dc:creator>
  <cp:keywords/>
  <dc:description/>
  <cp:lastModifiedBy>Sumner Brock</cp:lastModifiedBy>
  <cp:revision>2</cp:revision>
  <dcterms:created xsi:type="dcterms:W3CDTF">2026-01-12T14:30:00Z</dcterms:created>
  <dcterms:modified xsi:type="dcterms:W3CDTF">2026-01-12T14:30:00Z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0x0101004D6F88F2DC29394BB84FE3FC6C91D8C4</vt:lpwstr>
  </property>
</Properties>
</file>