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D730" w14:textId="1CC2C329" w:rsidR="00B46F03" w:rsidRDefault="00E37F98" w:rsidP="00E37F98">
      <w:r>
        <w:rPr>
          <w:noProof/>
        </w:rPr>
        <w:drawing>
          <wp:inline distT="0" distB="0" distL="0" distR="0" wp14:anchorId="3478B48F" wp14:editId="0946BF4D">
            <wp:extent cx="2676525" cy="748054"/>
            <wp:effectExtent l="0" t="0" r="0" b="0"/>
            <wp:docPr id="1254980917" name="Picture 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980917" name="Picture 1" descr="A black and blue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7013" cy="753780"/>
                    </a:xfrm>
                    <a:prstGeom prst="rect">
                      <a:avLst/>
                    </a:prstGeom>
                    <a:noFill/>
                    <a:ln>
                      <a:noFill/>
                    </a:ln>
                  </pic:spPr>
                </pic:pic>
              </a:graphicData>
            </a:graphic>
          </wp:inline>
        </w:drawing>
      </w:r>
      <w:r w:rsidR="005D698F">
        <w:rPr>
          <w:noProof/>
        </w:rPr>
        <w:drawing>
          <wp:inline distT="0" distB="0" distL="0" distR="0" wp14:anchorId="0DF86686" wp14:editId="790D5DC8">
            <wp:extent cx="2990850" cy="802182"/>
            <wp:effectExtent l="0" t="0" r="0" b="0"/>
            <wp:docPr id="979660801"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660801" name="Picture 2" descr="A close-up of a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4001" cy="803027"/>
                    </a:xfrm>
                    <a:prstGeom prst="rect">
                      <a:avLst/>
                    </a:prstGeom>
                    <a:noFill/>
                    <a:ln>
                      <a:noFill/>
                    </a:ln>
                  </pic:spPr>
                </pic:pic>
              </a:graphicData>
            </a:graphic>
          </wp:inline>
        </w:drawing>
      </w:r>
    </w:p>
    <w:p w14:paraId="2DE10EE1" w14:textId="335A1EF2" w:rsidR="00E16FDD" w:rsidRPr="000504C8" w:rsidRDefault="00E16FDD" w:rsidP="00E16FDD">
      <w:pPr>
        <w:rPr>
          <w:rFonts w:ascii="Tahoma" w:eastAsia="Tahoma" w:hAnsi="Tahoma" w:cs="Tahoma"/>
          <w:bCs/>
        </w:rPr>
      </w:pPr>
      <w:r w:rsidRPr="003D37D4">
        <w:rPr>
          <w:rFonts w:ascii="Tahoma" w:eastAsia="Tahoma" w:hAnsi="Tahoma" w:cs="Tahoma"/>
          <w:b/>
        </w:rPr>
        <w:t xml:space="preserve">For Immediate Release: </w:t>
      </w:r>
      <w:r w:rsidR="00707B70">
        <w:rPr>
          <w:rFonts w:ascii="Tahoma" w:eastAsia="Tahoma" w:hAnsi="Tahoma" w:cs="Tahoma"/>
          <w:bCs/>
        </w:rPr>
        <w:t xml:space="preserve">June </w:t>
      </w:r>
      <w:r w:rsidR="009D5E40">
        <w:rPr>
          <w:rFonts w:ascii="Tahoma" w:eastAsia="Tahoma" w:hAnsi="Tahoma" w:cs="Tahoma"/>
          <w:bCs/>
        </w:rPr>
        <w:t>2</w:t>
      </w:r>
      <w:r w:rsidR="00C40C2C">
        <w:rPr>
          <w:rFonts w:ascii="Tahoma" w:eastAsia="Tahoma" w:hAnsi="Tahoma" w:cs="Tahoma"/>
          <w:bCs/>
        </w:rPr>
        <w:t>6</w:t>
      </w:r>
      <w:r w:rsidR="009D5E40">
        <w:rPr>
          <w:rFonts w:ascii="Tahoma" w:eastAsia="Tahoma" w:hAnsi="Tahoma" w:cs="Tahoma"/>
          <w:bCs/>
        </w:rPr>
        <w:t>,</w:t>
      </w:r>
      <w:r w:rsidR="00707B70">
        <w:rPr>
          <w:rFonts w:ascii="Tahoma" w:eastAsia="Tahoma" w:hAnsi="Tahoma" w:cs="Tahoma"/>
          <w:bCs/>
        </w:rPr>
        <w:t xml:space="preserve"> </w:t>
      </w:r>
      <w:r w:rsidR="000504C8" w:rsidRPr="000504C8">
        <w:rPr>
          <w:rFonts w:ascii="Tahoma" w:eastAsia="Tahoma" w:hAnsi="Tahoma" w:cs="Tahoma"/>
          <w:bCs/>
        </w:rPr>
        <w:t>2026</w:t>
      </w:r>
    </w:p>
    <w:p w14:paraId="7F22BE09" w14:textId="3F34D3A7" w:rsidR="00E16FDD" w:rsidRPr="003D37D4" w:rsidRDefault="00E16FDD" w:rsidP="00E16FDD">
      <w:pPr>
        <w:rPr>
          <w:rFonts w:ascii="Tahoma" w:eastAsia="Tahoma" w:hAnsi="Tahoma" w:cs="Tahoma"/>
          <w:b/>
          <w:sz w:val="22"/>
          <w:szCs w:val="22"/>
        </w:rPr>
      </w:pPr>
      <w:r w:rsidRPr="003D37D4">
        <w:rPr>
          <w:rFonts w:ascii="Tahoma" w:eastAsia="Tahoma" w:hAnsi="Tahoma" w:cs="Tahoma"/>
          <w:b/>
          <w:bCs/>
          <w:sz w:val="22"/>
          <w:szCs w:val="22"/>
        </w:rPr>
        <w:t>Contact:</w:t>
      </w:r>
      <w:r w:rsidRPr="003D37D4">
        <w:rPr>
          <w:rFonts w:ascii="Tahoma" w:eastAsia="Tahoma" w:hAnsi="Tahoma" w:cs="Tahoma"/>
          <w:sz w:val="22"/>
          <w:szCs w:val="22"/>
        </w:rPr>
        <w:t xml:space="preserve"> Lynn Wesley Burton, Regional Communications Manager, Excellus BlueCross BlueShield - (585) 469-2995 and </w:t>
      </w:r>
      <w:r w:rsidR="005239A5">
        <w:rPr>
          <w:rFonts w:ascii="Tahoma" w:eastAsia="Tahoma" w:hAnsi="Tahoma" w:cs="Tahoma"/>
          <w:sz w:val="22"/>
          <w:szCs w:val="22"/>
        </w:rPr>
        <w:t xml:space="preserve">Amaya Woodley, </w:t>
      </w:r>
      <w:r w:rsidR="00FC18E8">
        <w:rPr>
          <w:rFonts w:ascii="Tahoma" w:eastAsia="Tahoma" w:hAnsi="Tahoma" w:cs="Tahoma"/>
          <w:sz w:val="22"/>
          <w:szCs w:val="22"/>
        </w:rPr>
        <w:t xml:space="preserve">Community Engagement and Events Manager </w:t>
      </w:r>
      <w:proofErr w:type="spellStart"/>
      <w:r w:rsidR="008D0E4B">
        <w:rPr>
          <w:rFonts w:ascii="Tahoma" w:eastAsia="Tahoma" w:hAnsi="Tahoma" w:cs="Tahoma"/>
          <w:sz w:val="22"/>
          <w:szCs w:val="22"/>
        </w:rPr>
        <w:t>HealthConnect</w:t>
      </w:r>
      <w:proofErr w:type="spellEnd"/>
      <w:r w:rsidR="008D0E4B">
        <w:rPr>
          <w:rFonts w:ascii="Tahoma" w:eastAsia="Tahoma" w:hAnsi="Tahoma" w:cs="Tahoma"/>
          <w:sz w:val="22"/>
          <w:szCs w:val="22"/>
        </w:rPr>
        <w:t xml:space="preserve"> One</w:t>
      </w:r>
      <w:r w:rsidRPr="003D37D4">
        <w:rPr>
          <w:rFonts w:ascii="Tahoma" w:eastAsia="Tahoma" w:hAnsi="Tahoma" w:cs="Tahoma"/>
          <w:sz w:val="22"/>
          <w:szCs w:val="22"/>
        </w:rPr>
        <w:t>, - (</w:t>
      </w:r>
      <w:r w:rsidR="00FC18E8">
        <w:rPr>
          <w:rFonts w:ascii="Tahoma" w:eastAsia="Tahoma" w:hAnsi="Tahoma" w:cs="Tahoma"/>
          <w:sz w:val="22"/>
          <w:szCs w:val="22"/>
        </w:rPr>
        <w:t>980</w:t>
      </w:r>
      <w:r w:rsidRPr="003D37D4">
        <w:rPr>
          <w:rFonts w:ascii="Tahoma" w:eastAsia="Tahoma" w:hAnsi="Tahoma" w:cs="Tahoma"/>
          <w:sz w:val="22"/>
          <w:szCs w:val="22"/>
        </w:rPr>
        <w:t xml:space="preserve">) </w:t>
      </w:r>
      <w:r w:rsidR="00FC18E8">
        <w:rPr>
          <w:rFonts w:ascii="Tahoma" w:eastAsia="Tahoma" w:hAnsi="Tahoma" w:cs="Tahoma"/>
          <w:sz w:val="22"/>
          <w:szCs w:val="22"/>
        </w:rPr>
        <w:t>253-</w:t>
      </w:r>
      <w:r w:rsidR="00AE2222">
        <w:rPr>
          <w:rFonts w:ascii="Tahoma" w:eastAsia="Tahoma" w:hAnsi="Tahoma" w:cs="Tahoma"/>
          <w:sz w:val="22"/>
          <w:szCs w:val="22"/>
        </w:rPr>
        <w:t>8434</w:t>
      </w:r>
      <w:r w:rsidRPr="003D37D4">
        <w:rPr>
          <w:rFonts w:ascii="Tahoma" w:eastAsia="Tahoma" w:hAnsi="Tahoma" w:cs="Tahoma"/>
          <w:sz w:val="22"/>
          <w:szCs w:val="22"/>
        </w:rPr>
        <w:t>.</w:t>
      </w:r>
    </w:p>
    <w:p w14:paraId="464090B9" w14:textId="52AA3697" w:rsidR="00A917C9" w:rsidRDefault="00A917C9" w:rsidP="00A917C9">
      <w:pPr>
        <w:jc w:val="center"/>
        <w:rPr>
          <w:rFonts w:ascii="Tahoma" w:eastAsia="Tahoma" w:hAnsi="Tahoma" w:cs="Tahoma"/>
          <w:b/>
          <w:sz w:val="26"/>
          <w:szCs w:val="26"/>
        </w:rPr>
      </w:pPr>
      <w:r>
        <w:rPr>
          <w:rFonts w:ascii="Tahoma" w:eastAsia="Tahoma" w:hAnsi="Tahoma" w:cs="Tahoma"/>
          <w:b/>
          <w:sz w:val="26"/>
          <w:szCs w:val="26"/>
        </w:rPr>
        <w:t>Doula</w:t>
      </w:r>
      <w:r w:rsidR="00094D26">
        <w:rPr>
          <w:rFonts w:ascii="Tahoma" w:eastAsia="Tahoma" w:hAnsi="Tahoma" w:cs="Tahoma"/>
          <w:b/>
          <w:sz w:val="26"/>
          <w:szCs w:val="26"/>
        </w:rPr>
        <w:t>s</w:t>
      </w:r>
      <w:r>
        <w:rPr>
          <w:rFonts w:ascii="Tahoma" w:eastAsia="Tahoma" w:hAnsi="Tahoma" w:cs="Tahoma"/>
          <w:b/>
          <w:sz w:val="26"/>
          <w:szCs w:val="26"/>
        </w:rPr>
        <w:t xml:space="preserve"> </w:t>
      </w:r>
      <w:r w:rsidR="00D211CD">
        <w:rPr>
          <w:rFonts w:ascii="Tahoma" w:eastAsia="Tahoma" w:hAnsi="Tahoma" w:cs="Tahoma"/>
          <w:b/>
          <w:sz w:val="26"/>
          <w:szCs w:val="26"/>
        </w:rPr>
        <w:t>Complete</w:t>
      </w:r>
      <w:r w:rsidR="007B7CD5">
        <w:rPr>
          <w:rFonts w:ascii="Tahoma" w:eastAsia="Tahoma" w:hAnsi="Tahoma" w:cs="Tahoma"/>
          <w:b/>
          <w:sz w:val="26"/>
          <w:szCs w:val="26"/>
        </w:rPr>
        <w:t xml:space="preserve"> </w:t>
      </w:r>
      <w:r w:rsidR="00094D26">
        <w:rPr>
          <w:rFonts w:ascii="Tahoma" w:eastAsia="Tahoma" w:hAnsi="Tahoma" w:cs="Tahoma"/>
          <w:b/>
          <w:sz w:val="26"/>
          <w:szCs w:val="26"/>
        </w:rPr>
        <w:t xml:space="preserve">Training </w:t>
      </w:r>
      <w:r w:rsidR="00D211CD">
        <w:rPr>
          <w:rFonts w:ascii="Tahoma" w:eastAsia="Tahoma" w:hAnsi="Tahoma" w:cs="Tahoma"/>
          <w:b/>
          <w:sz w:val="26"/>
          <w:szCs w:val="26"/>
        </w:rPr>
        <w:t xml:space="preserve">Program </w:t>
      </w:r>
      <w:r>
        <w:rPr>
          <w:rFonts w:ascii="Tahoma" w:eastAsia="Tahoma" w:hAnsi="Tahoma" w:cs="Tahoma"/>
          <w:b/>
          <w:sz w:val="26"/>
          <w:szCs w:val="26"/>
        </w:rPr>
        <w:t xml:space="preserve">to </w:t>
      </w:r>
      <w:r w:rsidR="00E34D6C">
        <w:rPr>
          <w:rFonts w:ascii="Tahoma" w:eastAsia="Tahoma" w:hAnsi="Tahoma" w:cs="Tahoma"/>
          <w:b/>
          <w:sz w:val="26"/>
          <w:szCs w:val="26"/>
        </w:rPr>
        <w:t>A</w:t>
      </w:r>
      <w:r>
        <w:rPr>
          <w:rFonts w:ascii="Tahoma" w:eastAsia="Tahoma" w:hAnsi="Tahoma" w:cs="Tahoma"/>
          <w:b/>
          <w:sz w:val="26"/>
          <w:szCs w:val="26"/>
        </w:rPr>
        <w:t xml:space="preserve">ddress Maternal Health Inequities in Rochester </w:t>
      </w:r>
    </w:p>
    <w:p w14:paraId="3F78CCB4" w14:textId="5A2AB8F5" w:rsidR="003A0F7C" w:rsidRPr="00D97F4F" w:rsidRDefault="00476F5E" w:rsidP="003A0F7C">
      <w:pPr>
        <w:rPr>
          <w:rFonts w:ascii="Tahoma" w:eastAsia="Tahoma" w:hAnsi="Tahoma" w:cs="Tahoma"/>
          <w:sz w:val="22"/>
          <w:szCs w:val="22"/>
        </w:rPr>
      </w:pPr>
      <w:r w:rsidRPr="00621C47">
        <w:rPr>
          <w:rFonts w:ascii="Tahoma" w:eastAsia="Tahoma" w:hAnsi="Tahoma" w:cs="Tahoma"/>
          <w:b/>
          <w:sz w:val="22"/>
          <w:szCs w:val="22"/>
        </w:rPr>
        <w:t>Rochester, NY</w:t>
      </w:r>
      <w:r w:rsidRPr="00621C47">
        <w:rPr>
          <w:rFonts w:ascii="Tahoma" w:eastAsia="Tahoma" w:hAnsi="Tahoma" w:cs="Tahoma"/>
          <w:sz w:val="22"/>
          <w:szCs w:val="22"/>
        </w:rPr>
        <w:t xml:space="preserve"> </w:t>
      </w:r>
      <w:r w:rsidRPr="00D97F4F">
        <w:rPr>
          <w:rFonts w:ascii="Tahoma" w:eastAsia="Tahoma" w:hAnsi="Tahoma" w:cs="Tahoma"/>
          <w:sz w:val="22"/>
          <w:szCs w:val="22"/>
        </w:rPr>
        <w:t>–</w:t>
      </w:r>
      <w:r w:rsidR="009942FC" w:rsidRPr="00D97F4F">
        <w:rPr>
          <w:rFonts w:ascii="Tahoma" w:eastAsia="Tahoma" w:hAnsi="Tahoma" w:cs="Tahoma"/>
          <w:sz w:val="22"/>
          <w:szCs w:val="22"/>
        </w:rPr>
        <w:t xml:space="preserve"> </w:t>
      </w:r>
      <w:r w:rsidR="003A0F7C" w:rsidRPr="00D97F4F">
        <w:rPr>
          <w:rFonts w:ascii="Tahoma" w:eastAsia="Tahoma" w:hAnsi="Tahoma" w:cs="Tahoma"/>
          <w:sz w:val="22"/>
          <w:szCs w:val="22"/>
        </w:rPr>
        <w:t>Rochester continues to experience significant maternal and infant health disparities, with Black mothers facing higher rates of complications and mortality and Black infants less likely to reach their first birthday. In response</w:t>
      </w:r>
      <w:r w:rsidR="004D4C27" w:rsidRPr="00D97F4F">
        <w:rPr>
          <w:rFonts w:ascii="Tahoma" w:eastAsia="Tahoma" w:hAnsi="Tahoma" w:cs="Tahoma"/>
          <w:sz w:val="22"/>
          <w:szCs w:val="22"/>
        </w:rPr>
        <w:t xml:space="preserve"> to these inequities,</w:t>
      </w:r>
      <w:r w:rsidR="003A0F7C" w:rsidRPr="00D97F4F">
        <w:rPr>
          <w:rFonts w:ascii="Tahoma" w:eastAsia="Tahoma" w:hAnsi="Tahoma" w:cs="Tahoma"/>
          <w:sz w:val="22"/>
          <w:szCs w:val="22"/>
        </w:rPr>
        <w:t xml:space="preserve"> a new cohort of trained </w:t>
      </w:r>
      <w:r w:rsidR="00A35625" w:rsidRPr="00D97F4F">
        <w:rPr>
          <w:rFonts w:ascii="Tahoma" w:eastAsia="Tahoma" w:hAnsi="Tahoma" w:cs="Tahoma"/>
          <w:sz w:val="22"/>
          <w:szCs w:val="22"/>
        </w:rPr>
        <w:t xml:space="preserve">doulas </w:t>
      </w:r>
      <w:r w:rsidR="00386A73" w:rsidRPr="00D97F4F">
        <w:rPr>
          <w:rFonts w:ascii="Tahoma" w:eastAsia="Tahoma" w:hAnsi="Tahoma" w:cs="Tahoma"/>
          <w:sz w:val="22"/>
          <w:szCs w:val="22"/>
        </w:rPr>
        <w:t xml:space="preserve">are </w:t>
      </w:r>
      <w:r w:rsidR="00644DB4" w:rsidRPr="00D97F4F">
        <w:rPr>
          <w:rFonts w:ascii="Tahoma" w:eastAsia="Tahoma" w:hAnsi="Tahoma" w:cs="Tahoma"/>
          <w:sz w:val="22"/>
          <w:szCs w:val="22"/>
        </w:rPr>
        <w:t xml:space="preserve">prepared </w:t>
      </w:r>
      <w:r w:rsidR="00A35625" w:rsidRPr="00D97F4F">
        <w:rPr>
          <w:rFonts w:ascii="Tahoma" w:eastAsia="Tahoma" w:hAnsi="Tahoma" w:cs="Tahoma"/>
          <w:sz w:val="22"/>
          <w:szCs w:val="22"/>
        </w:rPr>
        <w:t xml:space="preserve">to help </w:t>
      </w:r>
      <w:r w:rsidR="003A0F7C" w:rsidRPr="00D97F4F">
        <w:rPr>
          <w:rFonts w:ascii="Tahoma" w:eastAsia="Tahoma" w:hAnsi="Tahoma" w:cs="Tahoma"/>
          <w:sz w:val="22"/>
          <w:szCs w:val="22"/>
        </w:rPr>
        <w:t>advanc</w:t>
      </w:r>
      <w:r w:rsidR="00A35625" w:rsidRPr="00D97F4F">
        <w:rPr>
          <w:rFonts w:ascii="Tahoma" w:eastAsia="Tahoma" w:hAnsi="Tahoma" w:cs="Tahoma"/>
          <w:sz w:val="22"/>
          <w:szCs w:val="22"/>
        </w:rPr>
        <w:t>e</w:t>
      </w:r>
      <w:r w:rsidR="003A0F7C" w:rsidRPr="00D97F4F">
        <w:rPr>
          <w:rFonts w:ascii="Tahoma" w:eastAsia="Tahoma" w:hAnsi="Tahoma" w:cs="Tahoma"/>
          <w:sz w:val="22"/>
          <w:szCs w:val="22"/>
        </w:rPr>
        <w:t xml:space="preserve"> more equitable care for families.</w:t>
      </w:r>
    </w:p>
    <w:p w14:paraId="1E30489B" w14:textId="77777777" w:rsidR="00C313C6" w:rsidRDefault="0031796A" w:rsidP="003203AA">
      <w:pPr>
        <w:rPr>
          <w:rFonts w:ascii="Tahoma" w:eastAsia="Tahoma" w:hAnsi="Tahoma" w:cs="Tahoma"/>
          <w:sz w:val="22"/>
          <w:szCs w:val="22"/>
        </w:rPr>
      </w:pPr>
      <w:r w:rsidRPr="00D97F4F">
        <w:rPr>
          <w:rFonts w:ascii="Tahoma" w:eastAsia="Tahoma" w:hAnsi="Tahoma" w:cs="Tahoma"/>
          <w:sz w:val="22"/>
          <w:szCs w:val="22"/>
        </w:rPr>
        <w:t>T</w:t>
      </w:r>
      <w:r w:rsidR="00C521A2" w:rsidRPr="00D97F4F">
        <w:rPr>
          <w:rFonts w:ascii="Tahoma" w:eastAsia="Tahoma" w:hAnsi="Tahoma" w:cs="Tahoma"/>
          <w:sz w:val="22"/>
          <w:szCs w:val="22"/>
        </w:rPr>
        <w:t xml:space="preserve">he Rochester Initiative for a Skilled and Equitable </w:t>
      </w:r>
      <w:r w:rsidR="009106C7" w:rsidRPr="00D97F4F">
        <w:rPr>
          <w:rFonts w:ascii="Tahoma" w:eastAsia="Tahoma" w:hAnsi="Tahoma" w:cs="Tahoma"/>
          <w:sz w:val="22"/>
          <w:szCs w:val="22"/>
        </w:rPr>
        <w:t xml:space="preserve">or </w:t>
      </w:r>
      <w:r w:rsidR="00C521A2" w:rsidRPr="00D97F4F">
        <w:rPr>
          <w:rFonts w:ascii="Tahoma" w:eastAsia="Tahoma" w:hAnsi="Tahoma" w:cs="Tahoma"/>
          <w:sz w:val="22"/>
          <w:szCs w:val="22"/>
        </w:rPr>
        <w:t>(</w:t>
      </w:r>
      <w:r w:rsidR="00FA5AE8" w:rsidRPr="00D97F4F">
        <w:rPr>
          <w:rFonts w:ascii="Tahoma" w:eastAsia="Tahoma" w:hAnsi="Tahoma" w:cs="Tahoma"/>
          <w:sz w:val="22"/>
          <w:szCs w:val="22"/>
        </w:rPr>
        <w:t>RISE</w:t>
      </w:r>
      <w:r w:rsidR="00C521A2" w:rsidRPr="00D97F4F">
        <w:rPr>
          <w:rFonts w:ascii="Tahoma" w:eastAsia="Tahoma" w:hAnsi="Tahoma" w:cs="Tahoma"/>
          <w:sz w:val="22"/>
          <w:szCs w:val="22"/>
        </w:rPr>
        <w:t>)</w:t>
      </w:r>
      <w:r w:rsidR="00FA5AE8" w:rsidRPr="00D97F4F">
        <w:rPr>
          <w:rFonts w:ascii="Tahoma" w:eastAsia="Tahoma" w:hAnsi="Tahoma" w:cs="Tahoma"/>
          <w:sz w:val="22"/>
          <w:szCs w:val="22"/>
        </w:rPr>
        <w:t xml:space="preserve"> Doula Workforce Pilot, </w:t>
      </w:r>
      <w:r w:rsidRPr="00D97F4F">
        <w:rPr>
          <w:rFonts w:ascii="Tahoma" w:eastAsia="Tahoma" w:hAnsi="Tahoma" w:cs="Tahoma"/>
          <w:sz w:val="22"/>
          <w:szCs w:val="22"/>
        </w:rPr>
        <w:t xml:space="preserve">led by </w:t>
      </w:r>
      <w:hyperlink r:id="rId8" w:history="1">
        <w:r w:rsidRPr="00D97F4F">
          <w:rPr>
            <w:rStyle w:val="Hyperlink"/>
            <w:rFonts w:ascii="Tahoma" w:eastAsia="Tahoma" w:hAnsi="Tahoma" w:cs="Tahoma"/>
            <w:sz w:val="22"/>
            <w:szCs w:val="22"/>
          </w:rPr>
          <w:t>Excellus BlueCross BlueShield</w:t>
        </w:r>
      </w:hyperlink>
      <w:r w:rsidRPr="00D97F4F">
        <w:rPr>
          <w:rFonts w:ascii="Tahoma" w:eastAsia="Tahoma" w:hAnsi="Tahoma" w:cs="Tahoma"/>
          <w:sz w:val="22"/>
          <w:szCs w:val="22"/>
        </w:rPr>
        <w:t xml:space="preserve"> and </w:t>
      </w:r>
      <w:hyperlink r:id="rId9" w:history="1">
        <w:proofErr w:type="spellStart"/>
        <w:r w:rsidRPr="00D97F4F">
          <w:rPr>
            <w:rStyle w:val="Hyperlink"/>
            <w:rFonts w:ascii="Tahoma" w:eastAsia="Tahoma" w:hAnsi="Tahoma" w:cs="Tahoma"/>
            <w:sz w:val="22"/>
            <w:szCs w:val="22"/>
          </w:rPr>
          <w:t>HealthConnect</w:t>
        </w:r>
        <w:proofErr w:type="spellEnd"/>
        <w:r w:rsidRPr="00D97F4F">
          <w:rPr>
            <w:rStyle w:val="Hyperlink"/>
            <w:rFonts w:ascii="Tahoma" w:eastAsia="Tahoma" w:hAnsi="Tahoma" w:cs="Tahoma"/>
            <w:sz w:val="22"/>
            <w:szCs w:val="22"/>
          </w:rPr>
          <w:t xml:space="preserve"> One</w:t>
        </w:r>
      </w:hyperlink>
      <w:r w:rsidRPr="00D97F4F">
        <w:rPr>
          <w:rFonts w:ascii="Tahoma" w:hAnsi="Tahoma" w:cs="Tahoma"/>
          <w:sz w:val="22"/>
          <w:szCs w:val="22"/>
        </w:rPr>
        <w:t xml:space="preserve">, is </w:t>
      </w:r>
      <w:r w:rsidR="00FA5AE8" w:rsidRPr="00D97F4F">
        <w:rPr>
          <w:rFonts w:ascii="Tahoma" w:eastAsia="Tahoma" w:hAnsi="Tahoma" w:cs="Tahoma"/>
          <w:sz w:val="22"/>
          <w:szCs w:val="22"/>
        </w:rPr>
        <w:t xml:space="preserve">a program </w:t>
      </w:r>
      <w:r w:rsidR="00842F6C" w:rsidRPr="00D97F4F">
        <w:rPr>
          <w:rFonts w:ascii="Tahoma" w:eastAsia="Tahoma" w:hAnsi="Tahoma" w:cs="Tahoma"/>
          <w:sz w:val="22"/>
          <w:szCs w:val="22"/>
        </w:rPr>
        <w:t>that prepare</w:t>
      </w:r>
      <w:r w:rsidR="00784A0C" w:rsidRPr="00D97F4F">
        <w:rPr>
          <w:rFonts w:ascii="Tahoma" w:eastAsia="Tahoma" w:hAnsi="Tahoma" w:cs="Tahoma"/>
          <w:sz w:val="22"/>
          <w:szCs w:val="22"/>
        </w:rPr>
        <w:t xml:space="preserve">s </w:t>
      </w:r>
      <w:r w:rsidR="00842F6C" w:rsidRPr="00D97F4F">
        <w:rPr>
          <w:rFonts w:ascii="Tahoma" w:eastAsia="Tahoma" w:hAnsi="Tahoma" w:cs="Tahoma"/>
          <w:sz w:val="22"/>
          <w:szCs w:val="22"/>
        </w:rPr>
        <w:t>individuals to become certified doulas</w:t>
      </w:r>
      <w:r w:rsidR="004B5A19" w:rsidRPr="00D97F4F">
        <w:rPr>
          <w:rFonts w:ascii="Tahoma" w:eastAsia="Tahoma" w:hAnsi="Tahoma" w:cs="Tahoma"/>
          <w:sz w:val="22"/>
          <w:szCs w:val="22"/>
        </w:rPr>
        <w:t xml:space="preserve">, </w:t>
      </w:r>
      <w:r w:rsidR="00FA5AE8" w:rsidRPr="00D97F4F">
        <w:rPr>
          <w:rFonts w:ascii="Tahoma" w:eastAsia="Tahoma" w:hAnsi="Tahoma" w:cs="Tahoma"/>
          <w:sz w:val="22"/>
          <w:szCs w:val="22"/>
        </w:rPr>
        <w:t xml:space="preserve">expand </w:t>
      </w:r>
      <w:r w:rsidR="00784A0C" w:rsidRPr="00D97F4F">
        <w:rPr>
          <w:rFonts w:ascii="Tahoma" w:eastAsia="Tahoma" w:hAnsi="Tahoma" w:cs="Tahoma"/>
          <w:sz w:val="22"/>
          <w:szCs w:val="22"/>
        </w:rPr>
        <w:t xml:space="preserve">access to </w:t>
      </w:r>
      <w:r w:rsidR="00583B99" w:rsidRPr="00D97F4F">
        <w:rPr>
          <w:rFonts w:ascii="Tahoma" w:eastAsia="Tahoma" w:hAnsi="Tahoma" w:cs="Tahoma"/>
          <w:sz w:val="22"/>
          <w:szCs w:val="22"/>
        </w:rPr>
        <w:t>community-based care</w:t>
      </w:r>
      <w:r w:rsidR="00784A0C" w:rsidRPr="00D97F4F">
        <w:rPr>
          <w:rFonts w:ascii="Tahoma" w:eastAsia="Tahoma" w:hAnsi="Tahoma" w:cs="Tahoma"/>
          <w:sz w:val="22"/>
          <w:szCs w:val="22"/>
        </w:rPr>
        <w:t xml:space="preserve">, </w:t>
      </w:r>
      <w:r w:rsidR="00FA5AE8" w:rsidRPr="00D97F4F">
        <w:rPr>
          <w:rFonts w:ascii="Tahoma" w:eastAsia="Tahoma" w:hAnsi="Tahoma" w:cs="Tahoma"/>
          <w:sz w:val="22"/>
          <w:szCs w:val="22"/>
        </w:rPr>
        <w:t xml:space="preserve">and improve maternal </w:t>
      </w:r>
      <w:r w:rsidR="00C54AE9" w:rsidRPr="00D97F4F">
        <w:rPr>
          <w:rFonts w:ascii="Tahoma" w:eastAsia="Tahoma" w:hAnsi="Tahoma" w:cs="Tahoma"/>
          <w:sz w:val="22"/>
          <w:szCs w:val="22"/>
        </w:rPr>
        <w:t xml:space="preserve">and infant </w:t>
      </w:r>
      <w:r w:rsidR="00FA5AE8" w:rsidRPr="00D97F4F">
        <w:rPr>
          <w:rFonts w:ascii="Tahoma" w:eastAsia="Tahoma" w:hAnsi="Tahoma" w:cs="Tahoma"/>
          <w:sz w:val="22"/>
          <w:szCs w:val="22"/>
        </w:rPr>
        <w:t>health outcomes.</w:t>
      </w:r>
      <w:r w:rsidR="00C54AE9" w:rsidRPr="00D97F4F">
        <w:rPr>
          <w:rFonts w:ascii="Tahoma" w:eastAsia="Tahoma" w:hAnsi="Tahoma" w:cs="Tahoma"/>
          <w:sz w:val="22"/>
          <w:szCs w:val="22"/>
        </w:rPr>
        <w:t xml:space="preserve"> </w:t>
      </w:r>
    </w:p>
    <w:p w14:paraId="51CE969B" w14:textId="77777777" w:rsidR="00881F34" w:rsidRPr="00D97F4F" w:rsidRDefault="00881F34" w:rsidP="00881F34">
      <w:pPr>
        <w:rPr>
          <w:rFonts w:ascii="Tahoma" w:eastAsia="Tahoma" w:hAnsi="Tahoma" w:cs="Tahoma"/>
          <w:sz w:val="22"/>
          <w:szCs w:val="22"/>
        </w:rPr>
      </w:pPr>
      <w:r w:rsidRPr="00D97F4F">
        <w:rPr>
          <w:rFonts w:ascii="Tahoma" w:eastAsia="Tahoma" w:hAnsi="Tahoma" w:cs="Tahoma"/>
          <w:sz w:val="22"/>
          <w:szCs w:val="22"/>
        </w:rPr>
        <w:t>“My mission is to protect black women by any means,” said Irie Williams, RISE Doula Workforce graduate. “With the wisdom from Phyllis, LaKeisha, Excellus, Healthy Baby Network, my community-based doula village &amp; others, I have the tools and the means to provide a helping hand to my folk. I love my people.”</w:t>
      </w:r>
    </w:p>
    <w:p w14:paraId="7019344F" w14:textId="0FA7BAA6" w:rsidR="003203AA" w:rsidRPr="003203AA" w:rsidRDefault="00E82061" w:rsidP="003203AA">
      <w:pPr>
        <w:rPr>
          <w:rFonts w:ascii="Tahoma" w:eastAsia="Tahoma" w:hAnsi="Tahoma" w:cs="Tahoma"/>
          <w:sz w:val="22"/>
          <w:szCs w:val="22"/>
        </w:rPr>
      </w:pPr>
      <w:r>
        <w:rPr>
          <w:rFonts w:ascii="Tahoma" w:eastAsia="Tahoma" w:hAnsi="Tahoma" w:cs="Tahoma"/>
          <w:sz w:val="22"/>
          <w:szCs w:val="22"/>
        </w:rPr>
        <w:t>T</w:t>
      </w:r>
      <w:r w:rsidRPr="003203AA">
        <w:rPr>
          <w:rFonts w:ascii="Tahoma" w:eastAsia="Tahoma" w:hAnsi="Tahoma" w:cs="Tahoma"/>
          <w:sz w:val="22"/>
          <w:szCs w:val="22"/>
        </w:rPr>
        <w:t>he program</w:t>
      </w:r>
      <w:r w:rsidR="00AF1FC7">
        <w:rPr>
          <w:rFonts w:ascii="Tahoma" w:eastAsia="Tahoma" w:hAnsi="Tahoma" w:cs="Tahoma"/>
          <w:sz w:val="22"/>
          <w:szCs w:val="22"/>
        </w:rPr>
        <w:t xml:space="preserve"> </w:t>
      </w:r>
      <w:r w:rsidR="003203AA" w:rsidRPr="003203AA">
        <w:rPr>
          <w:rFonts w:ascii="Tahoma" w:eastAsia="Tahoma" w:hAnsi="Tahoma" w:cs="Tahoma"/>
          <w:sz w:val="22"/>
          <w:szCs w:val="22"/>
        </w:rPr>
        <w:t xml:space="preserve">comes </w:t>
      </w:r>
      <w:r w:rsidR="00A53197">
        <w:rPr>
          <w:rFonts w:ascii="Tahoma" w:eastAsia="Tahoma" w:hAnsi="Tahoma" w:cs="Tahoma"/>
          <w:sz w:val="22"/>
          <w:szCs w:val="22"/>
        </w:rPr>
        <w:t>as</w:t>
      </w:r>
      <w:r w:rsidR="003203AA" w:rsidRPr="003203AA">
        <w:rPr>
          <w:rFonts w:ascii="Tahoma" w:eastAsia="Tahoma" w:hAnsi="Tahoma" w:cs="Tahoma"/>
          <w:sz w:val="22"/>
          <w:szCs w:val="22"/>
        </w:rPr>
        <w:t xml:space="preserve"> Rochester </w:t>
      </w:r>
      <w:r w:rsidR="0007515F">
        <w:rPr>
          <w:rFonts w:ascii="Tahoma" w:eastAsia="Tahoma" w:hAnsi="Tahoma" w:cs="Tahoma"/>
          <w:sz w:val="22"/>
          <w:szCs w:val="22"/>
        </w:rPr>
        <w:t xml:space="preserve">faces some of the most serious maternal health disparities in New York. </w:t>
      </w:r>
      <w:r w:rsidR="00507325" w:rsidRPr="00507325">
        <w:rPr>
          <w:rFonts w:ascii="Tahoma" w:eastAsia="Tahoma" w:hAnsi="Tahoma" w:cs="Tahoma"/>
          <w:sz w:val="22"/>
          <w:szCs w:val="22"/>
        </w:rPr>
        <w:t xml:space="preserve">In the Finger Lakes region, maternal mortality rates </w:t>
      </w:r>
      <w:r w:rsidR="00E653B7">
        <w:rPr>
          <w:rFonts w:ascii="Tahoma" w:eastAsia="Tahoma" w:hAnsi="Tahoma" w:cs="Tahoma"/>
          <w:sz w:val="22"/>
          <w:szCs w:val="22"/>
        </w:rPr>
        <w:t xml:space="preserve">are </w:t>
      </w:r>
      <w:r w:rsidR="00507325" w:rsidRPr="00507325">
        <w:rPr>
          <w:rFonts w:ascii="Tahoma" w:eastAsia="Tahoma" w:hAnsi="Tahoma" w:cs="Tahoma"/>
          <w:b/>
          <w:bCs/>
          <w:sz w:val="22"/>
          <w:szCs w:val="22"/>
        </w:rPr>
        <w:t xml:space="preserve">about 60% higher than the </w:t>
      </w:r>
      <w:r w:rsidR="00BA607A">
        <w:rPr>
          <w:rFonts w:ascii="Tahoma" w:eastAsia="Tahoma" w:hAnsi="Tahoma" w:cs="Tahoma"/>
          <w:b/>
          <w:bCs/>
          <w:sz w:val="22"/>
          <w:szCs w:val="22"/>
        </w:rPr>
        <w:t>s</w:t>
      </w:r>
      <w:r w:rsidR="00507325" w:rsidRPr="00507325">
        <w:rPr>
          <w:rFonts w:ascii="Tahoma" w:eastAsia="Tahoma" w:hAnsi="Tahoma" w:cs="Tahoma"/>
          <w:b/>
          <w:bCs/>
          <w:sz w:val="22"/>
          <w:szCs w:val="22"/>
        </w:rPr>
        <w:t>tate average</w:t>
      </w:r>
      <w:r w:rsidR="00265100">
        <w:rPr>
          <w:rFonts w:ascii="Tahoma" w:eastAsia="Tahoma" w:hAnsi="Tahoma" w:cs="Tahoma"/>
          <w:sz w:val="22"/>
          <w:szCs w:val="22"/>
        </w:rPr>
        <w:t>.</w:t>
      </w:r>
    </w:p>
    <w:p w14:paraId="11F8B729" w14:textId="57A422B9" w:rsidR="003203AA" w:rsidRPr="003203AA" w:rsidRDefault="00DF3DDA" w:rsidP="003203AA">
      <w:pPr>
        <w:rPr>
          <w:rFonts w:ascii="Tahoma" w:eastAsia="Tahoma" w:hAnsi="Tahoma" w:cs="Tahoma"/>
          <w:sz w:val="22"/>
          <w:szCs w:val="22"/>
        </w:rPr>
      </w:pPr>
      <w:r>
        <w:rPr>
          <w:rFonts w:ascii="Tahoma" w:eastAsia="Tahoma" w:hAnsi="Tahoma" w:cs="Tahoma"/>
          <w:sz w:val="22"/>
          <w:szCs w:val="22"/>
        </w:rPr>
        <w:t>E</w:t>
      </w:r>
      <w:r w:rsidR="003203AA" w:rsidRPr="003203AA">
        <w:rPr>
          <w:rFonts w:ascii="Tahoma" w:eastAsia="Tahoma" w:hAnsi="Tahoma" w:cs="Tahoma"/>
          <w:sz w:val="22"/>
          <w:szCs w:val="22"/>
        </w:rPr>
        <w:t xml:space="preserve">xcellus BCBS </w:t>
      </w:r>
      <w:r>
        <w:rPr>
          <w:rFonts w:ascii="Tahoma" w:eastAsia="Tahoma" w:hAnsi="Tahoma" w:cs="Tahoma"/>
          <w:sz w:val="22"/>
          <w:szCs w:val="22"/>
        </w:rPr>
        <w:t xml:space="preserve">data </w:t>
      </w:r>
      <w:r w:rsidR="0037257E">
        <w:rPr>
          <w:rFonts w:ascii="Tahoma" w:eastAsia="Tahoma" w:hAnsi="Tahoma" w:cs="Tahoma"/>
          <w:sz w:val="22"/>
          <w:szCs w:val="22"/>
        </w:rPr>
        <w:t xml:space="preserve">highlights the </w:t>
      </w:r>
      <w:r w:rsidR="003203AA" w:rsidRPr="003203AA">
        <w:rPr>
          <w:rFonts w:ascii="Tahoma" w:eastAsia="Tahoma" w:hAnsi="Tahoma" w:cs="Tahoma"/>
          <w:sz w:val="22"/>
          <w:szCs w:val="22"/>
        </w:rPr>
        <w:t xml:space="preserve">urgency for action. </w:t>
      </w:r>
      <w:r w:rsidR="00112077">
        <w:rPr>
          <w:rFonts w:ascii="Tahoma" w:eastAsia="Tahoma" w:hAnsi="Tahoma" w:cs="Tahoma"/>
          <w:sz w:val="22"/>
          <w:szCs w:val="22"/>
        </w:rPr>
        <w:t>For example, a</w:t>
      </w:r>
      <w:r w:rsidR="003203AA" w:rsidRPr="003203AA">
        <w:rPr>
          <w:rFonts w:ascii="Tahoma" w:eastAsia="Tahoma" w:hAnsi="Tahoma" w:cs="Tahoma"/>
          <w:sz w:val="22"/>
          <w:szCs w:val="22"/>
        </w:rPr>
        <w:t>nalysis of nearly 20,000 delive</w:t>
      </w:r>
      <w:r w:rsidR="000C6B63">
        <w:rPr>
          <w:rFonts w:ascii="Tahoma" w:eastAsia="Tahoma" w:hAnsi="Tahoma" w:cs="Tahoma"/>
          <w:sz w:val="22"/>
          <w:szCs w:val="22"/>
        </w:rPr>
        <w:t xml:space="preserve">ries </w:t>
      </w:r>
      <w:r w:rsidR="003203AA" w:rsidRPr="003203AA">
        <w:rPr>
          <w:rFonts w:ascii="Tahoma" w:eastAsia="Tahoma" w:hAnsi="Tahoma" w:cs="Tahoma"/>
          <w:sz w:val="22"/>
          <w:szCs w:val="22"/>
        </w:rPr>
        <w:t xml:space="preserve">since January 2025 shows </w:t>
      </w:r>
      <w:hyperlink r:id="rId10" w:history="1">
        <w:r w:rsidR="003203AA" w:rsidRPr="003203AA">
          <w:rPr>
            <w:rStyle w:val="Hyperlink"/>
            <w:rFonts w:ascii="Tahoma" w:eastAsia="Tahoma" w:hAnsi="Tahoma" w:cs="Tahoma"/>
            <w:sz w:val="22"/>
            <w:szCs w:val="22"/>
          </w:rPr>
          <w:t>preeclampsia</w:t>
        </w:r>
      </w:hyperlink>
      <w:r w:rsidR="006B594C">
        <w:rPr>
          <w:rFonts w:ascii="Tahoma" w:eastAsia="Tahoma" w:hAnsi="Tahoma" w:cs="Tahoma"/>
          <w:sz w:val="22"/>
          <w:szCs w:val="22"/>
        </w:rPr>
        <w:t xml:space="preserve">, a serious pregnancy complication characterized by high blood pressure, </w:t>
      </w:r>
      <w:r w:rsidR="00592910">
        <w:rPr>
          <w:rFonts w:ascii="Tahoma" w:eastAsia="Tahoma" w:hAnsi="Tahoma" w:cs="Tahoma"/>
          <w:sz w:val="22"/>
          <w:szCs w:val="22"/>
        </w:rPr>
        <w:t>affects 13.3% of pregnancies, making it the most common sever</w:t>
      </w:r>
      <w:r w:rsidR="00CB40E2">
        <w:rPr>
          <w:rFonts w:ascii="Tahoma" w:eastAsia="Tahoma" w:hAnsi="Tahoma" w:cs="Tahoma"/>
          <w:sz w:val="22"/>
          <w:szCs w:val="22"/>
        </w:rPr>
        <w:t>e</w:t>
      </w:r>
      <w:r w:rsidR="00592910">
        <w:rPr>
          <w:rFonts w:ascii="Tahoma" w:eastAsia="Tahoma" w:hAnsi="Tahoma" w:cs="Tahoma"/>
          <w:sz w:val="22"/>
          <w:szCs w:val="22"/>
        </w:rPr>
        <w:t xml:space="preserve"> maternal complication. </w:t>
      </w:r>
      <w:r w:rsidR="003203AA" w:rsidRPr="003203AA">
        <w:rPr>
          <w:rFonts w:ascii="Tahoma" w:eastAsia="Tahoma" w:hAnsi="Tahoma" w:cs="Tahoma"/>
          <w:sz w:val="22"/>
          <w:szCs w:val="22"/>
        </w:rPr>
        <w:t xml:space="preserve">Among Black members, the rate rises to 21.2%—nearly 60% higher than the </w:t>
      </w:r>
      <w:r w:rsidR="0003010E">
        <w:rPr>
          <w:rFonts w:ascii="Tahoma" w:eastAsia="Tahoma" w:hAnsi="Tahoma" w:cs="Tahoma"/>
          <w:sz w:val="22"/>
          <w:szCs w:val="22"/>
        </w:rPr>
        <w:t xml:space="preserve">overall </w:t>
      </w:r>
      <w:r w:rsidR="003203AA" w:rsidRPr="003203AA">
        <w:rPr>
          <w:rFonts w:ascii="Tahoma" w:eastAsia="Tahoma" w:hAnsi="Tahoma" w:cs="Tahoma"/>
          <w:sz w:val="22"/>
          <w:szCs w:val="22"/>
        </w:rPr>
        <w:t>average.</w:t>
      </w:r>
    </w:p>
    <w:p w14:paraId="0D974822" w14:textId="7CE75F91" w:rsidR="003203AA" w:rsidRPr="003203AA" w:rsidRDefault="003203AA" w:rsidP="003203AA">
      <w:pPr>
        <w:rPr>
          <w:rFonts w:ascii="Tahoma" w:eastAsia="Tahoma" w:hAnsi="Tahoma" w:cs="Tahoma"/>
          <w:sz w:val="22"/>
          <w:szCs w:val="22"/>
        </w:rPr>
      </w:pPr>
      <w:r w:rsidRPr="003203AA">
        <w:rPr>
          <w:rFonts w:ascii="Tahoma" w:eastAsia="Tahoma" w:hAnsi="Tahoma" w:cs="Tahoma"/>
          <w:sz w:val="22"/>
          <w:szCs w:val="22"/>
        </w:rPr>
        <w:t>The</w:t>
      </w:r>
      <w:r w:rsidR="00950443">
        <w:rPr>
          <w:rFonts w:ascii="Tahoma" w:eastAsia="Tahoma" w:hAnsi="Tahoma" w:cs="Tahoma"/>
          <w:sz w:val="22"/>
          <w:szCs w:val="22"/>
        </w:rPr>
        <w:t xml:space="preserve">se cases are concentrated in Rochester neighborhoods, including </w:t>
      </w:r>
      <w:r w:rsidRPr="003203AA">
        <w:rPr>
          <w:rFonts w:ascii="Tahoma" w:eastAsia="Tahoma" w:hAnsi="Tahoma" w:cs="Tahoma"/>
          <w:sz w:val="22"/>
          <w:szCs w:val="22"/>
        </w:rPr>
        <w:t>14621, 14609, 14624, and 14616.</w:t>
      </w:r>
    </w:p>
    <w:p w14:paraId="7FB70894" w14:textId="6B7F9BEC" w:rsidR="003203AA" w:rsidRPr="003203AA" w:rsidRDefault="003203AA" w:rsidP="003203AA">
      <w:pPr>
        <w:rPr>
          <w:rFonts w:ascii="Tahoma" w:eastAsia="Tahoma" w:hAnsi="Tahoma" w:cs="Tahoma"/>
          <w:sz w:val="22"/>
          <w:szCs w:val="22"/>
        </w:rPr>
      </w:pPr>
      <w:r w:rsidRPr="003203AA">
        <w:rPr>
          <w:rFonts w:ascii="Tahoma" w:eastAsia="Tahoma" w:hAnsi="Tahoma" w:cs="Tahoma"/>
          <w:sz w:val="22"/>
          <w:szCs w:val="22"/>
        </w:rPr>
        <w:t>“The disparities we see are unacceptable—</w:t>
      </w:r>
      <w:r w:rsidR="00FD1AAC">
        <w:rPr>
          <w:rFonts w:ascii="Tahoma" w:eastAsia="Tahoma" w:hAnsi="Tahoma" w:cs="Tahoma"/>
          <w:sz w:val="22"/>
          <w:szCs w:val="22"/>
        </w:rPr>
        <w:t>instead</w:t>
      </w:r>
      <w:r w:rsidRPr="003203AA">
        <w:rPr>
          <w:rFonts w:ascii="Tahoma" w:eastAsia="Tahoma" w:hAnsi="Tahoma" w:cs="Tahoma"/>
          <w:sz w:val="22"/>
          <w:szCs w:val="22"/>
        </w:rPr>
        <w:t xml:space="preserve"> they are not inevitable</w:t>
      </w:r>
      <w:r w:rsidR="00C71D38">
        <w:rPr>
          <w:rFonts w:ascii="Tahoma" w:eastAsia="Tahoma" w:hAnsi="Tahoma" w:cs="Tahoma"/>
          <w:sz w:val="22"/>
          <w:szCs w:val="22"/>
        </w:rPr>
        <w:t>,</w:t>
      </w:r>
      <w:r w:rsidRPr="003203AA">
        <w:rPr>
          <w:rFonts w:ascii="Tahoma" w:eastAsia="Tahoma" w:hAnsi="Tahoma" w:cs="Tahoma"/>
          <w:sz w:val="22"/>
          <w:szCs w:val="22"/>
        </w:rPr>
        <w:t xml:space="preserve">” said Dr. Simone Edwards, </w:t>
      </w:r>
      <w:r w:rsidR="00F62019" w:rsidRPr="00B07C88">
        <w:rPr>
          <w:rFonts w:ascii="Tahoma" w:eastAsia="Tahoma" w:hAnsi="Tahoma" w:cs="Tahoma"/>
          <w:sz w:val="22"/>
          <w:szCs w:val="22"/>
        </w:rPr>
        <w:t>v</w:t>
      </w:r>
      <w:r w:rsidRPr="003203AA">
        <w:rPr>
          <w:rFonts w:ascii="Tahoma" w:eastAsia="Tahoma" w:hAnsi="Tahoma" w:cs="Tahoma"/>
          <w:sz w:val="22"/>
          <w:szCs w:val="22"/>
        </w:rPr>
        <w:t xml:space="preserve">ice </w:t>
      </w:r>
      <w:r w:rsidR="00536F45">
        <w:rPr>
          <w:rFonts w:ascii="Tahoma" w:eastAsia="Tahoma" w:hAnsi="Tahoma" w:cs="Tahoma"/>
          <w:sz w:val="22"/>
          <w:szCs w:val="22"/>
        </w:rPr>
        <w:t>p</w:t>
      </w:r>
      <w:r w:rsidRPr="003203AA">
        <w:rPr>
          <w:rFonts w:ascii="Tahoma" w:eastAsia="Tahoma" w:hAnsi="Tahoma" w:cs="Tahoma"/>
          <w:sz w:val="22"/>
          <w:szCs w:val="22"/>
        </w:rPr>
        <w:t xml:space="preserve">resident, </w:t>
      </w:r>
      <w:r w:rsidR="00F62019" w:rsidRPr="00B07C88">
        <w:rPr>
          <w:rFonts w:ascii="Tahoma" w:eastAsia="Tahoma" w:hAnsi="Tahoma" w:cs="Tahoma"/>
          <w:sz w:val="22"/>
          <w:szCs w:val="22"/>
        </w:rPr>
        <w:t>h</w:t>
      </w:r>
      <w:r w:rsidRPr="003203AA">
        <w:rPr>
          <w:rFonts w:ascii="Tahoma" w:eastAsia="Tahoma" w:hAnsi="Tahoma" w:cs="Tahoma"/>
          <w:sz w:val="22"/>
          <w:szCs w:val="22"/>
        </w:rPr>
        <w:t xml:space="preserve">ealth </w:t>
      </w:r>
      <w:r w:rsidR="00F62019" w:rsidRPr="00B07C88">
        <w:rPr>
          <w:rFonts w:ascii="Tahoma" w:eastAsia="Tahoma" w:hAnsi="Tahoma" w:cs="Tahoma"/>
          <w:sz w:val="22"/>
          <w:szCs w:val="22"/>
        </w:rPr>
        <w:t>o</w:t>
      </w:r>
      <w:r w:rsidRPr="003203AA">
        <w:rPr>
          <w:rFonts w:ascii="Tahoma" w:eastAsia="Tahoma" w:hAnsi="Tahoma" w:cs="Tahoma"/>
          <w:sz w:val="22"/>
          <w:szCs w:val="22"/>
        </w:rPr>
        <w:t xml:space="preserve">utcomes &amp; </w:t>
      </w:r>
      <w:r w:rsidR="00F62019" w:rsidRPr="00B07C88">
        <w:rPr>
          <w:rFonts w:ascii="Tahoma" w:eastAsia="Tahoma" w:hAnsi="Tahoma" w:cs="Tahoma"/>
          <w:sz w:val="22"/>
          <w:szCs w:val="22"/>
        </w:rPr>
        <w:t>c</w:t>
      </w:r>
      <w:r w:rsidRPr="003203AA">
        <w:rPr>
          <w:rFonts w:ascii="Tahoma" w:eastAsia="Tahoma" w:hAnsi="Tahoma" w:cs="Tahoma"/>
          <w:sz w:val="22"/>
          <w:szCs w:val="22"/>
        </w:rPr>
        <w:t xml:space="preserve">ommunity </w:t>
      </w:r>
      <w:r w:rsidR="00F62019" w:rsidRPr="00B07C88">
        <w:rPr>
          <w:rFonts w:ascii="Tahoma" w:eastAsia="Tahoma" w:hAnsi="Tahoma" w:cs="Tahoma"/>
          <w:sz w:val="22"/>
          <w:szCs w:val="22"/>
        </w:rPr>
        <w:t>i</w:t>
      </w:r>
      <w:r w:rsidRPr="003203AA">
        <w:rPr>
          <w:rFonts w:ascii="Tahoma" w:eastAsia="Tahoma" w:hAnsi="Tahoma" w:cs="Tahoma"/>
          <w:sz w:val="22"/>
          <w:szCs w:val="22"/>
        </w:rPr>
        <w:t>mpact at Excellus B</w:t>
      </w:r>
      <w:r w:rsidR="00536F45">
        <w:rPr>
          <w:rFonts w:ascii="Tahoma" w:eastAsia="Tahoma" w:hAnsi="Tahoma" w:cs="Tahoma"/>
          <w:sz w:val="22"/>
          <w:szCs w:val="22"/>
        </w:rPr>
        <w:t>C</w:t>
      </w:r>
      <w:r w:rsidRPr="003203AA">
        <w:rPr>
          <w:rFonts w:ascii="Tahoma" w:eastAsia="Tahoma" w:hAnsi="Tahoma" w:cs="Tahoma"/>
          <w:sz w:val="22"/>
          <w:szCs w:val="22"/>
        </w:rPr>
        <w:t>BS. “</w:t>
      </w:r>
      <w:r w:rsidR="00DD7655">
        <w:rPr>
          <w:rFonts w:ascii="Tahoma" w:eastAsia="Tahoma" w:hAnsi="Tahoma" w:cs="Tahoma"/>
          <w:sz w:val="22"/>
          <w:szCs w:val="22"/>
        </w:rPr>
        <w:t xml:space="preserve">That’s why doulas are such </w:t>
      </w:r>
      <w:r w:rsidR="00CD3156">
        <w:rPr>
          <w:rFonts w:ascii="Tahoma" w:eastAsia="Tahoma" w:hAnsi="Tahoma" w:cs="Tahoma"/>
          <w:sz w:val="22"/>
          <w:szCs w:val="22"/>
        </w:rPr>
        <w:t>an</w:t>
      </w:r>
      <w:r w:rsidR="00DD7655">
        <w:rPr>
          <w:rFonts w:ascii="Tahoma" w:eastAsia="Tahoma" w:hAnsi="Tahoma" w:cs="Tahoma"/>
          <w:sz w:val="22"/>
          <w:szCs w:val="22"/>
        </w:rPr>
        <w:t xml:space="preserve"> important part of the solution </w:t>
      </w:r>
      <w:r w:rsidR="00CD3156">
        <w:rPr>
          <w:rFonts w:ascii="Tahoma" w:eastAsia="Tahoma" w:hAnsi="Tahoma" w:cs="Tahoma"/>
          <w:sz w:val="22"/>
          <w:szCs w:val="22"/>
        </w:rPr>
        <w:t xml:space="preserve">to help </w:t>
      </w:r>
      <w:r w:rsidRPr="003203AA">
        <w:rPr>
          <w:rFonts w:ascii="Tahoma" w:eastAsia="Tahoma" w:hAnsi="Tahoma" w:cs="Tahoma"/>
          <w:sz w:val="22"/>
          <w:szCs w:val="22"/>
        </w:rPr>
        <w:t>close gaps in care, strengthen trust, and drive better outcomes for families who need it most.”</w:t>
      </w:r>
    </w:p>
    <w:p w14:paraId="4D596946" w14:textId="77777777" w:rsidR="008E6B62" w:rsidRDefault="00F07C00" w:rsidP="009720E8">
      <w:pPr>
        <w:rPr>
          <w:rFonts w:ascii="Open Sans" w:eastAsia="Times New Roman" w:hAnsi="Open Sans" w:cs="Open Sans"/>
          <w:color w:val="221F1F"/>
          <w:kern w:val="0"/>
          <w14:ligatures w14:val="none"/>
        </w:rPr>
      </w:pPr>
      <w:r w:rsidRPr="00285B23">
        <w:rPr>
          <w:rFonts w:ascii="Tahoma" w:eastAsia="Tahoma" w:hAnsi="Tahoma" w:cs="Tahoma"/>
          <w:sz w:val="22"/>
          <w:szCs w:val="22"/>
        </w:rPr>
        <w:lastRenderedPageBreak/>
        <w:t xml:space="preserve">While </w:t>
      </w:r>
      <w:r>
        <w:rPr>
          <w:rFonts w:ascii="Tahoma" w:eastAsia="Tahoma" w:hAnsi="Tahoma" w:cs="Tahoma"/>
          <w:sz w:val="22"/>
          <w:szCs w:val="22"/>
        </w:rPr>
        <w:t xml:space="preserve">doulas </w:t>
      </w:r>
      <w:r w:rsidRPr="00285B23">
        <w:rPr>
          <w:rFonts w:ascii="Tahoma" w:eastAsia="Tahoma" w:hAnsi="Tahoma" w:cs="Tahoma"/>
          <w:sz w:val="22"/>
          <w:szCs w:val="22"/>
        </w:rPr>
        <w:t>do not provide medical care, they work alongside clinical teams to offer emotional, physical, and informational support to birthing people and their families.</w:t>
      </w:r>
      <w:r w:rsidR="009720E8" w:rsidRPr="009720E8">
        <w:rPr>
          <w:rFonts w:ascii="Open Sans" w:eastAsia="Times New Roman" w:hAnsi="Open Sans" w:cs="Open Sans"/>
          <w:color w:val="221F1F"/>
          <w:kern w:val="0"/>
          <w14:ligatures w14:val="none"/>
        </w:rPr>
        <w:t xml:space="preserve"> </w:t>
      </w:r>
    </w:p>
    <w:p w14:paraId="36DF5122" w14:textId="7E43C4FD" w:rsidR="009720E8" w:rsidRDefault="009720E8" w:rsidP="009720E8">
      <w:pPr>
        <w:rPr>
          <w:rFonts w:ascii="Tahoma" w:eastAsia="Tahoma" w:hAnsi="Tahoma" w:cs="Tahoma"/>
          <w:sz w:val="22"/>
          <w:szCs w:val="22"/>
        </w:rPr>
      </w:pPr>
      <w:r w:rsidRPr="009720E8">
        <w:rPr>
          <w:rFonts w:ascii="Tahoma" w:eastAsia="Tahoma" w:hAnsi="Tahoma" w:cs="Tahoma"/>
          <w:sz w:val="22"/>
          <w:szCs w:val="22"/>
        </w:rPr>
        <w:t>If you are a New York State Medicaid Member, you are eligible to receive doula services with each pregnancy</w:t>
      </w:r>
      <w:r w:rsidR="008E6B62">
        <w:rPr>
          <w:rFonts w:ascii="Tahoma" w:eastAsia="Tahoma" w:hAnsi="Tahoma" w:cs="Tahoma"/>
          <w:sz w:val="22"/>
          <w:szCs w:val="22"/>
        </w:rPr>
        <w:t xml:space="preserve"> </w:t>
      </w:r>
      <w:r w:rsidR="009C11DC">
        <w:rPr>
          <w:rFonts w:ascii="Tahoma" w:eastAsia="Tahoma" w:hAnsi="Tahoma" w:cs="Tahoma"/>
          <w:sz w:val="22"/>
          <w:szCs w:val="22"/>
        </w:rPr>
        <w:t xml:space="preserve">including: </w:t>
      </w:r>
    </w:p>
    <w:p w14:paraId="0C9E8030" w14:textId="46F3445B" w:rsidR="009720E8" w:rsidRPr="00D86A0D" w:rsidRDefault="009C11DC" w:rsidP="00D86A0D">
      <w:pPr>
        <w:pStyle w:val="ListParagraph"/>
        <w:numPr>
          <w:ilvl w:val="0"/>
          <w:numId w:val="3"/>
        </w:numPr>
        <w:rPr>
          <w:rFonts w:ascii="Tahoma" w:eastAsia="Tahoma" w:hAnsi="Tahoma" w:cs="Tahoma"/>
          <w:sz w:val="22"/>
          <w:szCs w:val="22"/>
        </w:rPr>
      </w:pPr>
      <w:r>
        <w:rPr>
          <w:rFonts w:ascii="Tahoma" w:eastAsia="Tahoma" w:hAnsi="Tahoma" w:cs="Tahoma"/>
          <w:sz w:val="22"/>
          <w:szCs w:val="22"/>
        </w:rPr>
        <w:t>U</w:t>
      </w:r>
      <w:r w:rsidR="009720E8" w:rsidRPr="00D86A0D">
        <w:rPr>
          <w:rFonts w:ascii="Tahoma" w:eastAsia="Tahoma" w:hAnsi="Tahoma" w:cs="Tahoma"/>
          <w:sz w:val="22"/>
          <w:szCs w:val="22"/>
        </w:rPr>
        <w:t>p to 8 doula visits before and after pregnancy, plus support during childbirth—regardless of how the pregnancy ends.</w:t>
      </w:r>
    </w:p>
    <w:p w14:paraId="37A878D8" w14:textId="67A5C1EA" w:rsidR="009720E8" w:rsidRPr="009720E8" w:rsidRDefault="009C11DC" w:rsidP="009720E8">
      <w:pPr>
        <w:numPr>
          <w:ilvl w:val="0"/>
          <w:numId w:val="3"/>
        </w:numPr>
        <w:rPr>
          <w:rFonts w:ascii="Tahoma" w:eastAsia="Tahoma" w:hAnsi="Tahoma" w:cs="Tahoma"/>
          <w:sz w:val="22"/>
          <w:szCs w:val="22"/>
        </w:rPr>
      </w:pPr>
      <w:r>
        <w:rPr>
          <w:rFonts w:ascii="Tahoma" w:eastAsia="Tahoma" w:hAnsi="Tahoma" w:cs="Tahoma"/>
          <w:sz w:val="22"/>
          <w:szCs w:val="22"/>
        </w:rPr>
        <w:t>R</w:t>
      </w:r>
      <w:r w:rsidR="009720E8" w:rsidRPr="009720E8">
        <w:rPr>
          <w:rFonts w:ascii="Tahoma" w:eastAsia="Tahoma" w:hAnsi="Tahoma" w:cs="Tahoma"/>
          <w:sz w:val="22"/>
          <w:szCs w:val="22"/>
        </w:rPr>
        <w:t>eceiv</w:t>
      </w:r>
      <w:r>
        <w:rPr>
          <w:rFonts w:ascii="Tahoma" w:eastAsia="Tahoma" w:hAnsi="Tahoma" w:cs="Tahoma"/>
          <w:sz w:val="22"/>
          <w:szCs w:val="22"/>
        </w:rPr>
        <w:t>ing</w:t>
      </w:r>
      <w:r w:rsidR="009720E8" w:rsidRPr="009720E8">
        <w:rPr>
          <w:rFonts w:ascii="Tahoma" w:eastAsia="Tahoma" w:hAnsi="Tahoma" w:cs="Tahoma"/>
          <w:sz w:val="22"/>
          <w:szCs w:val="22"/>
        </w:rPr>
        <w:t xml:space="preserve"> doula services up to 12 months after your pregnancy ends.</w:t>
      </w:r>
    </w:p>
    <w:p w14:paraId="554A308C" w14:textId="20F9C266" w:rsidR="00D25FFD" w:rsidRPr="003203AA" w:rsidRDefault="00CE01A3" w:rsidP="003203AA">
      <w:pPr>
        <w:rPr>
          <w:rFonts w:ascii="Tahoma" w:eastAsia="Tahoma" w:hAnsi="Tahoma" w:cs="Tahoma"/>
          <w:sz w:val="22"/>
          <w:szCs w:val="22"/>
        </w:rPr>
      </w:pPr>
      <w:r w:rsidRPr="003203AA">
        <w:rPr>
          <w:rFonts w:ascii="Tahoma" w:eastAsia="Tahoma" w:hAnsi="Tahoma" w:cs="Tahoma"/>
          <w:sz w:val="22"/>
          <w:szCs w:val="22"/>
        </w:rPr>
        <w:t>Participants completed a 20-week training program rooted in lived experience, cultural knowledge, and evidence-based ca</w:t>
      </w:r>
      <w:r w:rsidR="00D25FFD">
        <w:rPr>
          <w:rFonts w:ascii="Tahoma" w:eastAsia="Tahoma" w:hAnsi="Tahoma" w:cs="Tahoma"/>
          <w:sz w:val="22"/>
          <w:szCs w:val="22"/>
        </w:rPr>
        <w:t>re</w:t>
      </w:r>
      <w:r w:rsidR="00A53097">
        <w:rPr>
          <w:rFonts w:ascii="Tahoma" w:eastAsia="Tahoma" w:hAnsi="Tahoma" w:cs="Tahoma"/>
          <w:sz w:val="22"/>
          <w:szCs w:val="22"/>
        </w:rPr>
        <w:t xml:space="preserve"> and are now preparing </w:t>
      </w:r>
      <w:r w:rsidR="00D25FFD" w:rsidRPr="00D25FFD">
        <w:rPr>
          <w:rFonts w:ascii="Tahoma" w:eastAsia="Tahoma" w:hAnsi="Tahoma" w:cs="Tahoma"/>
          <w:sz w:val="22"/>
          <w:szCs w:val="22"/>
        </w:rPr>
        <w:t>to become certified doulas</w:t>
      </w:r>
      <w:r w:rsidR="00A53097">
        <w:rPr>
          <w:rFonts w:ascii="Tahoma" w:eastAsia="Tahoma" w:hAnsi="Tahoma" w:cs="Tahoma"/>
          <w:sz w:val="22"/>
          <w:szCs w:val="22"/>
        </w:rPr>
        <w:t xml:space="preserve">. </w:t>
      </w:r>
    </w:p>
    <w:p w14:paraId="5F9B1DE0" w14:textId="4602A7B1" w:rsidR="003203AA" w:rsidRPr="003203AA" w:rsidRDefault="003203AA" w:rsidP="003203AA">
      <w:pPr>
        <w:rPr>
          <w:rFonts w:ascii="Tahoma" w:eastAsia="Tahoma" w:hAnsi="Tahoma" w:cs="Tahoma"/>
          <w:sz w:val="22"/>
          <w:szCs w:val="22"/>
        </w:rPr>
      </w:pPr>
      <w:r w:rsidRPr="003203AA">
        <w:rPr>
          <w:rFonts w:ascii="Tahoma" w:eastAsia="Tahoma" w:hAnsi="Tahoma" w:cs="Tahoma"/>
          <w:sz w:val="22"/>
          <w:szCs w:val="22"/>
        </w:rPr>
        <w:t xml:space="preserve">“As an OB-GYN who has practiced in this community, I have seen where our system falls short,” said Dr. Kathleen Robischon, </w:t>
      </w:r>
      <w:r w:rsidR="00857117" w:rsidRPr="00047D5C">
        <w:rPr>
          <w:rFonts w:ascii="Tahoma" w:eastAsia="Tahoma" w:hAnsi="Tahoma" w:cs="Tahoma"/>
          <w:sz w:val="22"/>
          <w:szCs w:val="22"/>
        </w:rPr>
        <w:t>v</w:t>
      </w:r>
      <w:r w:rsidRPr="003203AA">
        <w:rPr>
          <w:rFonts w:ascii="Tahoma" w:eastAsia="Tahoma" w:hAnsi="Tahoma" w:cs="Tahoma"/>
          <w:sz w:val="22"/>
          <w:szCs w:val="22"/>
        </w:rPr>
        <w:t xml:space="preserve">ice </w:t>
      </w:r>
      <w:r w:rsidR="00857117" w:rsidRPr="00047D5C">
        <w:rPr>
          <w:rFonts w:ascii="Tahoma" w:eastAsia="Tahoma" w:hAnsi="Tahoma" w:cs="Tahoma"/>
          <w:sz w:val="22"/>
          <w:szCs w:val="22"/>
        </w:rPr>
        <w:t>pr</w:t>
      </w:r>
      <w:r w:rsidRPr="003203AA">
        <w:rPr>
          <w:rFonts w:ascii="Tahoma" w:eastAsia="Tahoma" w:hAnsi="Tahoma" w:cs="Tahoma"/>
          <w:sz w:val="22"/>
          <w:szCs w:val="22"/>
        </w:rPr>
        <w:t xml:space="preserve">esident of </w:t>
      </w:r>
      <w:r w:rsidR="00857117" w:rsidRPr="00047D5C">
        <w:rPr>
          <w:rFonts w:ascii="Tahoma" w:eastAsia="Tahoma" w:hAnsi="Tahoma" w:cs="Tahoma"/>
          <w:sz w:val="22"/>
          <w:szCs w:val="22"/>
        </w:rPr>
        <w:t>m</w:t>
      </w:r>
      <w:r w:rsidRPr="003203AA">
        <w:rPr>
          <w:rFonts w:ascii="Tahoma" w:eastAsia="Tahoma" w:hAnsi="Tahoma" w:cs="Tahoma"/>
          <w:sz w:val="22"/>
          <w:szCs w:val="22"/>
        </w:rPr>
        <w:t xml:space="preserve">edical </w:t>
      </w:r>
      <w:r w:rsidR="00857117" w:rsidRPr="00047D5C">
        <w:rPr>
          <w:rFonts w:ascii="Tahoma" w:eastAsia="Tahoma" w:hAnsi="Tahoma" w:cs="Tahoma"/>
          <w:sz w:val="22"/>
          <w:szCs w:val="22"/>
        </w:rPr>
        <w:t>a</w:t>
      </w:r>
      <w:r w:rsidRPr="003203AA">
        <w:rPr>
          <w:rFonts w:ascii="Tahoma" w:eastAsia="Tahoma" w:hAnsi="Tahoma" w:cs="Tahoma"/>
          <w:sz w:val="22"/>
          <w:szCs w:val="22"/>
        </w:rPr>
        <w:t>ffairs at Excellus BCBS. “This program is preparing a new generation of doulas who will help ensure more families receive respectful, high-quality care when it matters most.”</w:t>
      </w:r>
    </w:p>
    <w:p w14:paraId="5CD6158E" w14:textId="71FF2CFF" w:rsidR="003203AA" w:rsidRPr="003203AA" w:rsidRDefault="003203AA" w:rsidP="003203AA">
      <w:pPr>
        <w:rPr>
          <w:rFonts w:ascii="Tahoma" w:eastAsia="Tahoma" w:hAnsi="Tahoma" w:cs="Tahoma"/>
          <w:sz w:val="22"/>
          <w:szCs w:val="22"/>
        </w:rPr>
      </w:pPr>
      <w:r w:rsidRPr="003203AA">
        <w:rPr>
          <w:rFonts w:ascii="Tahoma" w:eastAsia="Tahoma" w:hAnsi="Tahoma" w:cs="Tahoma"/>
          <w:sz w:val="22"/>
          <w:szCs w:val="22"/>
        </w:rPr>
        <w:t xml:space="preserve">“Our work centers community voices and builds on their strengths,” said Dr. Twylla Dillion, </w:t>
      </w:r>
      <w:r w:rsidR="00C67901">
        <w:rPr>
          <w:rFonts w:ascii="Tahoma" w:eastAsia="Tahoma" w:hAnsi="Tahoma" w:cs="Tahoma"/>
          <w:sz w:val="22"/>
          <w:szCs w:val="22"/>
        </w:rPr>
        <w:t>p</w:t>
      </w:r>
      <w:r w:rsidRPr="003203AA">
        <w:rPr>
          <w:rFonts w:ascii="Tahoma" w:eastAsia="Tahoma" w:hAnsi="Tahoma" w:cs="Tahoma"/>
          <w:sz w:val="22"/>
          <w:szCs w:val="22"/>
        </w:rPr>
        <w:t xml:space="preserve">resident and </w:t>
      </w:r>
      <w:r w:rsidR="00C67901">
        <w:rPr>
          <w:rFonts w:ascii="Tahoma" w:eastAsia="Tahoma" w:hAnsi="Tahoma" w:cs="Tahoma"/>
          <w:sz w:val="22"/>
          <w:szCs w:val="22"/>
        </w:rPr>
        <w:t xml:space="preserve">chief executive officer </w:t>
      </w:r>
      <w:r w:rsidRPr="003203AA">
        <w:rPr>
          <w:rFonts w:ascii="Tahoma" w:eastAsia="Tahoma" w:hAnsi="Tahoma" w:cs="Tahoma"/>
          <w:sz w:val="22"/>
          <w:szCs w:val="22"/>
        </w:rPr>
        <w:t xml:space="preserve">of </w:t>
      </w:r>
      <w:proofErr w:type="spellStart"/>
      <w:r w:rsidRPr="003203AA">
        <w:rPr>
          <w:rFonts w:ascii="Tahoma" w:eastAsia="Tahoma" w:hAnsi="Tahoma" w:cs="Tahoma"/>
          <w:sz w:val="22"/>
          <w:szCs w:val="22"/>
        </w:rPr>
        <w:t>HealthConnect</w:t>
      </w:r>
      <w:proofErr w:type="spellEnd"/>
      <w:r w:rsidRPr="003203AA">
        <w:rPr>
          <w:rFonts w:ascii="Tahoma" w:eastAsia="Tahoma" w:hAnsi="Tahoma" w:cs="Tahoma"/>
          <w:sz w:val="22"/>
          <w:szCs w:val="22"/>
        </w:rPr>
        <w:t xml:space="preserve"> One. “This program demonstrates what happens when we invest in people and work together to advance birth equity.”</w:t>
      </w:r>
    </w:p>
    <w:p w14:paraId="49E444AE" w14:textId="77777777" w:rsidR="00047D5C" w:rsidRDefault="003203AA" w:rsidP="00047D5C">
      <w:pPr>
        <w:rPr>
          <w:rFonts w:ascii="Tahoma" w:eastAsia="Tahoma" w:hAnsi="Tahoma" w:cs="Tahoma"/>
          <w:sz w:val="22"/>
          <w:szCs w:val="22"/>
        </w:rPr>
      </w:pPr>
      <w:r w:rsidRPr="003203AA">
        <w:rPr>
          <w:rFonts w:ascii="Tahoma" w:eastAsia="Tahoma" w:hAnsi="Tahoma" w:cs="Tahoma"/>
          <w:sz w:val="22"/>
          <w:szCs w:val="22"/>
        </w:rPr>
        <w:t xml:space="preserve">Together, Excellus BCBS and </w:t>
      </w:r>
      <w:proofErr w:type="spellStart"/>
      <w:r w:rsidRPr="003203AA">
        <w:rPr>
          <w:rFonts w:ascii="Tahoma" w:eastAsia="Tahoma" w:hAnsi="Tahoma" w:cs="Tahoma"/>
          <w:sz w:val="22"/>
          <w:szCs w:val="22"/>
        </w:rPr>
        <w:t>HealthConnect</w:t>
      </w:r>
      <w:proofErr w:type="spellEnd"/>
      <w:r w:rsidRPr="003203AA">
        <w:rPr>
          <w:rFonts w:ascii="Tahoma" w:eastAsia="Tahoma" w:hAnsi="Tahoma" w:cs="Tahoma"/>
          <w:sz w:val="22"/>
          <w:szCs w:val="22"/>
        </w:rPr>
        <w:t xml:space="preserve"> One are building a stronger pipeline of community-based doulas and laying the groundwork for a more equitable maternal health system in Rochester.</w:t>
      </w:r>
    </w:p>
    <w:p w14:paraId="008E17D8" w14:textId="3FAC23C0" w:rsidR="00B64708" w:rsidRDefault="00B64708" w:rsidP="00047D5C">
      <w:pPr>
        <w:jc w:val="center"/>
        <w:rPr>
          <w:rFonts w:ascii="Tahoma" w:hAnsi="Tahoma" w:cs="Tahoma"/>
          <w:i/>
        </w:rPr>
      </w:pPr>
      <w:r w:rsidRPr="0089326D">
        <w:rPr>
          <w:rFonts w:ascii="Tahoma" w:hAnsi="Tahoma" w:cs="Tahoma"/>
          <w:i/>
        </w:rPr>
        <w:t># # #</w:t>
      </w:r>
    </w:p>
    <w:p w14:paraId="66356899" w14:textId="029212B4" w:rsidR="00B64708" w:rsidRDefault="00B64708" w:rsidP="00B64708">
      <w:pPr>
        <w:rPr>
          <w:rFonts w:ascii="Tahoma" w:eastAsia="Calibri" w:hAnsi="Tahoma" w:cs="Tahoma"/>
          <w:i/>
          <w:iCs/>
          <w:color w:val="000000"/>
          <w:sz w:val="18"/>
          <w:szCs w:val="18"/>
        </w:rPr>
      </w:pPr>
      <w:r w:rsidRPr="009128C6">
        <w:rPr>
          <w:rFonts w:ascii="Tahoma" w:eastAsia="Calibri" w:hAnsi="Tahoma" w:cs="Tahoma"/>
          <w:b/>
          <w:bCs/>
          <w:i/>
          <w:iCs/>
          <w:color w:val="000000"/>
          <w:sz w:val="18"/>
          <w:szCs w:val="18"/>
        </w:rPr>
        <w:t>Excellus BlueCross BlueShield</w:t>
      </w:r>
      <w:r w:rsidRPr="009128C6">
        <w:rPr>
          <w:rFonts w:ascii="Tahoma" w:eastAsia="Calibri" w:hAnsi="Tahoma" w:cs="Tahoma"/>
          <w:i/>
          <w:iCs/>
          <w:color w:val="000000"/>
          <w:sz w:val="18"/>
          <w:szCs w:val="18"/>
        </w:rPr>
        <w:t xml:space="preserve">, an independent licensee of the Blue Cross Blue Shield Association, is a nonprofit health plan with 1.5 million upstate New York members. The company's mission is to help people live healthier and more secure lives through access to high-quality, affordable health care. Its products and services include cost-saving prescription drug discounts, wellness tracking </w:t>
      </w:r>
      <w:r w:rsidR="0046499C" w:rsidRPr="009128C6">
        <w:rPr>
          <w:rFonts w:ascii="Tahoma" w:eastAsia="Calibri" w:hAnsi="Tahoma" w:cs="Tahoma"/>
          <w:i/>
          <w:iCs/>
          <w:color w:val="000000"/>
          <w:sz w:val="18"/>
          <w:szCs w:val="18"/>
        </w:rPr>
        <w:t>tools,</w:t>
      </w:r>
      <w:r w:rsidRPr="009128C6">
        <w:rPr>
          <w:rFonts w:ascii="Tahoma" w:eastAsia="Calibri" w:hAnsi="Tahoma" w:cs="Tahoma"/>
          <w:i/>
          <w:iCs/>
          <w:color w:val="000000"/>
          <w:sz w:val="18"/>
          <w:szCs w:val="18"/>
        </w:rPr>
        <w:t xml:space="preserve"> and access to telemedicine. With more than 4,</w:t>
      </w:r>
      <w:r>
        <w:rPr>
          <w:rFonts w:ascii="Tahoma" w:eastAsia="Calibri" w:hAnsi="Tahoma" w:cs="Tahoma"/>
          <w:i/>
          <w:iCs/>
          <w:color w:val="000000"/>
          <w:sz w:val="18"/>
          <w:szCs w:val="18"/>
        </w:rPr>
        <w:t>2</w:t>
      </w:r>
      <w:r w:rsidRPr="009128C6">
        <w:rPr>
          <w:rFonts w:ascii="Tahoma" w:eastAsia="Calibri" w:hAnsi="Tahoma" w:cs="Tahoma"/>
          <w:i/>
          <w:iCs/>
          <w:color w:val="000000"/>
          <w:sz w:val="18"/>
          <w:szCs w:val="18"/>
        </w:rPr>
        <w:t xml:space="preserve">00 employees, the company is committed to attracting and retaining a diverse workforce to foster innovation and better serve its members. It also encourages employees to engage in their communities by providing paid volunteer time off as one of many benefits. To learn more, visit </w:t>
      </w:r>
      <w:hyperlink r:id="rId11" w:history="1">
        <w:r w:rsidRPr="009128C6">
          <w:rPr>
            <w:rFonts w:ascii="Tahoma" w:eastAsia="Calibri" w:hAnsi="Tahoma" w:cs="Tahoma"/>
            <w:i/>
            <w:iCs/>
            <w:color w:val="0563C1"/>
            <w:sz w:val="18"/>
            <w:szCs w:val="18"/>
            <w:u w:val="single"/>
          </w:rPr>
          <w:t>ExcellusBCBS</w:t>
        </w:r>
      </w:hyperlink>
      <w:r w:rsidRPr="009128C6">
        <w:rPr>
          <w:rFonts w:ascii="Tahoma" w:eastAsia="Calibri" w:hAnsi="Tahoma" w:cs="Tahoma"/>
          <w:i/>
          <w:iCs/>
          <w:color w:val="000000"/>
          <w:sz w:val="18"/>
          <w:szCs w:val="18"/>
        </w:rPr>
        <w:t>.com.</w:t>
      </w:r>
    </w:p>
    <w:p w14:paraId="0651DF25" w14:textId="77777777" w:rsidR="0000396A" w:rsidRPr="0000396A" w:rsidRDefault="0000396A" w:rsidP="0000396A">
      <w:pPr>
        <w:rPr>
          <w:rFonts w:ascii="Tahoma" w:eastAsia="Calibri" w:hAnsi="Tahoma" w:cs="Tahoma"/>
          <w:i/>
          <w:iCs/>
          <w:color w:val="000000"/>
          <w:sz w:val="18"/>
          <w:szCs w:val="18"/>
        </w:rPr>
      </w:pPr>
      <w:r w:rsidRPr="0000396A">
        <w:rPr>
          <w:rFonts w:ascii="Tahoma" w:eastAsia="Calibri" w:hAnsi="Tahoma" w:cs="Tahoma"/>
          <w:b/>
          <w:bCs/>
          <w:i/>
          <w:iCs/>
          <w:color w:val="000000"/>
          <w:sz w:val="18"/>
          <w:szCs w:val="18"/>
        </w:rPr>
        <w:t>About </w:t>
      </w:r>
      <w:proofErr w:type="spellStart"/>
      <w:r w:rsidRPr="0000396A">
        <w:rPr>
          <w:rFonts w:ascii="Tahoma" w:eastAsia="Calibri" w:hAnsi="Tahoma" w:cs="Tahoma"/>
          <w:b/>
          <w:bCs/>
          <w:i/>
          <w:iCs/>
          <w:color w:val="000000"/>
          <w:sz w:val="18"/>
          <w:szCs w:val="18"/>
        </w:rPr>
        <w:t>HealthConnect</w:t>
      </w:r>
      <w:proofErr w:type="spellEnd"/>
      <w:r w:rsidRPr="0000396A">
        <w:rPr>
          <w:rFonts w:ascii="Tahoma" w:eastAsia="Calibri" w:hAnsi="Tahoma" w:cs="Tahoma"/>
          <w:b/>
          <w:bCs/>
          <w:i/>
          <w:iCs/>
          <w:color w:val="000000"/>
          <w:sz w:val="18"/>
          <w:szCs w:val="18"/>
        </w:rPr>
        <w:t> One</w:t>
      </w:r>
      <w:r w:rsidRPr="0000396A">
        <w:rPr>
          <w:rFonts w:ascii="Tahoma" w:eastAsia="Calibri" w:hAnsi="Tahoma" w:cs="Tahoma"/>
          <w:i/>
          <w:iCs/>
          <w:color w:val="000000"/>
          <w:sz w:val="18"/>
          <w:szCs w:val="18"/>
        </w:rPr>
        <w:t> </w:t>
      </w:r>
    </w:p>
    <w:p w14:paraId="0DEA5387" w14:textId="4E5F8C3E" w:rsidR="0000396A" w:rsidRPr="0000396A" w:rsidRDefault="0000396A" w:rsidP="0000396A">
      <w:pPr>
        <w:rPr>
          <w:rFonts w:ascii="Tahoma" w:eastAsia="Calibri" w:hAnsi="Tahoma" w:cs="Tahoma"/>
          <w:i/>
          <w:iCs/>
          <w:color w:val="000000"/>
          <w:sz w:val="18"/>
          <w:szCs w:val="18"/>
        </w:rPr>
      </w:pPr>
      <w:r w:rsidRPr="0000396A">
        <w:rPr>
          <w:rFonts w:ascii="Tahoma" w:eastAsia="Calibri" w:hAnsi="Tahoma" w:cs="Tahoma"/>
          <w:i/>
          <w:iCs/>
          <w:color w:val="000000"/>
          <w:sz w:val="18"/>
          <w:szCs w:val="18"/>
        </w:rPr>
        <w:t>For more than 40 years, </w:t>
      </w:r>
      <w:proofErr w:type="spellStart"/>
      <w:r w:rsidRPr="0000396A">
        <w:rPr>
          <w:rFonts w:ascii="Tahoma" w:eastAsia="Calibri" w:hAnsi="Tahoma" w:cs="Tahoma"/>
          <w:i/>
          <w:iCs/>
          <w:color w:val="000000"/>
          <w:sz w:val="18"/>
          <w:szCs w:val="18"/>
        </w:rPr>
        <w:t>HealthConnect</w:t>
      </w:r>
      <w:proofErr w:type="spellEnd"/>
      <w:r w:rsidRPr="0000396A">
        <w:rPr>
          <w:rFonts w:ascii="Tahoma" w:eastAsia="Calibri" w:hAnsi="Tahoma" w:cs="Tahoma"/>
          <w:i/>
          <w:iCs/>
          <w:color w:val="000000"/>
          <w:sz w:val="18"/>
          <w:szCs w:val="18"/>
        </w:rPr>
        <w:t xml:space="preserve"> One has been a national leader in advancing birth equity by strengthening community-based care. The nonprofit partners with communities across the </w:t>
      </w:r>
      <w:proofErr w:type="gramStart"/>
      <w:r w:rsidRPr="0000396A">
        <w:rPr>
          <w:rFonts w:ascii="Tahoma" w:eastAsia="Calibri" w:hAnsi="Tahoma" w:cs="Tahoma"/>
          <w:i/>
          <w:iCs/>
          <w:color w:val="000000"/>
          <w:sz w:val="18"/>
          <w:szCs w:val="18"/>
        </w:rPr>
        <w:t>country to</w:t>
      </w:r>
      <w:proofErr w:type="gramEnd"/>
      <w:r w:rsidRPr="0000396A">
        <w:rPr>
          <w:rFonts w:ascii="Tahoma" w:eastAsia="Calibri" w:hAnsi="Tahoma" w:cs="Tahoma"/>
          <w:i/>
          <w:iCs/>
          <w:color w:val="000000"/>
          <w:sz w:val="18"/>
          <w:szCs w:val="18"/>
        </w:rPr>
        <w:t xml:space="preserve"> train and support doulas, community health workers, and advocates, using approaches rooted in lived experience and cultural knowledge. Through training, technical assistance, and collaboration, </w:t>
      </w:r>
      <w:proofErr w:type="spellStart"/>
      <w:r w:rsidRPr="0000396A">
        <w:rPr>
          <w:rFonts w:ascii="Tahoma" w:eastAsia="Calibri" w:hAnsi="Tahoma" w:cs="Tahoma"/>
          <w:i/>
          <w:iCs/>
          <w:color w:val="000000"/>
          <w:sz w:val="18"/>
          <w:szCs w:val="18"/>
        </w:rPr>
        <w:t>HealthConnect</w:t>
      </w:r>
      <w:proofErr w:type="spellEnd"/>
      <w:r w:rsidRPr="0000396A">
        <w:rPr>
          <w:rFonts w:ascii="Tahoma" w:eastAsia="Calibri" w:hAnsi="Tahoma" w:cs="Tahoma"/>
          <w:i/>
          <w:iCs/>
          <w:color w:val="000000"/>
          <w:sz w:val="18"/>
          <w:szCs w:val="18"/>
        </w:rPr>
        <w:t> One helps build systems where birthing families are supported with dignity, respect, and connection. Learn more at </w:t>
      </w:r>
      <w:hyperlink r:id="rId12" w:tgtFrame="_blank" w:history="1">
        <w:r w:rsidRPr="0000396A">
          <w:rPr>
            <w:rStyle w:val="Hyperlink"/>
            <w:rFonts w:ascii="Tahoma" w:eastAsia="Calibri" w:hAnsi="Tahoma" w:cs="Tahoma"/>
            <w:i/>
            <w:iCs/>
            <w:sz w:val="18"/>
            <w:szCs w:val="18"/>
          </w:rPr>
          <w:t>healthconnectone.org</w:t>
        </w:r>
      </w:hyperlink>
      <w:r w:rsidR="00BE2664" w:rsidRPr="0000396A">
        <w:rPr>
          <w:rFonts w:ascii="Tahoma" w:eastAsia="Calibri" w:hAnsi="Tahoma" w:cs="Tahoma"/>
          <w:i/>
          <w:iCs/>
          <w:color w:val="000000"/>
          <w:sz w:val="18"/>
          <w:szCs w:val="18"/>
        </w:rPr>
        <w:t xml:space="preserve">. </w:t>
      </w:r>
    </w:p>
    <w:p w14:paraId="51144313" w14:textId="77777777" w:rsidR="0000396A" w:rsidRPr="009128C6" w:rsidRDefault="0000396A" w:rsidP="00B64708">
      <w:pPr>
        <w:rPr>
          <w:rFonts w:ascii="Tahoma" w:eastAsia="Calibri" w:hAnsi="Tahoma" w:cs="Tahoma"/>
          <w:i/>
          <w:iCs/>
          <w:color w:val="000000"/>
          <w:sz w:val="18"/>
          <w:szCs w:val="18"/>
        </w:rPr>
      </w:pPr>
    </w:p>
    <w:p w14:paraId="29FA9917" w14:textId="77777777" w:rsidR="00B64708" w:rsidRPr="0068729C" w:rsidRDefault="00B64708" w:rsidP="00B64708"/>
    <w:p w14:paraId="3691559C" w14:textId="77777777" w:rsidR="00B64708" w:rsidRPr="008B7581" w:rsidRDefault="00B64708" w:rsidP="006D2487">
      <w:pPr>
        <w:pBdr>
          <w:top w:val="nil"/>
          <w:left w:val="nil"/>
          <w:bottom w:val="nil"/>
          <w:right w:val="nil"/>
          <w:between w:val="nil"/>
        </w:pBdr>
        <w:rPr>
          <w:rFonts w:ascii="Tahoma" w:eastAsia="Tahoma" w:hAnsi="Tahoma" w:cs="Tahoma"/>
          <w:b/>
          <w:bCs/>
          <w:sz w:val="22"/>
          <w:szCs w:val="22"/>
        </w:rPr>
      </w:pPr>
    </w:p>
    <w:p w14:paraId="11CFAD29" w14:textId="77777777" w:rsidR="006D2487" w:rsidRPr="00621C47" w:rsidRDefault="006D2487">
      <w:pPr>
        <w:pBdr>
          <w:top w:val="nil"/>
          <w:left w:val="nil"/>
          <w:bottom w:val="nil"/>
          <w:right w:val="nil"/>
          <w:between w:val="nil"/>
        </w:pBdr>
        <w:rPr>
          <w:rFonts w:ascii="Tahoma" w:eastAsia="Tahoma" w:hAnsi="Tahoma" w:cs="Tahoma"/>
          <w:sz w:val="22"/>
          <w:szCs w:val="22"/>
        </w:rPr>
      </w:pPr>
    </w:p>
    <w:sectPr w:rsidR="006D2487" w:rsidRPr="00621C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98A"/>
    <w:multiLevelType w:val="multilevel"/>
    <w:tmpl w:val="291EA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A1256C"/>
    <w:multiLevelType w:val="hybridMultilevel"/>
    <w:tmpl w:val="EC26051A"/>
    <w:lvl w:ilvl="0" w:tplc="2C46093E">
      <w:numFmt w:val="bullet"/>
      <w:lvlText w:val=""/>
      <w:lvlJc w:val="left"/>
      <w:pPr>
        <w:ind w:left="720" w:hanging="360"/>
      </w:pPr>
      <w:rPr>
        <w:rFonts w:ascii="Symbol" w:eastAsia="Tahoma"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FB692B"/>
    <w:multiLevelType w:val="multilevel"/>
    <w:tmpl w:val="C904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7571423">
    <w:abstractNumId w:val="0"/>
  </w:num>
  <w:num w:numId="2" w16cid:durableId="1197087215">
    <w:abstractNumId w:val="1"/>
  </w:num>
  <w:num w:numId="3" w16cid:durableId="134663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DD"/>
    <w:rsid w:val="00002F41"/>
    <w:rsid w:val="000035B0"/>
    <w:rsid w:val="0000396A"/>
    <w:rsid w:val="0003010E"/>
    <w:rsid w:val="00041EB7"/>
    <w:rsid w:val="00047D5C"/>
    <w:rsid w:val="000504C8"/>
    <w:rsid w:val="000668E9"/>
    <w:rsid w:val="0007515F"/>
    <w:rsid w:val="00094D26"/>
    <w:rsid w:val="000A0BEC"/>
    <w:rsid w:val="000C5212"/>
    <w:rsid w:val="000C6B63"/>
    <w:rsid w:val="000D7996"/>
    <w:rsid w:val="000D7E40"/>
    <w:rsid w:val="00100D5A"/>
    <w:rsid w:val="00111E26"/>
    <w:rsid w:val="00112077"/>
    <w:rsid w:val="0011561C"/>
    <w:rsid w:val="00121983"/>
    <w:rsid w:val="00126C64"/>
    <w:rsid w:val="00141F65"/>
    <w:rsid w:val="001439D8"/>
    <w:rsid w:val="00145C73"/>
    <w:rsid w:val="001705A7"/>
    <w:rsid w:val="001878CE"/>
    <w:rsid w:val="001902BD"/>
    <w:rsid w:val="001904A8"/>
    <w:rsid w:val="001B6383"/>
    <w:rsid w:val="001C5B6A"/>
    <w:rsid w:val="001E2B97"/>
    <w:rsid w:val="001E2F38"/>
    <w:rsid w:val="001E3298"/>
    <w:rsid w:val="001E4745"/>
    <w:rsid w:val="001F31A7"/>
    <w:rsid w:val="0021013D"/>
    <w:rsid w:val="00216C51"/>
    <w:rsid w:val="002219ED"/>
    <w:rsid w:val="00234B62"/>
    <w:rsid w:val="00256F01"/>
    <w:rsid w:val="00262C88"/>
    <w:rsid w:val="00265100"/>
    <w:rsid w:val="00267BFE"/>
    <w:rsid w:val="002708C8"/>
    <w:rsid w:val="00281B8D"/>
    <w:rsid w:val="00285B23"/>
    <w:rsid w:val="00292E32"/>
    <w:rsid w:val="00297C1D"/>
    <w:rsid w:val="002B6213"/>
    <w:rsid w:val="002C0E94"/>
    <w:rsid w:val="002F24D5"/>
    <w:rsid w:val="003129B1"/>
    <w:rsid w:val="003178BB"/>
    <w:rsid w:val="0031796A"/>
    <w:rsid w:val="003203AA"/>
    <w:rsid w:val="003209F9"/>
    <w:rsid w:val="00326D97"/>
    <w:rsid w:val="00333719"/>
    <w:rsid w:val="0037257E"/>
    <w:rsid w:val="0038073C"/>
    <w:rsid w:val="00382F69"/>
    <w:rsid w:val="00386A73"/>
    <w:rsid w:val="0039024E"/>
    <w:rsid w:val="00392AB3"/>
    <w:rsid w:val="00394DD3"/>
    <w:rsid w:val="003A0F7C"/>
    <w:rsid w:val="003A3050"/>
    <w:rsid w:val="003C517D"/>
    <w:rsid w:val="003D37D4"/>
    <w:rsid w:val="004013F9"/>
    <w:rsid w:val="00405484"/>
    <w:rsid w:val="00426AD9"/>
    <w:rsid w:val="004414D7"/>
    <w:rsid w:val="00455860"/>
    <w:rsid w:val="00460548"/>
    <w:rsid w:val="0046499C"/>
    <w:rsid w:val="00476F5E"/>
    <w:rsid w:val="0048244D"/>
    <w:rsid w:val="004A0078"/>
    <w:rsid w:val="004B3166"/>
    <w:rsid w:val="004B5A19"/>
    <w:rsid w:val="004D4C27"/>
    <w:rsid w:val="004D7F21"/>
    <w:rsid w:val="004E2601"/>
    <w:rsid w:val="004F0433"/>
    <w:rsid w:val="004F42CF"/>
    <w:rsid w:val="004F66D8"/>
    <w:rsid w:val="004F7120"/>
    <w:rsid w:val="005016FB"/>
    <w:rsid w:val="0050560E"/>
    <w:rsid w:val="0050592E"/>
    <w:rsid w:val="00507325"/>
    <w:rsid w:val="005239A5"/>
    <w:rsid w:val="0052448B"/>
    <w:rsid w:val="00527CAB"/>
    <w:rsid w:val="005306FF"/>
    <w:rsid w:val="00536F45"/>
    <w:rsid w:val="00556519"/>
    <w:rsid w:val="00563E57"/>
    <w:rsid w:val="00583B99"/>
    <w:rsid w:val="00583D7D"/>
    <w:rsid w:val="00592910"/>
    <w:rsid w:val="005C72DE"/>
    <w:rsid w:val="005D0F03"/>
    <w:rsid w:val="005D698F"/>
    <w:rsid w:val="005E0443"/>
    <w:rsid w:val="005F5FD8"/>
    <w:rsid w:val="00601287"/>
    <w:rsid w:val="00601EF3"/>
    <w:rsid w:val="00621A25"/>
    <w:rsid w:val="00621C47"/>
    <w:rsid w:val="00622057"/>
    <w:rsid w:val="00644DB4"/>
    <w:rsid w:val="0065459F"/>
    <w:rsid w:val="006825BE"/>
    <w:rsid w:val="006875EF"/>
    <w:rsid w:val="00691AED"/>
    <w:rsid w:val="006940B5"/>
    <w:rsid w:val="006A3397"/>
    <w:rsid w:val="006B12E6"/>
    <w:rsid w:val="006B594C"/>
    <w:rsid w:val="006D032B"/>
    <w:rsid w:val="006D17D4"/>
    <w:rsid w:val="006D2487"/>
    <w:rsid w:val="006D2839"/>
    <w:rsid w:val="006E3A3D"/>
    <w:rsid w:val="006F0541"/>
    <w:rsid w:val="006F38AE"/>
    <w:rsid w:val="006F77B8"/>
    <w:rsid w:val="00703DA0"/>
    <w:rsid w:val="00707B70"/>
    <w:rsid w:val="00716D09"/>
    <w:rsid w:val="007208B3"/>
    <w:rsid w:val="00730766"/>
    <w:rsid w:val="0073656C"/>
    <w:rsid w:val="007618E9"/>
    <w:rsid w:val="0076458E"/>
    <w:rsid w:val="007652D3"/>
    <w:rsid w:val="00771F72"/>
    <w:rsid w:val="00773091"/>
    <w:rsid w:val="00784A0C"/>
    <w:rsid w:val="00790345"/>
    <w:rsid w:val="007A1E57"/>
    <w:rsid w:val="007A3C81"/>
    <w:rsid w:val="007B4096"/>
    <w:rsid w:val="007B7CD5"/>
    <w:rsid w:val="007C2600"/>
    <w:rsid w:val="007C7AB1"/>
    <w:rsid w:val="007D1C3C"/>
    <w:rsid w:val="007D4C73"/>
    <w:rsid w:val="007F3564"/>
    <w:rsid w:val="00821A97"/>
    <w:rsid w:val="00832136"/>
    <w:rsid w:val="00842F6C"/>
    <w:rsid w:val="008532FF"/>
    <w:rsid w:val="008570DF"/>
    <w:rsid w:val="00857117"/>
    <w:rsid w:val="00861031"/>
    <w:rsid w:val="008761B6"/>
    <w:rsid w:val="00881F34"/>
    <w:rsid w:val="00893A65"/>
    <w:rsid w:val="008B32A3"/>
    <w:rsid w:val="008B4ADC"/>
    <w:rsid w:val="008B7581"/>
    <w:rsid w:val="008C1AF9"/>
    <w:rsid w:val="008C4711"/>
    <w:rsid w:val="008C57E9"/>
    <w:rsid w:val="008D0E4B"/>
    <w:rsid w:val="008D34B3"/>
    <w:rsid w:val="008D4740"/>
    <w:rsid w:val="008E3CDB"/>
    <w:rsid w:val="008E6B62"/>
    <w:rsid w:val="008F0B06"/>
    <w:rsid w:val="008F2B33"/>
    <w:rsid w:val="00902026"/>
    <w:rsid w:val="009027C1"/>
    <w:rsid w:val="009106C7"/>
    <w:rsid w:val="00950443"/>
    <w:rsid w:val="00963E69"/>
    <w:rsid w:val="009720E8"/>
    <w:rsid w:val="009779D6"/>
    <w:rsid w:val="009840D5"/>
    <w:rsid w:val="009942FC"/>
    <w:rsid w:val="00997EB3"/>
    <w:rsid w:val="009C11DC"/>
    <w:rsid w:val="009D0DDC"/>
    <w:rsid w:val="009D3ABD"/>
    <w:rsid w:val="009D4DE0"/>
    <w:rsid w:val="009D5E40"/>
    <w:rsid w:val="009D637D"/>
    <w:rsid w:val="009E2B93"/>
    <w:rsid w:val="009E4EE0"/>
    <w:rsid w:val="009F3C36"/>
    <w:rsid w:val="00A00DC2"/>
    <w:rsid w:val="00A2015A"/>
    <w:rsid w:val="00A225B6"/>
    <w:rsid w:val="00A22FC1"/>
    <w:rsid w:val="00A269E0"/>
    <w:rsid w:val="00A31093"/>
    <w:rsid w:val="00A35625"/>
    <w:rsid w:val="00A369F1"/>
    <w:rsid w:val="00A37412"/>
    <w:rsid w:val="00A53097"/>
    <w:rsid w:val="00A53197"/>
    <w:rsid w:val="00A714A4"/>
    <w:rsid w:val="00A7786A"/>
    <w:rsid w:val="00A851AF"/>
    <w:rsid w:val="00A90624"/>
    <w:rsid w:val="00A917C9"/>
    <w:rsid w:val="00AB6DC4"/>
    <w:rsid w:val="00AC63BB"/>
    <w:rsid w:val="00AE2222"/>
    <w:rsid w:val="00AF1FC7"/>
    <w:rsid w:val="00AF297D"/>
    <w:rsid w:val="00AF4047"/>
    <w:rsid w:val="00AF4F41"/>
    <w:rsid w:val="00AF588E"/>
    <w:rsid w:val="00B003CA"/>
    <w:rsid w:val="00B01273"/>
    <w:rsid w:val="00B05C80"/>
    <w:rsid w:val="00B07C88"/>
    <w:rsid w:val="00B11269"/>
    <w:rsid w:val="00B12C5D"/>
    <w:rsid w:val="00B46F03"/>
    <w:rsid w:val="00B508B2"/>
    <w:rsid w:val="00B64708"/>
    <w:rsid w:val="00B664BF"/>
    <w:rsid w:val="00B71FFA"/>
    <w:rsid w:val="00B7785F"/>
    <w:rsid w:val="00B9362A"/>
    <w:rsid w:val="00BA4E25"/>
    <w:rsid w:val="00BA607A"/>
    <w:rsid w:val="00BA78E7"/>
    <w:rsid w:val="00BB2A71"/>
    <w:rsid w:val="00BB70C2"/>
    <w:rsid w:val="00BC4685"/>
    <w:rsid w:val="00BC5C5C"/>
    <w:rsid w:val="00BD49A2"/>
    <w:rsid w:val="00BE2664"/>
    <w:rsid w:val="00C313C6"/>
    <w:rsid w:val="00C36C43"/>
    <w:rsid w:val="00C40C2C"/>
    <w:rsid w:val="00C4290C"/>
    <w:rsid w:val="00C521A2"/>
    <w:rsid w:val="00C54AE9"/>
    <w:rsid w:val="00C5506C"/>
    <w:rsid w:val="00C57420"/>
    <w:rsid w:val="00C67901"/>
    <w:rsid w:val="00C71D38"/>
    <w:rsid w:val="00C7596D"/>
    <w:rsid w:val="00C82496"/>
    <w:rsid w:val="00C83B1F"/>
    <w:rsid w:val="00CB40E2"/>
    <w:rsid w:val="00CB6627"/>
    <w:rsid w:val="00CB6A87"/>
    <w:rsid w:val="00CD3156"/>
    <w:rsid w:val="00CE01A3"/>
    <w:rsid w:val="00CF352E"/>
    <w:rsid w:val="00D006A5"/>
    <w:rsid w:val="00D01F57"/>
    <w:rsid w:val="00D17E49"/>
    <w:rsid w:val="00D211CD"/>
    <w:rsid w:val="00D25854"/>
    <w:rsid w:val="00D25FFD"/>
    <w:rsid w:val="00D30FD6"/>
    <w:rsid w:val="00D45B1D"/>
    <w:rsid w:val="00D5440E"/>
    <w:rsid w:val="00D86A0D"/>
    <w:rsid w:val="00D94114"/>
    <w:rsid w:val="00D97F4F"/>
    <w:rsid w:val="00DC5A97"/>
    <w:rsid w:val="00DD4C70"/>
    <w:rsid w:val="00DD6808"/>
    <w:rsid w:val="00DD7655"/>
    <w:rsid w:val="00DE2DF0"/>
    <w:rsid w:val="00DF1963"/>
    <w:rsid w:val="00DF3DDA"/>
    <w:rsid w:val="00DF664E"/>
    <w:rsid w:val="00E03D1A"/>
    <w:rsid w:val="00E03FFC"/>
    <w:rsid w:val="00E13661"/>
    <w:rsid w:val="00E16FDD"/>
    <w:rsid w:val="00E20051"/>
    <w:rsid w:val="00E20329"/>
    <w:rsid w:val="00E2490C"/>
    <w:rsid w:val="00E30B5B"/>
    <w:rsid w:val="00E34D6C"/>
    <w:rsid w:val="00E37F98"/>
    <w:rsid w:val="00E449A4"/>
    <w:rsid w:val="00E525C9"/>
    <w:rsid w:val="00E55660"/>
    <w:rsid w:val="00E6360B"/>
    <w:rsid w:val="00E63793"/>
    <w:rsid w:val="00E653B7"/>
    <w:rsid w:val="00E727E8"/>
    <w:rsid w:val="00E76D68"/>
    <w:rsid w:val="00E82061"/>
    <w:rsid w:val="00E92BFD"/>
    <w:rsid w:val="00E973CD"/>
    <w:rsid w:val="00EA49E2"/>
    <w:rsid w:val="00EB113D"/>
    <w:rsid w:val="00EC4CFE"/>
    <w:rsid w:val="00EF5572"/>
    <w:rsid w:val="00F07C00"/>
    <w:rsid w:val="00F32061"/>
    <w:rsid w:val="00F32253"/>
    <w:rsid w:val="00F46272"/>
    <w:rsid w:val="00F469A2"/>
    <w:rsid w:val="00F51693"/>
    <w:rsid w:val="00F62019"/>
    <w:rsid w:val="00F722EE"/>
    <w:rsid w:val="00F92863"/>
    <w:rsid w:val="00F94112"/>
    <w:rsid w:val="00F96CB8"/>
    <w:rsid w:val="00FA3B0D"/>
    <w:rsid w:val="00FA5AE8"/>
    <w:rsid w:val="00FB0BC3"/>
    <w:rsid w:val="00FC18E8"/>
    <w:rsid w:val="00FD1AAC"/>
    <w:rsid w:val="00FD779F"/>
    <w:rsid w:val="00FF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E3413"/>
  <w15:chartTrackingRefBased/>
  <w15:docId w15:val="{D756F7C5-4FC3-4E17-8D2A-952A00E7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F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F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F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F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F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F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F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F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FDD"/>
    <w:rPr>
      <w:rFonts w:eastAsiaTheme="majorEastAsia" w:cstheme="majorBidi"/>
      <w:color w:val="272727" w:themeColor="text1" w:themeTint="D8"/>
    </w:rPr>
  </w:style>
  <w:style w:type="paragraph" w:styleId="Title">
    <w:name w:val="Title"/>
    <w:basedOn w:val="Normal"/>
    <w:next w:val="Normal"/>
    <w:link w:val="TitleChar"/>
    <w:uiPriority w:val="10"/>
    <w:qFormat/>
    <w:rsid w:val="00E16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FDD"/>
    <w:pPr>
      <w:spacing w:before="160"/>
      <w:jc w:val="center"/>
    </w:pPr>
    <w:rPr>
      <w:i/>
      <w:iCs/>
      <w:color w:val="404040" w:themeColor="text1" w:themeTint="BF"/>
    </w:rPr>
  </w:style>
  <w:style w:type="character" w:customStyle="1" w:styleId="QuoteChar">
    <w:name w:val="Quote Char"/>
    <w:basedOn w:val="DefaultParagraphFont"/>
    <w:link w:val="Quote"/>
    <w:uiPriority w:val="29"/>
    <w:rsid w:val="00E16FDD"/>
    <w:rPr>
      <w:i/>
      <w:iCs/>
      <w:color w:val="404040" w:themeColor="text1" w:themeTint="BF"/>
    </w:rPr>
  </w:style>
  <w:style w:type="paragraph" w:styleId="ListParagraph">
    <w:name w:val="List Paragraph"/>
    <w:basedOn w:val="Normal"/>
    <w:uiPriority w:val="34"/>
    <w:qFormat/>
    <w:rsid w:val="00E16FDD"/>
    <w:pPr>
      <w:ind w:left="720"/>
      <w:contextualSpacing/>
    </w:pPr>
  </w:style>
  <w:style w:type="character" w:styleId="IntenseEmphasis">
    <w:name w:val="Intense Emphasis"/>
    <w:basedOn w:val="DefaultParagraphFont"/>
    <w:uiPriority w:val="21"/>
    <w:qFormat/>
    <w:rsid w:val="00E16FDD"/>
    <w:rPr>
      <w:i/>
      <w:iCs/>
      <w:color w:val="0F4761" w:themeColor="accent1" w:themeShade="BF"/>
    </w:rPr>
  </w:style>
  <w:style w:type="paragraph" w:styleId="IntenseQuote">
    <w:name w:val="Intense Quote"/>
    <w:basedOn w:val="Normal"/>
    <w:next w:val="Normal"/>
    <w:link w:val="IntenseQuoteChar"/>
    <w:uiPriority w:val="30"/>
    <w:qFormat/>
    <w:rsid w:val="00E16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FDD"/>
    <w:rPr>
      <w:i/>
      <w:iCs/>
      <w:color w:val="0F4761" w:themeColor="accent1" w:themeShade="BF"/>
    </w:rPr>
  </w:style>
  <w:style w:type="character" w:styleId="IntenseReference">
    <w:name w:val="Intense Reference"/>
    <w:basedOn w:val="DefaultParagraphFont"/>
    <w:uiPriority w:val="32"/>
    <w:qFormat/>
    <w:rsid w:val="00E16FDD"/>
    <w:rPr>
      <w:b/>
      <w:bCs/>
      <w:smallCaps/>
      <w:color w:val="0F4761" w:themeColor="accent1" w:themeShade="BF"/>
      <w:spacing w:val="5"/>
    </w:rPr>
  </w:style>
  <w:style w:type="character" w:styleId="Hyperlink">
    <w:name w:val="Hyperlink"/>
    <w:basedOn w:val="DefaultParagraphFont"/>
    <w:uiPriority w:val="99"/>
    <w:unhideWhenUsed/>
    <w:rsid w:val="0000396A"/>
    <w:rPr>
      <w:color w:val="467886" w:themeColor="hyperlink"/>
      <w:u w:val="single"/>
    </w:rPr>
  </w:style>
  <w:style w:type="character" w:styleId="UnresolvedMention">
    <w:name w:val="Unresolved Mention"/>
    <w:basedOn w:val="DefaultParagraphFont"/>
    <w:uiPriority w:val="99"/>
    <w:semiHidden/>
    <w:unhideWhenUsed/>
    <w:rsid w:val="0000396A"/>
    <w:rPr>
      <w:color w:val="605E5C"/>
      <w:shd w:val="clear" w:color="auto" w:fill="E1DFDD"/>
    </w:rPr>
  </w:style>
  <w:style w:type="paragraph" w:styleId="NormalWeb">
    <w:name w:val="Normal (Web)"/>
    <w:basedOn w:val="Normal"/>
    <w:uiPriority w:val="99"/>
    <w:semiHidden/>
    <w:unhideWhenUsed/>
    <w:rsid w:val="00A225B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1906">
      <w:bodyDiv w:val="1"/>
      <w:marLeft w:val="0"/>
      <w:marRight w:val="0"/>
      <w:marTop w:val="0"/>
      <w:marBottom w:val="0"/>
      <w:divBdr>
        <w:top w:val="none" w:sz="0" w:space="0" w:color="auto"/>
        <w:left w:val="none" w:sz="0" w:space="0" w:color="auto"/>
        <w:bottom w:val="none" w:sz="0" w:space="0" w:color="auto"/>
        <w:right w:val="none" w:sz="0" w:space="0" w:color="auto"/>
      </w:divBdr>
      <w:divsChild>
        <w:div w:id="609312471">
          <w:marLeft w:val="0"/>
          <w:marRight w:val="0"/>
          <w:marTop w:val="0"/>
          <w:marBottom w:val="0"/>
          <w:divBdr>
            <w:top w:val="none" w:sz="0" w:space="0" w:color="auto"/>
            <w:left w:val="none" w:sz="0" w:space="0" w:color="auto"/>
            <w:bottom w:val="none" w:sz="0" w:space="0" w:color="auto"/>
            <w:right w:val="none" w:sz="0" w:space="0" w:color="auto"/>
          </w:divBdr>
        </w:div>
      </w:divsChild>
    </w:div>
    <w:div w:id="81030918">
      <w:bodyDiv w:val="1"/>
      <w:marLeft w:val="0"/>
      <w:marRight w:val="0"/>
      <w:marTop w:val="0"/>
      <w:marBottom w:val="0"/>
      <w:divBdr>
        <w:top w:val="none" w:sz="0" w:space="0" w:color="auto"/>
        <w:left w:val="none" w:sz="0" w:space="0" w:color="auto"/>
        <w:bottom w:val="none" w:sz="0" w:space="0" w:color="auto"/>
        <w:right w:val="none" w:sz="0" w:space="0" w:color="auto"/>
      </w:divBdr>
      <w:divsChild>
        <w:div w:id="624311097">
          <w:marLeft w:val="0"/>
          <w:marRight w:val="0"/>
          <w:marTop w:val="0"/>
          <w:marBottom w:val="0"/>
          <w:divBdr>
            <w:top w:val="none" w:sz="0" w:space="0" w:color="auto"/>
            <w:left w:val="none" w:sz="0" w:space="0" w:color="auto"/>
            <w:bottom w:val="none" w:sz="0" w:space="0" w:color="auto"/>
            <w:right w:val="none" w:sz="0" w:space="0" w:color="auto"/>
          </w:divBdr>
        </w:div>
      </w:divsChild>
    </w:div>
    <w:div w:id="168522147">
      <w:bodyDiv w:val="1"/>
      <w:marLeft w:val="0"/>
      <w:marRight w:val="0"/>
      <w:marTop w:val="0"/>
      <w:marBottom w:val="0"/>
      <w:divBdr>
        <w:top w:val="none" w:sz="0" w:space="0" w:color="auto"/>
        <w:left w:val="none" w:sz="0" w:space="0" w:color="auto"/>
        <w:bottom w:val="none" w:sz="0" w:space="0" w:color="auto"/>
        <w:right w:val="none" w:sz="0" w:space="0" w:color="auto"/>
      </w:divBdr>
    </w:div>
    <w:div w:id="190000420">
      <w:bodyDiv w:val="1"/>
      <w:marLeft w:val="0"/>
      <w:marRight w:val="0"/>
      <w:marTop w:val="0"/>
      <w:marBottom w:val="0"/>
      <w:divBdr>
        <w:top w:val="none" w:sz="0" w:space="0" w:color="auto"/>
        <w:left w:val="none" w:sz="0" w:space="0" w:color="auto"/>
        <w:bottom w:val="none" w:sz="0" w:space="0" w:color="auto"/>
        <w:right w:val="none" w:sz="0" w:space="0" w:color="auto"/>
      </w:divBdr>
      <w:divsChild>
        <w:div w:id="1298878280">
          <w:marLeft w:val="0"/>
          <w:marRight w:val="0"/>
          <w:marTop w:val="0"/>
          <w:marBottom w:val="0"/>
          <w:divBdr>
            <w:top w:val="none" w:sz="0" w:space="0" w:color="auto"/>
            <w:left w:val="none" w:sz="0" w:space="0" w:color="auto"/>
            <w:bottom w:val="none" w:sz="0" w:space="0" w:color="auto"/>
            <w:right w:val="none" w:sz="0" w:space="0" w:color="auto"/>
          </w:divBdr>
        </w:div>
      </w:divsChild>
    </w:div>
    <w:div w:id="198930556">
      <w:bodyDiv w:val="1"/>
      <w:marLeft w:val="0"/>
      <w:marRight w:val="0"/>
      <w:marTop w:val="0"/>
      <w:marBottom w:val="0"/>
      <w:divBdr>
        <w:top w:val="none" w:sz="0" w:space="0" w:color="auto"/>
        <w:left w:val="none" w:sz="0" w:space="0" w:color="auto"/>
        <w:bottom w:val="none" w:sz="0" w:space="0" w:color="auto"/>
        <w:right w:val="none" w:sz="0" w:space="0" w:color="auto"/>
      </w:divBdr>
      <w:divsChild>
        <w:div w:id="2112044680">
          <w:marLeft w:val="0"/>
          <w:marRight w:val="0"/>
          <w:marTop w:val="0"/>
          <w:marBottom w:val="0"/>
          <w:divBdr>
            <w:top w:val="none" w:sz="0" w:space="0" w:color="auto"/>
            <w:left w:val="none" w:sz="0" w:space="0" w:color="auto"/>
            <w:bottom w:val="none" w:sz="0" w:space="0" w:color="auto"/>
            <w:right w:val="none" w:sz="0" w:space="0" w:color="auto"/>
          </w:divBdr>
        </w:div>
      </w:divsChild>
    </w:div>
    <w:div w:id="254292503">
      <w:bodyDiv w:val="1"/>
      <w:marLeft w:val="0"/>
      <w:marRight w:val="0"/>
      <w:marTop w:val="0"/>
      <w:marBottom w:val="0"/>
      <w:divBdr>
        <w:top w:val="none" w:sz="0" w:space="0" w:color="auto"/>
        <w:left w:val="none" w:sz="0" w:space="0" w:color="auto"/>
        <w:bottom w:val="none" w:sz="0" w:space="0" w:color="auto"/>
        <w:right w:val="none" w:sz="0" w:space="0" w:color="auto"/>
      </w:divBdr>
      <w:divsChild>
        <w:div w:id="141971739">
          <w:marLeft w:val="0"/>
          <w:marRight w:val="0"/>
          <w:marTop w:val="0"/>
          <w:marBottom w:val="0"/>
          <w:divBdr>
            <w:top w:val="none" w:sz="0" w:space="0" w:color="auto"/>
            <w:left w:val="none" w:sz="0" w:space="0" w:color="auto"/>
            <w:bottom w:val="none" w:sz="0" w:space="0" w:color="auto"/>
            <w:right w:val="none" w:sz="0" w:space="0" w:color="auto"/>
          </w:divBdr>
        </w:div>
      </w:divsChild>
    </w:div>
    <w:div w:id="373384559">
      <w:bodyDiv w:val="1"/>
      <w:marLeft w:val="0"/>
      <w:marRight w:val="0"/>
      <w:marTop w:val="0"/>
      <w:marBottom w:val="0"/>
      <w:divBdr>
        <w:top w:val="none" w:sz="0" w:space="0" w:color="auto"/>
        <w:left w:val="none" w:sz="0" w:space="0" w:color="auto"/>
        <w:bottom w:val="none" w:sz="0" w:space="0" w:color="auto"/>
        <w:right w:val="none" w:sz="0" w:space="0" w:color="auto"/>
      </w:divBdr>
      <w:divsChild>
        <w:div w:id="1829594713">
          <w:marLeft w:val="0"/>
          <w:marRight w:val="0"/>
          <w:marTop w:val="0"/>
          <w:marBottom w:val="0"/>
          <w:divBdr>
            <w:top w:val="none" w:sz="0" w:space="0" w:color="auto"/>
            <w:left w:val="none" w:sz="0" w:space="0" w:color="auto"/>
            <w:bottom w:val="none" w:sz="0" w:space="0" w:color="auto"/>
            <w:right w:val="none" w:sz="0" w:space="0" w:color="auto"/>
          </w:divBdr>
        </w:div>
      </w:divsChild>
    </w:div>
    <w:div w:id="408162604">
      <w:bodyDiv w:val="1"/>
      <w:marLeft w:val="0"/>
      <w:marRight w:val="0"/>
      <w:marTop w:val="0"/>
      <w:marBottom w:val="0"/>
      <w:divBdr>
        <w:top w:val="none" w:sz="0" w:space="0" w:color="auto"/>
        <w:left w:val="none" w:sz="0" w:space="0" w:color="auto"/>
        <w:bottom w:val="none" w:sz="0" w:space="0" w:color="auto"/>
        <w:right w:val="none" w:sz="0" w:space="0" w:color="auto"/>
      </w:divBdr>
      <w:divsChild>
        <w:div w:id="513616649">
          <w:marLeft w:val="0"/>
          <w:marRight w:val="0"/>
          <w:marTop w:val="0"/>
          <w:marBottom w:val="0"/>
          <w:divBdr>
            <w:top w:val="none" w:sz="0" w:space="0" w:color="auto"/>
            <w:left w:val="none" w:sz="0" w:space="0" w:color="auto"/>
            <w:bottom w:val="none" w:sz="0" w:space="0" w:color="auto"/>
            <w:right w:val="none" w:sz="0" w:space="0" w:color="auto"/>
          </w:divBdr>
        </w:div>
      </w:divsChild>
    </w:div>
    <w:div w:id="507522453">
      <w:bodyDiv w:val="1"/>
      <w:marLeft w:val="0"/>
      <w:marRight w:val="0"/>
      <w:marTop w:val="0"/>
      <w:marBottom w:val="0"/>
      <w:divBdr>
        <w:top w:val="none" w:sz="0" w:space="0" w:color="auto"/>
        <w:left w:val="none" w:sz="0" w:space="0" w:color="auto"/>
        <w:bottom w:val="none" w:sz="0" w:space="0" w:color="auto"/>
        <w:right w:val="none" w:sz="0" w:space="0" w:color="auto"/>
      </w:divBdr>
      <w:divsChild>
        <w:div w:id="499194786">
          <w:marLeft w:val="0"/>
          <w:marRight w:val="0"/>
          <w:marTop w:val="0"/>
          <w:marBottom w:val="0"/>
          <w:divBdr>
            <w:top w:val="none" w:sz="0" w:space="0" w:color="auto"/>
            <w:left w:val="none" w:sz="0" w:space="0" w:color="auto"/>
            <w:bottom w:val="none" w:sz="0" w:space="0" w:color="auto"/>
            <w:right w:val="none" w:sz="0" w:space="0" w:color="auto"/>
          </w:divBdr>
        </w:div>
      </w:divsChild>
    </w:div>
    <w:div w:id="537012292">
      <w:bodyDiv w:val="1"/>
      <w:marLeft w:val="0"/>
      <w:marRight w:val="0"/>
      <w:marTop w:val="0"/>
      <w:marBottom w:val="0"/>
      <w:divBdr>
        <w:top w:val="none" w:sz="0" w:space="0" w:color="auto"/>
        <w:left w:val="none" w:sz="0" w:space="0" w:color="auto"/>
        <w:bottom w:val="none" w:sz="0" w:space="0" w:color="auto"/>
        <w:right w:val="none" w:sz="0" w:space="0" w:color="auto"/>
      </w:divBdr>
      <w:divsChild>
        <w:div w:id="1952587439">
          <w:marLeft w:val="0"/>
          <w:marRight w:val="0"/>
          <w:marTop w:val="0"/>
          <w:marBottom w:val="0"/>
          <w:divBdr>
            <w:top w:val="none" w:sz="0" w:space="0" w:color="auto"/>
            <w:left w:val="none" w:sz="0" w:space="0" w:color="auto"/>
            <w:bottom w:val="none" w:sz="0" w:space="0" w:color="auto"/>
            <w:right w:val="none" w:sz="0" w:space="0" w:color="auto"/>
          </w:divBdr>
        </w:div>
      </w:divsChild>
    </w:div>
    <w:div w:id="538250309">
      <w:bodyDiv w:val="1"/>
      <w:marLeft w:val="0"/>
      <w:marRight w:val="0"/>
      <w:marTop w:val="0"/>
      <w:marBottom w:val="0"/>
      <w:divBdr>
        <w:top w:val="none" w:sz="0" w:space="0" w:color="auto"/>
        <w:left w:val="none" w:sz="0" w:space="0" w:color="auto"/>
        <w:bottom w:val="none" w:sz="0" w:space="0" w:color="auto"/>
        <w:right w:val="none" w:sz="0" w:space="0" w:color="auto"/>
      </w:divBdr>
      <w:divsChild>
        <w:div w:id="211842841">
          <w:marLeft w:val="0"/>
          <w:marRight w:val="0"/>
          <w:marTop w:val="0"/>
          <w:marBottom w:val="0"/>
          <w:divBdr>
            <w:top w:val="none" w:sz="0" w:space="0" w:color="auto"/>
            <w:left w:val="none" w:sz="0" w:space="0" w:color="auto"/>
            <w:bottom w:val="none" w:sz="0" w:space="0" w:color="auto"/>
            <w:right w:val="none" w:sz="0" w:space="0" w:color="auto"/>
          </w:divBdr>
        </w:div>
      </w:divsChild>
    </w:div>
    <w:div w:id="559441771">
      <w:bodyDiv w:val="1"/>
      <w:marLeft w:val="0"/>
      <w:marRight w:val="0"/>
      <w:marTop w:val="0"/>
      <w:marBottom w:val="0"/>
      <w:divBdr>
        <w:top w:val="none" w:sz="0" w:space="0" w:color="auto"/>
        <w:left w:val="none" w:sz="0" w:space="0" w:color="auto"/>
        <w:bottom w:val="none" w:sz="0" w:space="0" w:color="auto"/>
        <w:right w:val="none" w:sz="0" w:space="0" w:color="auto"/>
      </w:divBdr>
      <w:divsChild>
        <w:div w:id="53551267">
          <w:marLeft w:val="0"/>
          <w:marRight w:val="0"/>
          <w:marTop w:val="0"/>
          <w:marBottom w:val="0"/>
          <w:divBdr>
            <w:top w:val="none" w:sz="0" w:space="0" w:color="auto"/>
            <w:left w:val="none" w:sz="0" w:space="0" w:color="auto"/>
            <w:bottom w:val="none" w:sz="0" w:space="0" w:color="auto"/>
            <w:right w:val="none" w:sz="0" w:space="0" w:color="auto"/>
          </w:divBdr>
        </w:div>
      </w:divsChild>
    </w:div>
    <w:div w:id="620301030">
      <w:bodyDiv w:val="1"/>
      <w:marLeft w:val="0"/>
      <w:marRight w:val="0"/>
      <w:marTop w:val="0"/>
      <w:marBottom w:val="0"/>
      <w:divBdr>
        <w:top w:val="none" w:sz="0" w:space="0" w:color="auto"/>
        <w:left w:val="none" w:sz="0" w:space="0" w:color="auto"/>
        <w:bottom w:val="none" w:sz="0" w:space="0" w:color="auto"/>
        <w:right w:val="none" w:sz="0" w:space="0" w:color="auto"/>
      </w:divBdr>
      <w:divsChild>
        <w:div w:id="832990343">
          <w:marLeft w:val="0"/>
          <w:marRight w:val="0"/>
          <w:marTop w:val="0"/>
          <w:marBottom w:val="0"/>
          <w:divBdr>
            <w:top w:val="none" w:sz="0" w:space="0" w:color="auto"/>
            <w:left w:val="none" w:sz="0" w:space="0" w:color="auto"/>
            <w:bottom w:val="none" w:sz="0" w:space="0" w:color="auto"/>
            <w:right w:val="none" w:sz="0" w:space="0" w:color="auto"/>
          </w:divBdr>
        </w:div>
      </w:divsChild>
    </w:div>
    <w:div w:id="626281724">
      <w:bodyDiv w:val="1"/>
      <w:marLeft w:val="0"/>
      <w:marRight w:val="0"/>
      <w:marTop w:val="0"/>
      <w:marBottom w:val="0"/>
      <w:divBdr>
        <w:top w:val="none" w:sz="0" w:space="0" w:color="auto"/>
        <w:left w:val="none" w:sz="0" w:space="0" w:color="auto"/>
        <w:bottom w:val="none" w:sz="0" w:space="0" w:color="auto"/>
        <w:right w:val="none" w:sz="0" w:space="0" w:color="auto"/>
      </w:divBdr>
      <w:divsChild>
        <w:div w:id="911230601">
          <w:marLeft w:val="0"/>
          <w:marRight w:val="0"/>
          <w:marTop w:val="0"/>
          <w:marBottom w:val="0"/>
          <w:divBdr>
            <w:top w:val="none" w:sz="0" w:space="0" w:color="auto"/>
            <w:left w:val="none" w:sz="0" w:space="0" w:color="auto"/>
            <w:bottom w:val="none" w:sz="0" w:space="0" w:color="auto"/>
            <w:right w:val="none" w:sz="0" w:space="0" w:color="auto"/>
          </w:divBdr>
        </w:div>
      </w:divsChild>
    </w:div>
    <w:div w:id="635263970">
      <w:bodyDiv w:val="1"/>
      <w:marLeft w:val="0"/>
      <w:marRight w:val="0"/>
      <w:marTop w:val="0"/>
      <w:marBottom w:val="0"/>
      <w:divBdr>
        <w:top w:val="none" w:sz="0" w:space="0" w:color="auto"/>
        <w:left w:val="none" w:sz="0" w:space="0" w:color="auto"/>
        <w:bottom w:val="none" w:sz="0" w:space="0" w:color="auto"/>
        <w:right w:val="none" w:sz="0" w:space="0" w:color="auto"/>
      </w:divBdr>
      <w:divsChild>
        <w:div w:id="238751079">
          <w:marLeft w:val="0"/>
          <w:marRight w:val="0"/>
          <w:marTop w:val="0"/>
          <w:marBottom w:val="0"/>
          <w:divBdr>
            <w:top w:val="none" w:sz="0" w:space="0" w:color="auto"/>
            <w:left w:val="none" w:sz="0" w:space="0" w:color="auto"/>
            <w:bottom w:val="none" w:sz="0" w:space="0" w:color="auto"/>
            <w:right w:val="none" w:sz="0" w:space="0" w:color="auto"/>
          </w:divBdr>
        </w:div>
      </w:divsChild>
    </w:div>
    <w:div w:id="699748400">
      <w:bodyDiv w:val="1"/>
      <w:marLeft w:val="0"/>
      <w:marRight w:val="0"/>
      <w:marTop w:val="0"/>
      <w:marBottom w:val="0"/>
      <w:divBdr>
        <w:top w:val="none" w:sz="0" w:space="0" w:color="auto"/>
        <w:left w:val="none" w:sz="0" w:space="0" w:color="auto"/>
        <w:bottom w:val="none" w:sz="0" w:space="0" w:color="auto"/>
        <w:right w:val="none" w:sz="0" w:space="0" w:color="auto"/>
      </w:divBdr>
      <w:divsChild>
        <w:div w:id="1131287531">
          <w:marLeft w:val="0"/>
          <w:marRight w:val="0"/>
          <w:marTop w:val="0"/>
          <w:marBottom w:val="0"/>
          <w:divBdr>
            <w:top w:val="none" w:sz="0" w:space="0" w:color="auto"/>
            <w:left w:val="none" w:sz="0" w:space="0" w:color="auto"/>
            <w:bottom w:val="none" w:sz="0" w:space="0" w:color="auto"/>
            <w:right w:val="none" w:sz="0" w:space="0" w:color="auto"/>
          </w:divBdr>
        </w:div>
      </w:divsChild>
    </w:div>
    <w:div w:id="759836023">
      <w:bodyDiv w:val="1"/>
      <w:marLeft w:val="0"/>
      <w:marRight w:val="0"/>
      <w:marTop w:val="0"/>
      <w:marBottom w:val="0"/>
      <w:divBdr>
        <w:top w:val="none" w:sz="0" w:space="0" w:color="auto"/>
        <w:left w:val="none" w:sz="0" w:space="0" w:color="auto"/>
        <w:bottom w:val="none" w:sz="0" w:space="0" w:color="auto"/>
        <w:right w:val="none" w:sz="0" w:space="0" w:color="auto"/>
      </w:divBdr>
      <w:divsChild>
        <w:div w:id="2023316080">
          <w:marLeft w:val="0"/>
          <w:marRight w:val="0"/>
          <w:marTop w:val="0"/>
          <w:marBottom w:val="0"/>
          <w:divBdr>
            <w:top w:val="none" w:sz="0" w:space="0" w:color="auto"/>
            <w:left w:val="none" w:sz="0" w:space="0" w:color="auto"/>
            <w:bottom w:val="none" w:sz="0" w:space="0" w:color="auto"/>
            <w:right w:val="none" w:sz="0" w:space="0" w:color="auto"/>
          </w:divBdr>
        </w:div>
      </w:divsChild>
    </w:div>
    <w:div w:id="770471636">
      <w:bodyDiv w:val="1"/>
      <w:marLeft w:val="0"/>
      <w:marRight w:val="0"/>
      <w:marTop w:val="0"/>
      <w:marBottom w:val="0"/>
      <w:divBdr>
        <w:top w:val="none" w:sz="0" w:space="0" w:color="auto"/>
        <w:left w:val="none" w:sz="0" w:space="0" w:color="auto"/>
        <w:bottom w:val="none" w:sz="0" w:space="0" w:color="auto"/>
        <w:right w:val="none" w:sz="0" w:space="0" w:color="auto"/>
      </w:divBdr>
      <w:divsChild>
        <w:div w:id="1573731477">
          <w:marLeft w:val="0"/>
          <w:marRight w:val="0"/>
          <w:marTop w:val="0"/>
          <w:marBottom w:val="0"/>
          <w:divBdr>
            <w:top w:val="none" w:sz="0" w:space="0" w:color="auto"/>
            <w:left w:val="none" w:sz="0" w:space="0" w:color="auto"/>
            <w:bottom w:val="none" w:sz="0" w:space="0" w:color="auto"/>
            <w:right w:val="none" w:sz="0" w:space="0" w:color="auto"/>
          </w:divBdr>
        </w:div>
      </w:divsChild>
    </w:div>
    <w:div w:id="800222783">
      <w:bodyDiv w:val="1"/>
      <w:marLeft w:val="0"/>
      <w:marRight w:val="0"/>
      <w:marTop w:val="0"/>
      <w:marBottom w:val="0"/>
      <w:divBdr>
        <w:top w:val="none" w:sz="0" w:space="0" w:color="auto"/>
        <w:left w:val="none" w:sz="0" w:space="0" w:color="auto"/>
        <w:bottom w:val="none" w:sz="0" w:space="0" w:color="auto"/>
        <w:right w:val="none" w:sz="0" w:space="0" w:color="auto"/>
      </w:divBdr>
      <w:divsChild>
        <w:div w:id="196507017">
          <w:marLeft w:val="0"/>
          <w:marRight w:val="0"/>
          <w:marTop w:val="0"/>
          <w:marBottom w:val="0"/>
          <w:divBdr>
            <w:top w:val="none" w:sz="0" w:space="0" w:color="auto"/>
            <w:left w:val="none" w:sz="0" w:space="0" w:color="auto"/>
            <w:bottom w:val="none" w:sz="0" w:space="0" w:color="auto"/>
            <w:right w:val="none" w:sz="0" w:space="0" w:color="auto"/>
          </w:divBdr>
        </w:div>
      </w:divsChild>
    </w:div>
    <w:div w:id="805242113">
      <w:bodyDiv w:val="1"/>
      <w:marLeft w:val="0"/>
      <w:marRight w:val="0"/>
      <w:marTop w:val="0"/>
      <w:marBottom w:val="0"/>
      <w:divBdr>
        <w:top w:val="none" w:sz="0" w:space="0" w:color="auto"/>
        <w:left w:val="none" w:sz="0" w:space="0" w:color="auto"/>
        <w:bottom w:val="none" w:sz="0" w:space="0" w:color="auto"/>
        <w:right w:val="none" w:sz="0" w:space="0" w:color="auto"/>
      </w:divBdr>
      <w:divsChild>
        <w:div w:id="847140217">
          <w:marLeft w:val="0"/>
          <w:marRight w:val="0"/>
          <w:marTop w:val="0"/>
          <w:marBottom w:val="0"/>
          <w:divBdr>
            <w:top w:val="none" w:sz="0" w:space="0" w:color="auto"/>
            <w:left w:val="none" w:sz="0" w:space="0" w:color="auto"/>
            <w:bottom w:val="none" w:sz="0" w:space="0" w:color="auto"/>
            <w:right w:val="none" w:sz="0" w:space="0" w:color="auto"/>
          </w:divBdr>
        </w:div>
      </w:divsChild>
    </w:div>
    <w:div w:id="848833695">
      <w:bodyDiv w:val="1"/>
      <w:marLeft w:val="0"/>
      <w:marRight w:val="0"/>
      <w:marTop w:val="0"/>
      <w:marBottom w:val="0"/>
      <w:divBdr>
        <w:top w:val="none" w:sz="0" w:space="0" w:color="auto"/>
        <w:left w:val="none" w:sz="0" w:space="0" w:color="auto"/>
        <w:bottom w:val="none" w:sz="0" w:space="0" w:color="auto"/>
        <w:right w:val="none" w:sz="0" w:space="0" w:color="auto"/>
      </w:divBdr>
    </w:div>
    <w:div w:id="963458923">
      <w:bodyDiv w:val="1"/>
      <w:marLeft w:val="0"/>
      <w:marRight w:val="0"/>
      <w:marTop w:val="0"/>
      <w:marBottom w:val="0"/>
      <w:divBdr>
        <w:top w:val="none" w:sz="0" w:space="0" w:color="auto"/>
        <w:left w:val="none" w:sz="0" w:space="0" w:color="auto"/>
        <w:bottom w:val="none" w:sz="0" w:space="0" w:color="auto"/>
        <w:right w:val="none" w:sz="0" w:space="0" w:color="auto"/>
      </w:divBdr>
      <w:divsChild>
        <w:div w:id="284508323">
          <w:marLeft w:val="0"/>
          <w:marRight w:val="0"/>
          <w:marTop w:val="0"/>
          <w:marBottom w:val="0"/>
          <w:divBdr>
            <w:top w:val="none" w:sz="0" w:space="0" w:color="auto"/>
            <w:left w:val="none" w:sz="0" w:space="0" w:color="auto"/>
            <w:bottom w:val="none" w:sz="0" w:space="0" w:color="auto"/>
            <w:right w:val="none" w:sz="0" w:space="0" w:color="auto"/>
          </w:divBdr>
        </w:div>
      </w:divsChild>
    </w:div>
    <w:div w:id="964700634">
      <w:bodyDiv w:val="1"/>
      <w:marLeft w:val="0"/>
      <w:marRight w:val="0"/>
      <w:marTop w:val="0"/>
      <w:marBottom w:val="0"/>
      <w:divBdr>
        <w:top w:val="none" w:sz="0" w:space="0" w:color="auto"/>
        <w:left w:val="none" w:sz="0" w:space="0" w:color="auto"/>
        <w:bottom w:val="none" w:sz="0" w:space="0" w:color="auto"/>
        <w:right w:val="none" w:sz="0" w:space="0" w:color="auto"/>
      </w:divBdr>
      <w:divsChild>
        <w:div w:id="1901596898">
          <w:marLeft w:val="0"/>
          <w:marRight w:val="0"/>
          <w:marTop w:val="0"/>
          <w:marBottom w:val="0"/>
          <w:divBdr>
            <w:top w:val="none" w:sz="0" w:space="0" w:color="auto"/>
            <w:left w:val="none" w:sz="0" w:space="0" w:color="auto"/>
            <w:bottom w:val="none" w:sz="0" w:space="0" w:color="auto"/>
            <w:right w:val="none" w:sz="0" w:space="0" w:color="auto"/>
          </w:divBdr>
        </w:div>
      </w:divsChild>
    </w:div>
    <w:div w:id="973873885">
      <w:bodyDiv w:val="1"/>
      <w:marLeft w:val="0"/>
      <w:marRight w:val="0"/>
      <w:marTop w:val="0"/>
      <w:marBottom w:val="0"/>
      <w:divBdr>
        <w:top w:val="none" w:sz="0" w:space="0" w:color="auto"/>
        <w:left w:val="none" w:sz="0" w:space="0" w:color="auto"/>
        <w:bottom w:val="none" w:sz="0" w:space="0" w:color="auto"/>
        <w:right w:val="none" w:sz="0" w:space="0" w:color="auto"/>
      </w:divBdr>
      <w:divsChild>
        <w:div w:id="285237673">
          <w:marLeft w:val="0"/>
          <w:marRight w:val="0"/>
          <w:marTop w:val="0"/>
          <w:marBottom w:val="0"/>
          <w:divBdr>
            <w:top w:val="none" w:sz="0" w:space="0" w:color="auto"/>
            <w:left w:val="none" w:sz="0" w:space="0" w:color="auto"/>
            <w:bottom w:val="none" w:sz="0" w:space="0" w:color="auto"/>
            <w:right w:val="none" w:sz="0" w:space="0" w:color="auto"/>
          </w:divBdr>
        </w:div>
      </w:divsChild>
    </w:div>
    <w:div w:id="980383822">
      <w:bodyDiv w:val="1"/>
      <w:marLeft w:val="0"/>
      <w:marRight w:val="0"/>
      <w:marTop w:val="0"/>
      <w:marBottom w:val="0"/>
      <w:divBdr>
        <w:top w:val="none" w:sz="0" w:space="0" w:color="auto"/>
        <w:left w:val="none" w:sz="0" w:space="0" w:color="auto"/>
        <w:bottom w:val="none" w:sz="0" w:space="0" w:color="auto"/>
        <w:right w:val="none" w:sz="0" w:space="0" w:color="auto"/>
      </w:divBdr>
      <w:divsChild>
        <w:div w:id="1680424198">
          <w:marLeft w:val="0"/>
          <w:marRight w:val="0"/>
          <w:marTop w:val="0"/>
          <w:marBottom w:val="0"/>
          <w:divBdr>
            <w:top w:val="none" w:sz="0" w:space="0" w:color="auto"/>
            <w:left w:val="none" w:sz="0" w:space="0" w:color="auto"/>
            <w:bottom w:val="none" w:sz="0" w:space="0" w:color="auto"/>
            <w:right w:val="none" w:sz="0" w:space="0" w:color="auto"/>
          </w:divBdr>
        </w:div>
      </w:divsChild>
    </w:div>
    <w:div w:id="1070735215">
      <w:bodyDiv w:val="1"/>
      <w:marLeft w:val="0"/>
      <w:marRight w:val="0"/>
      <w:marTop w:val="0"/>
      <w:marBottom w:val="0"/>
      <w:divBdr>
        <w:top w:val="none" w:sz="0" w:space="0" w:color="auto"/>
        <w:left w:val="none" w:sz="0" w:space="0" w:color="auto"/>
        <w:bottom w:val="none" w:sz="0" w:space="0" w:color="auto"/>
        <w:right w:val="none" w:sz="0" w:space="0" w:color="auto"/>
      </w:divBdr>
      <w:divsChild>
        <w:div w:id="253635498">
          <w:marLeft w:val="0"/>
          <w:marRight w:val="0"/>
          <w:marTop w:val="0"/>
          <w:marBottom w:val="0"/>
          <w:divBdr>
            <w:top w:val="none" w:sz="0" w:space="0" w:color="auto"/>
            <w:left w:val="none" w:sz="0" w:space="0" w:color="auto"/>
            <w:bottom w:val="none" w:sz="0" w:space="0" w:color="auto"/>
            <w:right w:val="none" w:sz="0" w:space="0" w:color="auto"/>
          </w:divBdr>
        </w:div>
      </w:divsChild>
    </w:div>
    <w:div w:id="1131627691">
      <w:bodyDiv w:val="1"/>
      <w:marLeft w:val="0"/>
      <w:marRight w:val="0"/>
      <w:marTop w:val="0"/>
      <w:marBottom w:val="0"/>
      <w:divBdr>
        <w:top w:val="none" w:sz="0" w:space="0" w:color="auto"/>
        <w:left w:val="none" w:sz="0" w:space="0" w:color="auto"/>
        <w:bottom w:val="none" w:sz="0" w:space="0" w:color="auto"/>
        <w:right w:val="none" w:sz="0" w:space="0" w:color="auto"/>
      </w:divBdr>
    </w:div>
    <w:div w:id="1150365322">
      <w:bodyDiv w:val="1"/>
      <w:marLeft w:val="0"/>
      <w:marRight w:val="0"/>
      <w:marTop w:val="0"/>
      <w:marBottom w:val="0"/>
      <w:divBdr>
        <w:top w:val="none" w:sz="0" w:space="0" w:color="auto"/>
        <w:left w:val="none" w:sz="0" w:space="0" w:color="auto"/>
        <w:bottom w:val="none" w:sz="0" w:space="0" w:color="auto"/>
        <w:right w:val="none" w:sz="0" w:space="0" w:color="auto"/>
      </w:divBdr>
      <w:divsChild>
        <w:div w:id="1978797822">
          <w:marLeft w:val="0"/>
          <w:marRight w:val="0"/>
          <w:marTop w:val="0"/>
          <w:marBottom w:val="0"/>
          <w:divBdr>
            <w:top w:val="none" w:sz="0" w:space="0" w:color="auto"/>
            <w:left w:val="none" w:sz="0" w:space="0" w:color="auto"/>
            <w:bottom w:val="none" w:sz="0" w:space="0" w:color="auto"/>
            <w:right w:val="none" w:sz="0" w:space="0" w:color="auto"/>
          </w:divBdr>
        </w:div>
      </w:divsChild>
    </w:div>
    <w:div w:id="1177576239">
      <w:bodyDiv w:val="1"/>
      <w:marLeft w:val="0"/>
      <w:marRight w:val="0"/>
      <w:marTop w:val="0"/>
      <w:marBottom w:val="0"/>
      <w:divBdr>
        <w:top w:val="none" w:sz="0" w:space="0" w:color="auto"/>
        <w:left w:val="none" w:sz="0" w:space="0" w:color="auto"/>
        <w:bottom w:val="none" w:sz="0" w:space="0" w:color="auto"/>
        <w:right w:val="none" w:sz="0" w:space="0" w:color="auto"/>
      </w:divBdr>
      <w:divsChild>
        <w:div w:id="1802072013">
          <w:marLeft w:val="0"/>
          <w:marRight w:val="0"/>
          <w:marTop w:val="0"/>
          <w:marBottom w:val="0"/>
          <w:divBdr>
            <w:top w:val="none" w:sz="0" w:space="0" w:color="auto"/>
            <w:left w:val="none" w:sz="0" w:space="0" w:color="auto"/>
            <w:bottom w:val="none" w:sz="0" w:space="0" w:color="auto"/>
            <w:right w:val="none" w:sz="0" w:space="0" w:color="auto"/>
          </w:divBdr>
        </w:div>
      </w:divsChild>
    </w:div>
    <w:div w:id="1279919801">
      <w:bodyDiv w:val="1"/>
      <w:marLeft w:val="0"/>
      <w:marRight w:val="0"/>
      <w:marTop w:val="0"/>
      <w:marBottom w:val="0"/>
      <w:divBdr>
        <w:top w:val="none" w:sz="0" w:space="0" w:color="auto"/>
        <w:left w:val="none" w:sz="0" w:space="0" w:color="auto"/>
        <w:bottom w:val="none" w:sz="0" w:space="0" w:color="auto"/>
        <w:right w:val="none" w:sz="0" w:space="0" w:color="auto"/>
      </w:divBdr>
      <w:divsChild>
        <w:div w:id="1701783513">
          <w:marLeft w:val="0"/>
          <w:marRight w:val="0"/>
          <w:marTop w:val="0"/>
          <w:marBottom w:val="0"/>
          <w:divBdr>
            <w:top w:val="none" w:sz="0" w:space="0" w:color="auto"/>
            <w:left w:val="none" w:sz="0" w:space="0" w:color="auto"/>
            <w:bottom w:val="none" w:sz="0" w:space="0" w:color="auto"/>
            <w:right w:val="none" w:sz="0" w:space="0" w:color="auto"/>
          </w:divBdr>
        </w:div>
      </w:divsChild>
    </w:div>
    <w:div w:id="1300305363">
      <w:bodyDiv w:val="1"/>
      <w:marLeft w:val="0"/>
      <w:marRight w:val="0"/>
      <w:marTop w:val="0"/>
      <w:marBottom w:val="0"/>
      <w:divBdr>
        <w:top w:val="none" w:sz="0" w:space="0" w:color="auto"/>
        <w:left w:val="none" w:sz="0" w:space="0" w:color="auto"/>
        <w:bottom w:val="none" w:sz="0" w:space="0" w:color="auto"/>
        <w:right w:val="none" w:sz="0" w:space="0" w:color="auto"/>
      </w:divBdr>
      <w:divsChild>
        <w:div w:id="736822151">
          <w:marLeft w:val="0"/>
          <w:marRight w:val="0"/>
          <w:marTop w:val="0"/>
          <w:marBottom w:val="0"/>
          <w:divBdr>
            <w:top w:val="none" w:sz="0" w:space="0" w:color="auto"/>
            <w:left w:val="none" w:sz="0" w:space="0" w:color="auto"/>
            <w:bottom w:val="none" w:sz="0" w:space="0" w:color="auto"/>
            <w:right w:val="none" w:sz="0" w:space="0" w:color="auto"/>
          </w:divBdr>
        </w:div>
      </w:divsChild>
    </w:div>
    <w:div w:id="1302418602">
      <w:bodyDiv w:val="1"/>
      <w:marLeft w:val="0"/>
      <w:marRight w:val="0"/>
      <w:marTop w:val="0"/>
      <w:marBottom w:val="0"/>
      <w:divBdr>
        <w:top w:val="none" w:sz="0" w:space="0" w:color="auto"/>
        <w:left w:val="none" w:sz="0" w:space="0" w:color="auto"/>
        <w:bottom w:val="none" w:sz="0" w:space="0" w:color="auto"/>
        <w:right w:val="none" w:sz="0" w:space="0" w:color="auto"/>
      </w:divBdr>
      <w:divsChild>
        <w:div w:id="1684937879">
          <w:marLeft w:val="0"/>
          <w:marRight w:val="0"/>
          <w:marTop w:val="0"/>
          <w:marBottom w:val="0"/>
          <w:divBdr>
            <w:top w:val="none" w:sz="0" w:space="0" w:color="auto"/>
            <w:left w:val="none" w:sz="0" w:space="0" w:color="auto"/>
            <w:bottom w:val="none" w:sz="0" w:space="0" w:color="auto"/>
            <w:right w:val="none" w:sz="0" w:space="0" w:color="auto"/>
          </w:divBdr>
        </w:div>
      </w:divsChild>
    </w:div>
    <w:div w:id="1338078074">
      <w:bodyDiv w:val="1"/>
      <w:marLeft w:val="0"/>
      <w:marRight w:val="0"/>
      <w:marTop w:val="0"/>
      <w:marBottom w:val="0"/>
      <w:divBdr>
        <w:top w:val="none" w:sz="0" w:space="0" w:color="auto"/>
        <w:left w:val="none" w:sz="0" w:space="0" w:color="auto"/>
        <w:bottom w:val="none" w:sz="0" w:space="0" w:color="auto"/>
        <w:right w:val="none" w:sz="0" w:space="0" w:color="auto"/>
      </w:divBdr>
      <w:divsChild>
        <w:div w:id="544369817">
          <w:marLeft w:val="0"/>
          <w:marRight w:val="0"/>
          <w:marTop w:val="0"/>
          <w:marBottom w:val="0"/>
          <w:divBdr>
            <w:top w:val="none" w:sz="0" w:space="0" w:color="auto"/>
            <w:left w:val="none" w:sz="0" w:space="0" w:color="auto"/>
            <w:bottom w:val="none" w:sz="0" w:space="0" w:color="auto"/>
            <w:right w:val="none" w:sz="0" w:space="0" w:color="auto"/>
          </w:divBdr>
        </w:div>
      </w:divsChild>
    </w:div>
    <w:div w:id="1338458081">
      <w:bodyDiv w:val="1"/>
      <w:marLeft w:val="0"/>
      <w:marRight w:val="0"/>
      <w:marTop w:val="0"/>
      <w:marBottom w:val="0"/>
      <w:divBdr>
        <w:top w:val="none" w:sz="0" w:space="0" w:color="auto"/>
        <w:left w:val="none" w:sz="0" w:space="0" w:color="auto"/>
        <w:bottom w:val="none" w:sz="0" w:space="0" w:color="auto"/>
        <w:right w:val="none" w:sz="0" w:space="0" w:color="auto"/>
      </w:divBdr>
      <w:divsChild>
        <w:div w:id="533008954">
          <w:marLeft w:val="0"/>
          <w:marRight w:val="0"/>
          <w:marTop w:val="0"/>
          <w:marBottom w:val="0"/>
          <w:divBdr>
            <w:top w:val="none" w:sz="0" w:space="0" w:color="auto"/>
            <w:left w:val="none" w:sz="0" w:space="0" w:color="auto"/>
            <w:bottom w:val="none" w:sz="0" w:space="0" w:color="auto"/>
            <w:right w:val="none" w:sz="0" w:space="0" w:color="auto"/>
          </w:divBdr>
        </w:div>
      </w:divsChild>
    </w:div>
    <w:div w:id="1387530013">
      <w:bodyDiv w:val="1"/>
      <w:marLeft w:val="0"/>
      <w:marRight w:val="0"/>
      <w:marTop w:val="0"/>
      <w:marBottom w:val="0"/>
      <w:divBdr>
        <w:top w:val="none" w:sz="0" w:space="0" w:color="auto"/>
        <w:left w:val="none" w:sz="0" w:space="0" w:color="auto"/>
        <w:bottom w:val="none" w:sz="0" w:space="0" w:color="auto"/>
        <w:right w:val="none" w:sz="0" w:space="0" w:color="auto"/>
      </w:divBdr>
      <w:divsChild>
        <w:div w:id="1081827786">
          <w:marLeft w:val="0"/>
          <w:marRight w:val="0"/>
          <w:marTop w:val="0"/>
          <w:marBottom w:val="0"/>
          <w:divBdr>
            <w:top w:val="none" w:sz="0" w:space="0" w:color="auto"/>
            <w:left w:val="none" w:sz="0" w:space="0" w:color="auto"/>
            <w:bottom w:val="none" w:sz="0" w:space="0" w:color="auto"/>
            <w:right w:val="none" w:sz="0" w:space="0" w:color="auto"/>
          </w:divBdr>
        </w:div>
        <w:div w:id="815682338">
          <w:marLeft w:val="0"/>
          <w:marRight w:val="0"/>
          <w:marTop w:val="0"/>
          <w:marBottom w:val="0"/>
          <w:divBdr>
            <w:top w:val="none" w:sz="0" w:space="0" w:color="auto"/>
            <w:left w:val="none" w:sz="0" w:space="0" w:color="auto"/>
            <w:bottom w:val="none" w:sz="0" w:space="0" w:color="auto"/>
            <w:right w:val="none" w:sz="0" w:space="0" w:color="auto"/>
          </w:divBdr>
        </w:div>
      </w:divsChild>
    </w:div>
    <w:div w:id="1438403749">
      <w:bodyDiv w:val="1"/>
      <w:marLeft w:val="0"/>
      <w:marRight w:val="0"/>
      <w:marTop w:val="0"/>
      <w:marBottom w:val="0"/>
      <w:divBdr>
        <w:top w:val="none" w:sz="0" w:space="0" w:color="auto"/>
        <w:left w:val="none" w:sz="0" w:space="0" w:color="auto"/>
        <w:bottom w:val="none" w:sz="0" w:space="0" w:color="auto"/>
        <w:right w:val="none" w:sz="0" w:space="0" w:color="auto"/>
      </w:divBdr>
      <w:divsChild>
        <w:div w:id="1230731692">
          <w:marLeft w:val="0"/>
          <w:marRight w:val="0"/>
          <w:marTop w:val="0"/>
          <w:marBottom w:val="0"/>
          <w:divBdr>
            <w:top w:val="none" w:sz="0" w:space="0" w:color="auto"/>
            <w:left w:val="none" w:sz="0" w:space="0" w:color="auto"/>
            <w:bottom w:val="none" w:sz="0" w:space="0" w:color="auto"/>
            <w:right w:val="none" w:sz="0" w:space="0" w:color="auto"/>
          </w:divBdr>
        </w:div>
      </w:divsChild>
    </w:div>
    <w:div w:id="1448427086">
      <w:bodyDiv w:val="1"/>
      <w:marLeft w:val="0"/>
      <w:marRight w:val="0"/>
      <w:marTop w:val="0"/>
      <w:marBottom w:val="0"/>
      <w:divBdr>
        <w:top w:val="none" w:sz="0" w:space="0" w:color="auto"/>
        <w:left w:val="none" w:sz="0" w:space="0" w:color="auto"/>
        <w:bottom w:val="none" w:sz="0" w:space="0" w:color="auto"/>
        <w:right w:val="none" w:sz="0" w:space="0" w:color="auto"/>
      </w:divBdr>
      <w:divsChild>
        <w:div w:id="144708972">
          <w:marLeft w:val="0"/>
          <w:marRight w:val="0"/>
          <w:marTop w:val="0"/>
          <w:marBottom w:val="0"/>
          <w:divBdr>
            <w:top w:val="none" w:sz="0" w:space="0" w:color="auto"/>
            <w:left w:val="none" w:sz="0" w:space="0" w:color="auto"/>
            <w:bottom w:val="none" w:sz="0" w:space="0" w:color="auto"/>
            <w:right w:val="none" w:sz="0" w:space="0" w:color="auto"/>
          </w:divBdr>
        </w:div>
      </w:divsChild>
    </w:div>
    <w:div w:id="1553351491">
      <w:bodyDiv w:val="1"/>
      <w:marLeft w:val="0"/>
      <w:marRight w:val="0"/>
      <w:marTop w:val="0"/>
      <w:marBottom w:val="0"/>
      <w:divBdr>
        <w:top w:val="none" w:sz="0" w:space="0" w:color="auto"/>
        <w:left w:val="none" w:sz="0" w:space="0" w:color="auto"/>
        <w:bottom w:val="none" w:sz="0" w:space="0" w:color="auto"/>
        <w:right w:val="none" w:sz="0" w:space="0" w:color="auto"/>
      </w:divBdr>
      <w:divsChild>
        <w:div w:id="984432960">
          <w:marLeft w:val="0"/>
          <w:marRight w:val="0"/>
          <w:marTop w:val="0"/>
          <w:marBottom w:val="0"/>
          <w:divBdr>
            <w:top w:val="none" w:sz="0" w:space="0" w:color="auto"/>
            <w:left w:val="none" w:sz="0" w:space="0" w:color="auto"/>
            <w:bottom w:val="none" w:sz="0" w:space="0" w:color="auto"/>
            <w:right w:val="none" w:sz="0" w:space="0" w:color="auto"/>
          </w:divBdr>
        </w:div>
      </w:divsChild>
    </w:div>
    <w:div w:id="1564563720">
      <w:bodyDiv w:val="1"/>
      <w:marLeft w:val="0"/>
      <w:marRight w:val="0"/>
      <w:marTop w:val="0"/>
      <w:marBottom w:val="0"/>
      <w:divBdr>
        <w:top w:val="none" w:sz="0" w:space="0" w:color="auto"/>
        <w:left w:val="none" w:sz="0" w:space="0" w:color="auto"/>
        <w:bottom w:val="none" w:sz="0" w:space="0" w:color="auto"/>
        <w:right w:val="none" w:sz="0" w:space="0" w:color="auto"/>
      </w:divBdr>
      <w:divsChild>
        <w:div w:id="1717510726">
          <w:marLeft w:val="0"/>
          <w:marRight w:val="0"/>
          <w:marTop w:val="0"/>
          <w:marBottom w:val="0"/>
          <w:divBdr>
            <w:top w:val="none" w:sz="0" w:space="0" w:color="auto"/>
            <w:left w:val="none" w:sz="0" w:space="0" w:color="auto"/>
            <w:bottom w:val="none" w:sz="0" w:space="0" w:color="auto"/>
            <w:right w:val="none" w:sz="0" w:space="0" w:color="auto"/>
          </w:divBdr>
        </w:div>
      </w:divsChild>
    </w:div>
    <w:div w:id="1598098685">
      <w:bodyDiv w:val="1"/>
      <w:marLeft w:val="0"/>
      <w:marRight w:val="0"/>
      <w:marTop w:val="0"/>
      <w:marBottom w:val="0"/>
      <w:divBdr>
        <w:top w:val="none" w:sz="0" w:space="0" w:color="auto"/>
        <w:left w:val="none" w:sz="0" w:space="0" w:color="auto"/>
        <w:bottom w:val="none" w:sz="0" w:space="0" w:color="auto"/>
        <w:right w:val="none" w:sz="0" w:space="0" w:color="auto"/>
      </w:divBdr>
      <w:divsChild>
        <w:div w:id="99567210">
          <w:marLeft w:val="0"/>
          <w:marRight w:val="0"/>
          <w:marTop w:val="0"/>
          <w:marBottom w:val="0"/>
          <w:divBdr>
            <w:top w:val="none" w:sz="0" w:space="0" w:color="auto"/>
            <w:left w:val="none" w:sz="0" w:space="0" w:color="auto"/>
            <w:bottom w:val="none" w:sz="0" w:space="0" w:color="auto"/>
            <w:right w:val="none" w:sz="0" w:space="0" w:color="auto"/>
          </w:divBdr>
          <w:divsChild>
            <w:div w:id="116068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3989063">
      <w:bodyDiv w:val="1"/>
      <w:marLeft w:val="0"/>
      <w:marRight w:val="0"/>
      <w:marTop w:val="0"/>
      <w:marBottom w:val="0"/>
      <w:divBdr>
        <w:top w:val="none" w:sz="0" w:space="0" w:color="auto"/>
        <w:left w:val="none" w:sz="0" w:space="0" w:color="auto"/>
        <w:bottom w:val="none" w:sz="0" w:space="0" w:color="auto"/>
        <w:right w:val="none" w:sz="0" w:space="0" w:color="auto"/>
      </w:divBdr>
    </w:div>
    <w:div w:id="1700810199">
      <w:bodyDiv w:val="1"/>
      <w:marLeft w:val="0"/>
      <w:marRight w:val="0"/>
      <w:marTop w:val="0"/>
      <w:marBottom w:val="0"/>
      <w:divBdr>
        <w:top w:val="none" w:sz="0" w:space="0" w:color="auto"/>
        <w:left w:val="none" w:sz="0" w:space="0" w:color="auto"/>
        <w:bottom w:val="none" w:sz="0" w:space="0" w:color="auto"/>
        <w:right w:val="none" w:sz="0" w:space="0" w:color="auto"/>
      </w:divBdr>
      <w:divsChild>
        <w:div w:id="411198173">
          <w:marLeft w:val="0"/>
          <w:marRight w:val="0"/>
          <w:marTop w:val="0"/>
          <w:marBottom w:val="0"/>
          <w:divBdr>
            <w:top w:val="none" w:sz="0" w:space="0" w:color="auto"/>
            <w:left w:val="none" w:sz="0" w:space="0" w:color="auto"/>
            <w:bottom w:val="none" w:sz="0" w:space="0" w:color="auto"/>
            <w:right w:val="none" w:sz="0" w:space="0" w:color="auto"/>
          </w:divBdr>
        </w:div>
      </w:divsChild>
    </w:div>
    <w:div w:id="1701006607">
      <w:bodyDiv w:val="1"/>
      <w:marLeft w:val="0"/>
      <w:marRight w:val="0"/>
      <w:marTop w:val="0"/>
      <w:marBottom w:val="0"/>
      <w:divBdr>
        <w:top w:val="none" w:sz="0" w:space="0" w:color="auto"/>
        <w:left w:val="none" w:sz="0" w:space="0" w:color="auto"/>
        <w:bottom w:val="none" w:sz="0" w:space="0" w:color="auto"/>
        <w:right w:val="none" w:sz="0" w:space="0" w:color="auto"/>
      </w:divBdr>
      <w:divsChild>
        <w:div w:id="1326856662">
          <w:marLeft w:val="0"/>
          <w:marRight w:val="0"/>
          <w:marTop w:val="0"/>
          <w:marBottom w:val="0"/>
          <w:divBdr>
            <w:top w:val="none" w:sz="0" w:space="0" w:color="auto"/>
            <w:left w:val="none" w:sz="0" w:space="0" w:color="auto"/>
            <w:bottom w:val="none" w:sz="0" w:space="0" w:color="auto"/>
            <w:right w:val="none" w:sz="0" w:space="0" w:color="auto"/>
          </w:divBdr>
        </w:div>
        <w:div w:id="1920410035">
          <w:marLeft w:val="0"/>
          <w:marRight w:val="0"/>
          <w:marTop w:val="0"/>
          <w:marBottom w:val="0"/>
          <w:divBdr>
            <w:top w:val="none" w:sz="0" w:space="0" w:color="auto"/>
            <w:left w:val="none" w:sz="0" w:space="0" w:color="auto"/>
            <w:bottom w:val="none" w:sz="0" w:space="0" w:color="auto"/>
            <w:right w:val="none" w:sz="0" w:space="0" w:color="auto"/>
          </w:divBdr>
        </w:div>
      </w:divsChild>
    </w:div>
    <w:div w:id="1753506174">
      <w:bodyDiv w:val="1"/>
      <w:marLeft w:val="0"/>
      <w:marRight w:val="0"/>
      <w:marTop w:val="0"/>
      <w:marBottom w:val="0"/>
      <w:divBdr>
        <w:top w:val="none" w:sz="0" w:space="0" w:color="auto"/>
        <w:left w:val="none" w:sz="0" w:space="0" w:color="auto"/>
        <w:bottom w:val="none" w:sz="0" w:space="0" w:color="auto"/>
        <w:right w:val="none" w:sz="0" w:space="0" w:color="auto"/>
      </w:divBdr>
      <w:divsChild>
        <w:div w:id="1851482912">
          <w:marLeft w:val="0"/>
          <w:marRight w:val="0"/>
          <w:marTop w:val="0"/>
          <w:marBottom w:val="0"/>
          <w:divBdr>
            <w:top w:val="none" w:sz="0" w:space="0" w:color="auto"/>
            <w:left w:val="none" w:sz="0" w:space="0" w:color="auto"/>
            <w:bottom w:val="none" w:sz="0" w:space="0" w:color="auto"/>
            <w:right w:val="none" w:sz="0" w:space="0" w:color="auto"/>
          </w:divBdr>
        </w:div>
      </w:divsChild>
    </w:div>
    <w:div w:id="1753967328">
      <w:bodyDiv w:val="1"/>
      <w:marLeft w:val="0"/>
      <w:marRight w:val="0"/>
      <w:marTop w:val="0"/>
      <w:marBottom w:val="0"/>
      <w:divBdr>
        <w:top w:val="none" w:sz="0" w:space="0" w:color="auto"/>
        <w:left w:val="none" w:sz="0" w:space="0" w:color="auto"/>
        <w:bottom w:val="none" w:sz="0" w:space="0" w:color="auto"/>
        <w:right w:val="none" w:sz="0" w:space="0" w:color="auto"/>
      </w:divBdr>
      <w:divsChild>
        <w:div w:id="2112776449">
          <w:marLeft w:val="0"/>
          <w:marRight w:val="0"/>
          <w:marTop w:val="0"/>
          <w:marBottom w:val="0"/>
          <w:divBdr>
            <w:top w:val="none" w:sz="0" w:space="0" w:color="auto"/>
            <w:left w:val="none" w:sz="0" w:space="0" w:color="auto"/>
            <w:bottom w:val="none" w:sz="0" w:space="0" w:color="auto"/>
            <w:right w:val="none" w:sz="0" w:space="0" w:color="auto"/>
          </w:divBdr>
        </w:div>
      </w:divsChild>
    </w:div>
    <w:div w:id="1798864733">
      <w:bodyDiv w:val="1"/>
      <w:marLeft w:val="0"/>
      <w:marRight w:val="0"/>
      <w:marTop w:val="0"/>
      <w:marBottom w:val="0"/>
      <w:divBdr>
        <w:top w:val="none" w:sz="0" w:space="0" w:color="auto"/>
        <w:left w:val="none" w:sz="0" w:space="0" w:color="auto"/>
        <w:bottom w:val="none" w:sz="0" w:space="0" w:color="auto"/>
        <w:right w:val="none" w:sz="0" w:space="0" w:color="auto"/>
      </w:divBdr>
      <w:divsChild>
        <w:div w:id="1673140986">
          <w:marLeft w:val="0"/>
          <w:marRight w:val="0"/>
          <w:marTop w:val="0"/>
          <w:marBottom w:val="0"/>
          <w:divBdr>
            <w:top w:val="none" w:sz="0" w:space="0" w:color="auto"/>
            <w:left w:val="none" w:sz="0" w:space="0" w:color="auto"/>
            <w:bottom w:val="none" w:sz="0" w:space="0" w:color="auto"/>
            <w:right w:val="none" w:sz="0" w:space="0" w:color="auto"/>
          </w:divBdr>
        </w:div>
      </w:divsChild>
    </w:div>
    <w:div w:id="1811904250">
      <w:bodyDiv w:val="1"/>
      <w:marLeft w:val="0"/>
      <w:marRight w:val="0"/>
      <w:marTop w:val="0"/>
      <w:marBottom w:val="0"/>
      <w:divBdr>
        <w:top w:val="none" w:sz="0" w:space="0" w:color="auto"/>
        <w:left w:val="none" w:sz="0" w:space="0" w:color="auto"/>
        <w:bottom w:val="none" w:sz="0" w:space="0" w:color="auto"/>
        <w:right w:val="none" w:sz="0" w:space="0" w:color="auto"/>
      </w:divBdr>
      <w:divsChild>
        <w:div w:id="1401513450">
          <w:marLeft w:val="0"/>
          <w:marRight w:val="0"/>
          <w:marTop w:val="0"/>
          <w:marBottom w:val="0"/>
          <w:divBdr>
            <w:top w:val="none" w:sz="0" w:space="0" w:color="auto"/>
            <w:left w:val="none" w:sz="0" w:space="0" w:color="auto"/>
            <w:bottom w:val="none" w:sz="0" w:space="0" w:color="auto"/>
            <w:right w:val="none" w:sz="0" w:space="0" w:color="auto"/>
          </w:divBdr>
        </w:div>
      </w:divsChild>
    </w:div>
    <w:div w:id="1841311351">
      <w:bodyDiv w:val="1"/>
      <w:marLeft w:val="0"/>
      <w:marRight w:val="0"/>
      <w:marTop w:val="0"/>
      <w:marBottom w:val="0"/>
      <w:divBdr>
        <w:top w:val="none" w:sz="0" w:space="0" w:color="auto"/>
        <w:left w:val="none" w:sz="0" w:space="0" w:color="auto"/>
        <w:bottom w:val="none" w:sz="0" w:space="0" w:color="auto"/>
        <w:right w:val="none" w:sz="0" w:space="0" w:color="auto"/>
      </w:divBdr>
      <w:divsChild>
        <w:div w:id="418409072">
          <w:marLeft w:val="0"/>
          <w:marRight w:val="0"/>
          <w:marTop w:val="0"/>
          <w:marBottom w:val="0"/>
          <w:divBdr>
            <w:top w:val="none" w:sz="0" w:space="0" w:color="auto"/>
            <w:left w:val="none" w:sz="0" w:space="0" w:color="auto"/>
            <w:bottom w:val="none" w:sz="0" w:space="0" w:color="auto"/>
            <w:right w:val="none" w:sz="0" w:space="0" w:color="auto"/>
          </w:divBdr>
        </w:div>
      </w:divsChild>
    </w:div>
    <w:div w:id="1863131666">
      <w:bodyDiv w:val="1"/>
      <w:marLeft w:val="0"/>
      <w:marRight w:val="0"/>
      <w:marTop w:val="0"/>
      <w:marBottom w:val="0"/>
      <w:divBdr>
        <w:top w:val="none" w:sz="0" w:space="0" w:color="auto"/>
        <w:left w:val="none" w:sz="0" w:space="0" w:color="auto"/>
        <w:bottom w:val="none" w:sz="0" w:space="0" w:color="auto"/>
        <w:right w:val="none" w:sz="0" w:space="0" w:color="auto"/>
      </w:divBdr>
      <w:divsChild>
        <w:div w:id="844248768">
          <w:marLeft w:val="0"/>
          <w:marRight w:val="0"/>
          <w:marTop w:val="0"/>
          <w:marBottom w:val="0"/>
          <w:divBdr>
            <w:top w:val="none" w:sz="0" w:space="0" w:color="auto"/>
            <w:left w:val="none" w:sz="0" w:space="0" w:color="auto"/>
            <w:bottom w:val="none" w:sz="0" w:space="0" w:color="auto"/>
            <w:right w:val="none" w:sz="0" w:space="0" w:color="auto"/>
          </w:divBdr>
        </w:div>
      </w:divsChild>
    </w:div>
    <w:div w:id="1917548406">
      <w:bodyDiv w:val="1"/>
      <w:marLeft w:val="0"/>
      <w:marRight w:val="0"/>
      <w:marTop w:val="0"/>
      <w:marBottom w:val="0"/>
      <w:divBdr>
        <w:top w:val="none" w:sz="0" w:space="0" w:color="auto"/>
        <w:left w:val="none" w:sz="0" w:space="0" w:color="auto"/>
        <w:bottom w:val="none" w:sz="0" w:space="0" w:color="auto"/>
        <w:right w:val="none" w:sz="0" w:space="0" w:color="auto"/>
      </w:divBdr>
      <w:divsChild>
        <w:div w:id="645203651">
          <w:marLeft w:val="0"/>
          <w:marRight w:val="0"/>
          <w:marTop w:val="0"/>
          <w:marBottom w:val="0"/>
          <w:divBdr>
            <w:top w:val="none" w:sz="0" w:space="0" w:color="auto"/>
            <w:left w:val="none" w:sz="0" w:space="0" w:color="auto"/>
            <w:bottom w:val="none" w:sz="0" w:space="0" w:color="auto"/>
            <w:right w:val="none" w:sz="0" w:space="0" w:color="auto"/>
          </w:divBdr>
          <w:divsChild>
            <w:div w:id="1589461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4163594">
      <w:bodyDiv w:val="1"/>
      <w:marLeft w:val="0"/>
      <w:marRight w:val="0"/>
      <w:marTop w:val="0"/>
      <w:marBottom w:val="0"/>
      <w:divBdr>
        <w:top w:val="none" w:sz="0" w:space="0" w:color="auto"/>
        <w:left w:val="none" w:sz="0" w:space="0" w:color="auto"/>
        <w:bottom w:val="none" w:sz="0" w:space="0" w:color="auto"/>
        <w:right w:val="none" w:sz="0" w:space="0" w:color="auto"/>
      </w:divBdr>
      <w:divsChild>
        <w:div w:id="1713650482">
          <w:marLeft w:val="0"/>
          <w:marRight w:val="0"/>
          <w:marTop w:val="0"/>
          <w:marBottom w:val="0"/>
          <w:divBdr>
            <w:top w:val="none" w:sz="0" w:space="0" w:color="auto"/>
            <w:left w:val="none" w:sz="0" w:space="0" w:color="auto"/>
            <w:bottom w:val="none" w:sz="0" w:space="0" w:color="auto"/>
            <w:right w:val="none" w:sz="0" w:space="0" w:color="auto"/>
          </w:divBdr>
        </w:div>
      </w:divsChild>
    </w:div>
    <w:div w:id="1980449531">
      <w:bodyDiv w:val="1"/>
      <w:marLeft w:val="0"/>
      <w:marRight w:val="0"/>
      <w:marTop w:val="0"/>
      <w:marBottom w:val="0"/>
      <w:divBdr>
        <w:top w:val="none" w:sz="0" w:space="0" w:color="auto"/>
        <w:left w:val="none" w:sz="0" w:space="0" w:color="auto"/>
        <w:bottom w:val="none" w:sz="0" w:space="0" w:color="auto"/>
        <w:right w:val="none" w:sz="0" w:space="0" w:color="auto"/>
      </w:divBdr>
      <w:divsChild>
        <w:div w:id="1542937586">
          <w:marLeft w:val="0"/>
          <w:marRight w:val="0"/>
          <w:marTop w:val="0"/>
          <w:marBottom w:val="0"/>
          <w:divBdr>
            <w:top w:val="none" w:sz="0" w:space="0" w:color="auto"/>
            <w:left w:val="none" w:sz="0" w:space="0" w:color="auto"/>
            <w:bottom w:val="none" w:sz="0" w:space="0" w:color="auto"/>
            <w:right w:val="none" w:sz="0" w:space="0" w:color="auto"/>
          </w:divBdr>
        </w:div>
      </w:divsChild>
    </w:div>
    <w:div w:id="2042851810">
      <w:bodyDiv w:val="1"/>
      <w:marLeft w:val="0"/>
      <w:marRight w:val="0"/>
      <w:marTop w:val="0"/>
      <w:marBottom w:val="0"/>
      <w:divBdr>
        <w:top w:val="none" w:sz="0" w:space="0" w:color="auto"/>
        <w:left w:val="none" w:sz="0" w:space="0" w:color="auto"/>
        <w:bottom w:val="none" w:sz="0" w:space="0" w:color="auto"/>
        <w:right w:val="none" w:sz="0" w:space="0" w:color="auto"/>
      </w:divBdr>
      <w:divsChild>
        <w:div w:id="1566378181">
          <w:marLeft w:val="0"/>
          <w:marRight w:val="0"/>
          <w:marTop w:val="0"/>
          <w:marBottom w:val="0"/>
          <w:divBdr>
            <w:top w:val="none" w:sz="0" w:space="0" w:color="auto"/>
            <w:left w:val="none" w:sz="0" w:space="0" w:color="auto"/>
            <w:bottom w:val="none" w:sz="0" w:space="0" w:color="auto"/>
            <w:right w:val="none" w:sz="0" w:space="0" w:color="auto"/>
          </w:divBdr>
        </w:div>
      </w:divsChild>
    </w:div>
    <w:div w:id="2065712584">
      <w:bodyDiv w:val="1"/>
      <w:marLeft w:val="0"/>
      <w:marRight w:val="0"/>
      <w:marTop w:val="0"/>
      <w:marBottom w:val="0"/>
      <w:divBdr>
        <w:top w:val="none" w:sz="0" w:space="0" w:color="auto"/>
        <w:left w:val="none" w:sz="0" w:space="0" w:color="auto"/>
        <w:bottom w:val="none" w:sz="0" w:space="0" w:color="auto"/>
        <w:right w:val="none" w:sz="0" w:space="0" w:color="auto"/>
      </w:divBdr>
      <w:divsChild>
        <w:div w:id="528686522">
          <w:marLeft w:val="0"/>
          <w:marRight w:val="0"/>
          <w:marTop w:val="0"/>
          <w:marBottom w:val="0"/>
          <w:divBdr>
            <w:top w:val="none" w:sz="0" w:space="0" w:color="auto"/>
            <w:left w:val="none" w:sz="0" w:space="0" w:color="auto"/>
            <w:bottom w:val="none" w:sz="0" w:space="0" w:color="auto"/>
            <w:right w:val="none" w:sz="0" w:space="0" w:color="auto"/>
          </w:divBdr>
        </w:div>
      </w:divsChild>
    </w:div>
    <w:div w:id="2076858098">
      <w:bodyDiv w:val="1"/>
      <w:marLeft w:val="0"/>
      <w:marRight w:val="0"/>
      <w:marTop w:val="0"/>
      <w:marBottom w:val="0"/>
      <w:divBdr>
        <w:top w:val="none" w:sz="0" w:space="0" w:color="auto"/>
        <w:left w:val="none" w:sz="0" w:space="0" w:color="auto"/>
        <w:bottom w:val="none" w:sz="0" w:space="0" w:color="auto"/>
        <w:right w:val="none" w:sz="0" w:space="0" w:color="auto"/>
      </w:divBdr>
      <w:divsChild>
        <w:div w:id="2049067700">
          <w:marLeft w:val="0"/>
          <w:marRight w:val="0"/>
          <w:marTop w:val="0"/>
          <w:marBottom w:val="0"/>
          <w:divBdr>
            <w:top w:val="none" w:sz="0" w:space="0" w:color="auto"/>
            <w:left w:val="none" w:sz="0" w:space="0" w:color="auto"/>
            <w:bottom w:val="none" w:sz="0" w:space="0" w:color="auto"/>
            <w:right w:val="none" w:sz="0" w:space="0" w:color="auto"/>
          </w:divBdr>
        </w:div>
      </w:divsChild>
    </w:div>
    <w:div w:id="2146074343">
      <w:bodyDiv w:val="1"/>
      <w:marLeft w:val="0"/>
      <w:marRight w:val="0"/>
      <w:marTop w:val="0"/>
      <w:marBottom w:val="0"/>
      <w:divBdr>
        <w:top w:val="none" w:sz="0" w:space="0" w:color="auto"/>
        <w:left w:val="none" w:sz="0" w:space="0" w:color="auto"/>
        <w:bottom w:val="none" w:sz="0" w:space="0" w:color="auto"/>
        <w:right w:val="none" w:sz="0" w:space="0" w:color="auto"/>
      </w:divBdr>
      <w:divsChild>
        <w:div w:id="2142338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cellusbcb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healthconnecton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excellusbcbs.com/" TargetMode="External"/><Relationship Id="rId5" Type="http://schemas.openxmlformats.org/officeDocument/2006/relationships/webSettings" Target="webSettings.xml"/><Relationship Id="rId10" Type="http://schemas.openxmlformats.org/officeDocument/2006/relationships/hyperlink" Target="https://www.nichd.nih.gov/health/topics/preeclampsia" TargetMode="External"/><Relationship Id="rId4" Type="http://schemas.openxmlformats.org/officeDocument/2006/relationships/settings" Target="settings.xml"/><Relationship Id="rId9" Type="http://schemas.openxmlformats.org/officeDocument/2006/relationships/hyperlink" Target="https://healthconnecton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63A4F-046F-421E-A4A4-4CE53860B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795</Words>
  <Characters>4538</Characters>
  <Application>Microsoft Office Word</Application>
  <DocSecurity>0</DocSecurity>
  <Lines>37</Lines>
  <Paragraphs>10</Paragraphs>
  <ScaleCrop>false</ScaleCrop>
  <Company>Excellus BCBS</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Wesley</dc:creator>
  <cp:keywords/>
  <dc:description/>
  <cp:lastModifiedBy>Lynn Wesley</cp:lastModifiedBy>
  <cp:revision>19</cp:revision>
  <dcterms:created xsi:type="dcterms:W3CDTF">2026-06-18T19:42:00Z</dcterms:created>
  <dcterms:modified xsi:type="dcterms:W3CDTF">2026-06-26T10:32:00Z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ed13a-ee1e-4d7a-b70a-acfc3f915f2a_Removed">
    <vt:lpwstr>False</vt:lpwstr>
  </property>
  <property fmtid="{D5CDD505-2E9C-101B-9397-08002B2CF9AE}" pid="3" name="MSIP_Label_beeed13a-ee1e-4d7a-b70a-acfc3f915f2a_ActionId">
    <vt:lpwstr>1d59eff1-46d8-4d5e-bb21-9b6cd02fb06e</vt:lpwstr>
  </property>
  <property fmtid="{D5CDD505-2E9C-101B-9397-08002B2CF9AE}" pid="4" name="MSIP_Label_beeed13a-ee1e-4d7a-b70a-acfc3f915f2a_Name">
    <vt:lpwstr>Confidential Regulated</vt:lpwstr>
  </property>
  <property fmtid="{D5CDD505-2E9C-101B-9397-08002B2CF9AE}" pid="5" name="MSIP_Label_beeed13a-ee1e-4d7a-b70a-acfc3f915f2a_SetDate">
    <vt:lpwstr>2026-06-17T21:01:11Z</vt:lpwstr>
  </property>
  <property fmtid="{D5CDD505-2E9C-101B-9397-08002B2CF9AE}" pid="6" name="MSIP_Label_beeed13a-ee1e-4d7a-b70a-acfc3f915f2a_SiteId">
    <vt:lpwstr>1a3204cc-a581-4f7f-ba4c-339683be8bbe</vt:lpwstr>
  </property>
  <property fmtid="{D5CDD505-2E9C-101B-9397-08002B2CF9AE}" pid="7" name="MSIP_Label_beeed13a-ee1e-4d7a-b70a-acfc3f915f2a_Enabled">
    <vt:lpwstr>True</vt:lpwstr>
  </property>
  <property fmtid="{D5CDD505-2E9C-101B-9397-08002B2CF9AE}" pid="8" name="MSIP_Label_beeed13a-ee1e-4d7a-b70a-acfc3f915f2a_Extended_MSFT_Method">
    <vt:lpwstr>Standard</vt:lpwstr>
  </property>
  <property fmtid="{D5CDD505-2E9C-101B-9397-08002B2CF9AE}" pid="9" name="Sensitivity">
    <vt:lpwstr>Confidential Regulated</vt:lpwstr>
  </property>
</Properties>
</file>