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4419CC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2C61843C" w:rsidR="00FC320D" w:rsidRPr="00103A99" w:rsidRDefault="004419CC" w:rsidP="0037159E">
            <w:pPr>
              <w:ind w:left="72"/>
              <w:rPr>
                <w:rFonts w:ascii="Raleway" w:hAnsi="Raleway"/>
                <w:iCs/>
              </w:rPr>
            </w:pPr>
            <w:r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0800" behindDoc="0" locked="0" layoutInCell="1" allowOverlap="1" wp14:anchorId="341AC305" wp14:editId="5175A2C5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1295400" cy="1380345"/>
                  <wp:effectExtent l="0" t="0" r="0" b="0"/>
                  <wp:wrapNone/>
                  <wp:docPr id="1068801913" name="Picture 1" descr="A black and red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801913" name="Picture 1" descr="A black and red logo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73" cy="138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4F8FD4F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768FE5D5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C619AC">
        <w:rPr>
          <w:rFonts w:ascii="Raleway" w:hAnsi="Raleway"/>
          <w:b/>
          <w:color w:val="262626" w:themeColor="text1" w:themeTint="D9"/>
        </w:rPr>
        <w:t>Direct Marketing Association of Washington</w:t>
      </w:r>
    </w:p>
    <w:p w14:paraId="0A90780C" w14:textId="5ED1AA22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C619AC">
        <w:rPr>
          <w:rFonts w:ascii="Raleway" w:hAnsi="Raleway"/>
          <w:b/>
          <w:color w:val="262626" w:themeColor="text1" w:themeTint="D9"/>
        </w:rPr>
        <w:t>Multi-Channel Mini-Con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4B5B0C0C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C619AC">
        <w:rPr>
          <w:rFonts w:ascii="Raleway" w:hAnsi="Raleway"/>
          <w:color w:val="262626"/>
          <w:sz w:val="24"/>
          <w:szCs w:val="24"/>
        </w:rPr>
        <w:t xml:space="preserve">23-24 </w:t>
      </w:r>
      <w:proofErr w:type="gramStart"/>
      <w:r w:rsidR="00C619AC">
        <w:rPr>
          <w:rFonts w:ascii="Raleway" w:hAnsi="Raleway"/>
          <w:color w:val="262626"/>
          <w:sz w:val="24"/>
          <w:szCs w:val="24"/>
        </w:rPr>
        <w:t>October</w:t>
      </w:r>
      <w:r w:rsidRPr="00DD2440">
        <w:rPr>
          <w:rFonts w:ascii="Raleway" w:hAnsi="Raleway"/>
          <w:color w:val="262626"/>
          <w:sz w:val="24"/>
          <w:szCs w:val="24"/>
        </w:rPr>
        <w:t>,</w:t>
      </w:r>
      <w:proofErr w:type="gramEnd"/>
      <w:r w:rsidRPr="00DD2440">
        <w:rPr>
          <w:rFonts w:ascii="Raleway" w:hAnsi="Raleway"/>
          <w:color w:val="262626"/>
          <w:sz w:val="24"/>
          <w:szCs w:val="24"/>
        </w:rPr>
        <w:t xml:space="preserve"> </w:t>
      </w:r>
      <w:r w:rsidR="00DF6844">
        <w:rPr>
          <w:rFonts w:ascii="Raleway" w:hAnsi="Raleway"/>
          <w:color w:val="262626"/>
          <w:sz w:val="24"/>
          <w:szCs w:val="24"/>
        </w:rPr>
        <w:t>202</w:t>
      </w:r>
      <w:r w:rsidR="004419CC">
        <w:rPr>
          <w:rFonts w:ascii="Raleway" w:hAnsi="Raleway"/>
          <w:color w:val="262626"/>
          <w:sz w:val="24"/>
          <w:szCs w:val="24"/>
        </w:rPr>
        <w:t>4</w:t>
      </w:r>
      <w:r w:rsidRPr="00DD2440">
        <w:rPr>
          <w:rFonts w:ascii="Raleway" w:hAnsi="Raleway"/>
          <w:color w:val="262626"/>
          <w:sz w:val="24"/>
          <w:szCs w:val="24"/>
        </w:rPr>
        <w:t xml:space="preserve"> – </w:t>
      </w:r>
      <w:r w:rsidR="00C619AC">
        <w:rPr>
          <w:rFonts w:ascii="Raleway" w:hAnsi="Raleway"/>
          <w:color w:val="262626"/>
          <w:sz w:val="24"/>
          <w:szCs w:val="24"/>
        </w:rPr>
        <w:t>Washington D.C., USA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296D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021CB96E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C619AC">
        <w:rPr>
          <w:rFonts w:ascii="Raleway" w:hAnsi="Raleway"/>
          <w:color w:val="B6121D"/>
          <w:u w:val="single"/>
        </w:rPr>
        <w:t xml:space="preserve">23 </w:t>
      </w:r>
      <w:proofErr w:type="gramStart"/>
      <w:r w:rsidR="00C619AC">
        <w:rPr>
          <w:rFonts w:ascii="Raleway" w:hAnsi="Raleway"/>
          <w:color w:val="B6121D"/>
          <w:u w:val="single"/>
        </w:rPr>
        <w:t>October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36BAA810" w14:textId="11ABC820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C619AC">
        <w:rPr>
          <w:rFonts w:ascii="Raleway" w:hAnsi="Raleway"/>
          <w:b/>
          <w:color w:val="B6121D"/>
          <w:sz w:val="22"/>
          <w:szCs w:val="22"/>
        </w:rPr>
        <w:t>9:15am – 10:00am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C619AC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31CE32E6" w14:textId="43623CCF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619AC">
        <w:rPr>
          <w:rFonts w:ascii="Raleway" w:hAnsi="Raleway"/>
          <w:color w:val="262626"/>
          <w:sz w:val="22"/>
          <w:szCs w:val="22"/>
        </w:rPr>
        <w:t>The Importance of Collaboration Among Fundraisers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2E76A27" w14:textId="7C663F2A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C619AC">
        <w:rPr>
          <w:rFonts w:ascii="Raleway" w:hAnsi="Raleway"/>
          <w:color w:val="B6121D"/>
          <w:u w:val="single"/>
        </w:rPr>
        <w:t xml:space="preserve">23 </w:t>
      </w:r>
      <w:proofErr w:type="gramStart"/>
      <w:r w:rsidR="00C619AC">
        <w:rPr>
          <w:rFonts w:ascii="Raleway" w:hAnsi="Raleway"/>
          <w:color w:val="B6121D"/>
          <w:u w:val="single"/>
        </w:rPr>
        <w:t>October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437ECCC5" w14:textId="5CC400F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6D54F9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C619AC">
        <w:rPr>
          <w:rFonts w:ascii="Raleway" w:hAnsi="Raleway"/>
          <w:b/>
          <w:color w:val="B6121D"/>
          <w:sz w:val="22"/>
          <w:szCs w:val="22"/>
        </w:rPr>
        <w:t>10:15am – 11:00am</w:t>
      </w:r>
      <w:r w:rsidR="006915AA">
        <w:rPr>
          <w:rFonts w:ascii="Raleway" w:hAnsi="Raleway"/>
          <w:b/>
          <w:color w:val="B6121D"/>
          <w:sz w:val="22"/>
          <w:szCs w:val="22"/>
        </w:rPr>
        <w:t xml:space="preserve"> (1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72827B67" w14:textId="1EF8F084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619AC">
        <w:rPr>
          <w:rFonts w:ascii="Raleway" w:hAnsi="Raleway"/>
          <w:color w:val="262626"/>
          <w:sz w:val="22"/>
          <w:szCs w:val="22"/>
        </w:rPr>
        <w:t>How Operation Smile Used Omnichannel Marketing to Maximize Donor Engagement</w:t>
      </w:r>
    </w:p>
    <w:p w14:paraId="12C51675" w14:textId="5B3F9505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619AC">
        <w:rPr>
          <w:rFonts w:ascii="Raleway" w:hAnsi="Raleway"/>
          <w:color w:val="262626"/>
          <w:sz w:val="22"/>
          <w:szCs w:val="22"/>
        </w:rPr>
        <w:t>Email Optimization</w:t>
      </w:r>
    </w:p>
    <w:p w14:paraId="5A0EBA62" w14:textId="77777777" w:rsidR="00416AFB" w:rsidRPr="00DD2440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64784553" w14:textId="179D6622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C619AC">
        <w:rPr>
          <w:rFonts w:ascii="Raleway" w:hAnsi="Raleway"/>
          <w:color w:val="B6121D"/>
          <w:u w:val="single"/>
        </w:rPr>
        <w:t xml:space="preserve">23 </w:t>
      </w:r>
      <w:proofErr w:type="gramStart"/>
      <w:r w:rsidR="00C619AC">
        <w:rPr>
          <w:rFonts w:ascii="Raleway" w:hAnsi="Raleway"/>
          <w:color w:val="B6121D"/>
          <w:u w:val="single"/>
        </w:rPr>
        <w:t>October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691F4423" w14:textId="0D33B6E6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6D54F9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C619AC">
        <w:rPr>
          <w:rFonts w:ascii="Raleway" w:hAnsi="Raleway"/>
          <w:b/>
          <w:color w:val="B6121D"/>
          <w:sz w:val="22"/>
          <w:szCs w:val="22"/>
        </w:rPr>
        <w:t>2:50pm – 3:35pm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C619AC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6F85EAC0" w14:textId="469E0F24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</w:t>
      </w:r>
      <w:r w:rsidR="00C619AC">
        <w:rPr>
          <w:rFonts w:ascii="Raleway" w:hAnsi="Raleway"/>
          <w:color w:val="262626"/>
          <w:sz w:val="22"/>
          <w:szCs w:val="22"/>
        </w:rPr>
        <w:t xml:space="preserve"> </w:t>
      </w:r>
      <w:proofErr w:type="spellStart"/>
      <w:r w:rsidR="00C619AC">
        <w:rPr>
          <w:rFonts w:ascii="Raleway" w:hAnsi="Raleway"/>
          <w:color w:val="262626"/>
          <w:sz w:val="22"/>
          <w:szCs w:val="22"/>
        </w:rPr>
        <w:t>BoysTown</w:t>
      </w:r>
      <w:proofErr w:type="spellEnd"/>
      <w:r w:rsidR="00C619AC">
        <w:rPr>
          <w:rFonts w:ascii="Raleway" w:hAnsi="Raleway"/>
          <w:color w:val="262626"/>
          <w:sz w:val="22"/>
          <w:szCs w:val="22"/>
        </w:rPr>
        <w:t xml:space="preserve"> and Fundraise Up Case Study: Harnessing New Technologies and Platforms for Digital Fundraising</w:t>
      </w:r>
    </w:p>
    <w:p w14:paraId="7F8BB824" w14:textId="7848026C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619AC">
        <w:rPr>
          <w:rFonts w:ascii="Raleway" w:hAnsi="Raleway"/>
          <w:color w:val="262626"/>
          <w:sz w:val="22"/>
          <w:szCs w:val="22"/>
        </w:rPr>
        <w:t>BEATS Model for Attribution</w:t>
      </w:r>
    </w:p>
    <w:p w14:paraId="0E578875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49B25349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164C30E" w14:textId="77777777" w:rsidR="00C619AC" w:rsidRDefault="00C619AC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01A6CEE0" w14:textId="77777777" w:rsidR="00C619AC" w:rsidRDefault="00C619AC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508FD337" w14:textId="77777777" w:rsidR="00144CD6" w:rsidRDefault="00144CD6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6F5AF6D0" w14:textId="77777777" w:rsidR="00144CD6" w:rsidRDefault="00144CD6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26CC6AF5" w14:textId="77777777" w:rsidR="00144CD6" w:rsidRDefault="00144CD6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4B6CFB61" w14:textId="77777777" w:rsidR="00144CD6" w:rsidRDefault="00144CD6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7541D5B4" w14:textId="77777777" w:rsidR="00144CD6" w:rsidRDefault="00144CD6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7EDADC2A" w14:textId="77777777" w:rsidR="00144CD6" w:rsidRDefault="00144CD6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20857B9E" w14:textId="77777777" w:rsidR="00144CD6" w:rsidRDefault="00144CD6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65D14A6F" w14:textId="2D3D3776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C619AC">
        <w:rPr>
          <w:rFonts w:ascii="Raleway" w:hAnsi="Raleway"/>
          <w:color w:val="B6121D"/>
          <w:u w:val="single"/>
        </w:rPr>
        <w:t xml:space="preserve">24 </w:t>
      </w:r>
      <w:proofErr w:type="gramStart"/>
      <w:r w:rsidR="00C619AC">
        <w:rPr>
          <w:rFonts w:ascii="Raleway" w:hAnsi="Raleway"/>
          <w:color w:val="B6121D"/>
          <w:u w:val="single"/>
        </w:rPr>
        <w:t>October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29217086" w14:textId="0585EB4F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C619AC"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C619AC">
        <w:rPr>
          <w:rFonts w:ascii="Raleway" w:hAnsi="Raleway"/>
          <w:b/>
          <w:color w:val="B6121D"/>
          <w:sz w:val="22"/>
          <w:szCs w:val="22"/>
        </w:rPr>
        <w:t>9:05am – 9:50am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C619AC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02E68EB7" w14:textId="06D53B81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619AC">
        <w:rPr>
          <w:rFonts w:ascii="Raleway" w:hAnsi="Raleway"/>
          <w:color w:val="262626"/>
          <w:sz w:val="22"/>
          <w:szCs w:val="22"/>
        </w:rPr>
        <w:t>Giving Tuesday &amp; RKD Group Giving Pulse Field Guide</w:t>
      </w:r>
    </w:p>
    <w:p w14:paraId="606431B8" w14:textId="77777777" w:rsidR="00416AFB" w:rsidRPr="00DD2440" w:rsidRDefault="00416AFB" w:rsidP="00416AFB">
      <w:pPr>
        <w:rPr>
          <w:rFonts w:ascii="Raleway" w:hAnsi="Raleway"/>
          <w:color w:val="262626"/>
          <w:sz w:val="22"/>
          <w:szCs w:val="22"/>
        </w:rPr>
      </w:pPr>
    </w:p>
    <w:p w14:paraId="152525DF" w14:textId="79500506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C619AC">
        <w:rPr>
          <w:rFonts w:ascii="Raleway" w:hAnsi="Raleway"/>
          <w:color w:val="B6121D"/>
          <w:u w:val="single"/>
        </w:rPr>
        <w:t xml:space="preserve">24 </w:t>
      </w:r>
      <w:proofErr w:type="gramStart"/>
      <w:r w:rsidR="00C619AC">
        <w:rPr>
          <w:rFonts w:ascii="Raleway" w:hAnsi="Raleway"/>
          <w:color w:val="B6121D"/>
          <w:u w:val="single"/>
        </w:rPr>
        <w:t>October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2EA760E5" w14:textId="14FA781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6D54F9">
        <w:rPr>
          <w:rFonts w:ascii="Raleway" w:hAnsi="Raleway"/>
          <w:b/>
          <w:color w:val="B6121D"/>
          <w:sz w:val="22"/>
          <w:szCs w:val="22"/>
        </w:rPr>
        <w:t>6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C619AC">
        <w:rPr>
          <w:rFonts w:ascii="Raleway" w:hAnsi="Raleway"/>
          <w:b/>
          <w:color w:val="B6121D"/>
          <w:sz w:val="22"/>
          <w:szCs w:val="22"/>
        </w:rPr>
        <w:t xml:space="preserve">10:05am – 10:50am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C619AC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663CF8E5" w14:textId="043513D5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619AC">
        <w:rPr>
          <w:rFonts w:ascii="Raleway" w:hAnsi="Raleway"/>
          <w:color w:val="262626"/>
          <w:sz w:val="22"/>
          <w:szCs w:val="22"/>
        </w:rPr>
        <w:t>Creative Rule Breaking for Direct Mail Nerds with Q&amp;A</w:t>
      </w: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556B7DD9" w14:textId="462E358F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C619AC">
        <w:rPr>
          <w:rFonts w:ascii="Raleway" w:hAnsi="Raleway"/>
          <w:color w:val="B6121D"/>
          <w:u w:val="single"/>
        </w:rPr>
        <w:t xml:space="preserve">24 </w:t>
      </w:r>
      <w:proofErr w:type="gramStart"/>
      <w:r w:rsidR="00C619AC">
        <w:rPr>
          <w:rFonts w:ascii="Raleway" w:hAnsi="Raleway"/>
          <w:color w:val="B6121D"/>
          <w:u w:val="single"/>
        </w:rPr>
        <w:t>October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0249F6A7" w14:textId="6B0AB836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6D54F9">
        <w:rPr>
          <w:rFonts w:ascii="Raleway" w:hAnsi="Raleway"/>
          <w:b/>
          <w:color w:val="B6121D"/>
          <w:sz w:val="22"/>
          <w:szCs w:val="22"/>
        </w:rPr>
        <w:t>7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C619AC">
        <w:rPr>
          <w:rFonts w:ascii="Raleway" w:hAnsi="Raleway"/>
          <w:b/>
          <w:color w:val="B6121D"/>
          <w:sz w:val="22"/>
          <w:szCs w:val="22"/>
        </w:rPr>
        <w:t>11:05am – 11:50am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C619AC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6A8815BE" w14:textId="32578469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619AC">
        <w:rPr>
          <w:rFonts w:ascii="Raleway" w:hAnsi="Raleway"/>
          <w:color w:val="262626"/>
          <w:sz w:val="22"/>
          <w:szCs w:val="22"/>
        </w:rPr>
        <w:t>Tables Have Four Legs: Ensuring Your Program Isn’t Dependent or One Channel</w:t>
      </w:r>
    </w:p>
    <w:p w14:paraId="086A6FB5" w14:textId="6FB8CFD5" w:rsidR="003F4BD1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09C2968C" w14:textId="360AEEF8" w:rsidR="00144CD6" w:rsidRPr="00DD2440" w:rsidRDefault="00144CD6" w:rsidP="00144CD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 xml:space="preserve">24 </w:t>
      </w:r>
      <w:proofErr w:type="gramStart"/>
      <w:r>
        <w:rPr>
          <w:rFonts w:ascii="Raleway" w:hAnsi="Raleway"/>
          <w:color w:val="B6121D"/>
          <w:u w:val="single"/>
        </w:rPr>
        <w:t>October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>
        <w:rPr>
          <w:rFonts w:ascii="Raleway" w:hAnsi="Raleway"/>
          <w:color w:val="B6121D"/>
          <w:u w:val="single"/>
        </w:rPr>
        <w:t>2024</w:t>
      </w:r>
    </w:p>
    <w:p w14:paraId="091630C2" w14:textId="63A2D5DE" w:rsidR="00144CD6" w:rsidRPr="00DD2440" w:rsidRDefault="00144CD6" w:rsidP="00144CD6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8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1:05pm – 1:55pm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33594949" w14:textId="1C7A459E" w:rsidR="00144CD6" w:rsidRPr="00DD2440" w:rsidRDefault="00144CD6" w:rsidP="00144CD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All-Star Panel: Innovation in Action</w:t>
      </w:r>
    </w:p>
    <w:p w14:paraId="218F1919" w14:textId="77777777" w:rsidR="00144CD6" w:rsidRPr="00DD2440" w:rsidRDefault="00144CD6" w:rsidP="00416AFB">
      <w:pPr>
        <w:rPr>
          <w:rFonts w:ascii="Raleway" w:hAnsi="Raleway"/>
          <w:color w:val="262626"/>
          <w:sz w:val="22"/>
          <w:szCs w:val="22"/>
        </w:rPr>
      </w:pPr>
    </w:p>
    <w:p w14:paraId="549D0F88" w14:textId="0E6B83B2" w:rsidR="00416AFB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7BB5B79A" w14:textId="77777777" w:rsidR="00144CD6" w:rsidRDefault="00144CD6" w:rsidP="009D70E2">
      <w:pPr>
        <w:rPr>
          <w:rFonts w:ascii="Raleway" w:hAnsi="Raleway"/>
          <w:color w:val="262626"/>
          <w:sz w:val="22"/>
          <w:szCs w:val="22"/>
        </w:rPr>
      </w:pPr>
    </w:p>
    <w:p w14:paraId="231EAB73" w14:textId="77777777" w:rsidR="00144CD6" w:rsidRDefault="00144CD6" w:rsidP="009D70E2">
      <w:pPr>
        <w:rPr>
          <w:rFonts w:ascii="Raleway" w:hAnsi="Raleway"/>
          <w:color w:val="262626"/>
          <w:sz w:val="22"/>
          <w:szCs w:val="22"/>
        </w:rPr>
      </w:pPr>
    </w:p>
    <w:p w14:paraId="367B1A7B" w14:textId="77777777" w:rsidR="00144CD6" w:rsidRDefault="00144CD6" w:rsidP="009D70E2">
      <w:pPr>
        <w:rPr>
          <w:rFonts w:ascii="Raleway" w:hAnsi="Raleway"/>
          <w:color w:val="262626"/>
          <w:sz w:val="22"/>
          <w:szCs w:val="22"/>
        </w:rPr>
      </w:pPr>
    </w:p>
    <w:p w14:paraId="25C2FDFD" w14:textId="77777777" w:rsidR="00144CD6" w:rsidRDefault="00144CD6" w:rsidP="009D70E2">
      <w:pPr>
        <w:rPr>
          <w:rFonts w:ascii="Raleway" w:hAnsi="Raleway"/>
          <w:color w:val="262626"/>
          <w:sz w:val="22"/>
          <w:szCs w:val="22"/>
        </w:rPr>
      </w:pPr>
    </w:p>
    <w:p w14:paraId="5F1B6536" w14:textId="77777777" w:rsidR="00144CD6" w:rsidRDefault="00144CD6" w:rsidP="009D70E2">
      <w:pPr>
        <w:rPr>
          <w:rFonts w:ascii="Raleway" w:hAnsi="Raleway"/>
          <w:color w:val="262626"/>
          <w:sz w:val="22"/>
          <w:szCs w:val="22"/>
        </w:rPr>
      </w:pPr>
    </w:p>
    <w:p w14:paraId="24DCD03B" w14:textId="77777777" w:rsidR="00144CD6" w:rsidRPr="00DD2440" w:rsidRDefault="00144CD6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296D6E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296D6E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B005C" w14:textId="77777777" w:rsidR="00D5600C" w:rsidRDefault="00D5600C" w:rsidP="00100161">
      <w:r>
        <w:separator/>
      </w:r>
    </w:p>
  </w:endnote>
  <w:endnote w:type="continuationSeparator" w:id="0">
    <w:p w14:paraId="4A364E19" w14:textId="77777777" w:rsidR="00D5600C" w:rsidRDefault="00D5600C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21764" w14:textId="77777777" w:rsidR="00DF77BC" w:rsidRDefault="00DF7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6D596" w14:textId="77777777" w:rsidR="00DF77BC" w:rsidRDefault="00DF7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9EA8E" w14:textId="77777777" w:rsidR="00D5600C" w:rsidRDefault="00D5600C" w:rsidP="00100161">
      <w:r>
        <w:separator/>
      </w:r>
    </w:p>
  </w:footnote>
  <w:footnote w:type="continuationSeparator" w:id="0">
    <w:p w14:paraId="62A4FE49" w14:textId="77777777" w:rsidR="00D5600C" w:rsidRDefault="00D5600C" w:rsidP="0010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8D44" w14:textId="77777777" w:rsidR="00DF77BC" w:rsidRDefault="00DF7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34F34" w14:textId="77777777" w:rsidR="00DF77BC" w:rsidRDefault="00DF7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72C1" w14:textId="77777777" w:rsidR="00DF77BC" w:rsidRDefault="00DF7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F6776"/>
    <w:rsid w:val="00100161"/>
    <w:rsid w:val="00103A99"/>
    <w:rsid w:val="001061BF"/>
    <w:rsid w:val="001278E1"/>
    <w:rsid w:val="001332A3"/>
    <w:rsid w:val="00141C97"/>
    <w:rsid w:val="00144CD6"/>
    <w:rsid w:val="00145C18"/>
    <w:rsid w:val="001B4116"/>
    <w:rsid w:val="001D246D"/>
    <w:rsid w:val="00236B24"/>
    <w:rsid w:val="00243E9A"/>
    <w:rsid w:val="00264FA9"/>
    <w:rsid w:val="00276067"/>
    <w:rsid w:val="002920CE"/>
    <w:rsid w:val="00296D6E"/>
    <w:rsid w:val="00296F95"/>
    <w:rsid w:val="002B56E0"/>
    <w:rsid w:val="002F754C"/>
    <w:rsid w:val="003064E3"/>
    <w:rsid w:val="00354ABE"/>
    <w:rsid w:val="0037159E"/>
    <w:rsid w:val="003D37A7"/>
    <w:rsid w:val="003F4BD1"/>
    <w:rsid w:val="00416AFB"/>
    <w:rsid w:val="00436883"/>
    <w:rsid w:val="004419CC"/>
    <w:rsid w:val="00461210"/>
    <w:rsid w:val="004A521B"/>
    <w:rsid w:val="004F5B67"/>
    <w:rsid w:val="00507901"/>
    <w:rsid w:val="00527CB0"/>
    <w:rsid w:val="00546FE4"/>
    <w:rsid w:val="005E0EC1"/>
    <w:rsid w:val="0062020B"/>
    <w:rsid w:val="00665295"/>
    <w:rsid w:val="006865E8"/>
    <w:rsid w:val="006915AA"/>
    <w:rsid w:val="006D54F9"/>
    <w:rsid w:val="006D7AE8"/>
    <w:rsid w:val="006E4F53"/>
    <w:rsid w:val="00731117"/>
    <w:rsid w:val="00744E7A"/>
    <w:rsid w:val="0076584B"/>
    <w:rsid w:val="00772B38"/>
    <w:rsid w:val="00776F15"/>
    <w:rsid w:val="007919FB"/>
    <w:rsid w:val="007B5039"/>
    <w:rsid w:val="00817D57"/>
    <w:rsid w:val="0084790B"/>
    <w:rsid w:val="00861684"/>
    <w:rsid w:val="00901013"/>
    <w:rsid w:val="00930D97"/>
    <w:rsid w:val="009342B1"/>
    <w:rsid w:val="009534F7"/>
    <w:rsid w:val="009B4978"/>
    <w:rsid w:val="009D70E2"/>
    <w:rsid w:val="009F71CB"/>
    <w:rsid w:val="00A04239"/>
    <w:rsid w:val="00A742B2"/>
    <w:rsid w:val="00A81420"/>
    <w:rsid w:val="00A83DB4"/>
    <w:rsid w:val="00A97A50"/>
    <w:rsid w:val="00AA63D1"/>
    <w:rsid w:val="00AA63FB"/>
    <w:rsid w:val="00AA72E8"/>
    <w:rsid w:val="00AE039F"/>
    <w:rsid w:val="00B72B20"/>
    <w:rsid w:val="00BD1BC9"/>
    <w:rsid w:val="00C619AC"/>
    <w:rsid w:val="00C67409"/>
    <w:rsid w:val="00CE175C"/>
    <w:rsid w:val="00D5600C"/>
    <w:rsid w:val="00D56D85"/>
    <w:rsid w:val="00DD2440"/>
    <w:rsid w:val="00DF6844"/>
    <w:rsid w:val="00DF7253"/>
    <w:rsid w:val="00DF77BC"/>
    <w:rsid w:val="00E839F3"/>
    <w:rsid w:val="00E91077"/>
    <w:rsid w:val="00EE70ED"/>
    <w:rsid w:val="00EF2DF9"/>
    <w:rsid w:val="00EF38C8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Andy Davis</cp:lastModifiedBy>
  <cp:revision>5</cp:revision>
  <cp:lastPrinted>2012-08-09T18:43:00Z</cp:lastPrinted>
  <dcterms:created xsi:type="dcterms:W3CDTF">2024-10-09T10:37:00Z</dcterms:created>
  <dcterms:modified xsi:type="dcterms:W3CDTF">2024-10-09T10:49:00Z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