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1308" w14:textId="77777777" w:rsidR="00290569" w:rsidRPr="00565BF1" w:rsidRDefault="00290569" w:rsidP="00290569">
      <w:pPr>
        <w:shd w:val="clear" w:color="auto" w:fill="FFFFFF"/>
        <w:spacing w:after="100" w:afterAutospacing="1" w:line="240" w:lineRule="auto"/>
        <w:outlineLvl w:val="2"/>
        <w:rPr>
          <w:rFonts w:ascii="Arial" w:eastAsia="Times New Roman" w:hAnsi="Arial" w:cs="Arial"/>
          <w:b/>
          <w:bCs/>
          <w:color w:val="2E2E2E"/>
          <w:kern w:val="0"/>
          <w:sz w:val="22"/>
          <w:szCs w:val="22"/>
          <w14:ligatures w14:val="none"/>
        </w:rPr>
      </w:pPr>
      <w:r w:rsidRPr="00565BF1">
        <w:rPr>
          <w:rFonts w:ascii="Arial" w:eastAsia="Times New Roman" w:hAnsi="Arial" w:cs="Arial"/>
          <w:b/>
          <w:bCs/>
          <w:color w:val="2E2E2E"/>
          <w:kern w:val="0"/>
          <w:sz w:val="22"/>
          <w:szCs w:val="22"/>
          <w14:ligatures w14:val="none"/>
        </w:rPr>
        <w:t>David N. Bernstein, MD, PhD, MBA, MEI</w:t>
      </w:r>
    </w:p>
    <w:p w14:paraId="41AD861A" w14:textId="77777777" w:rsidR="00565BF1" w:rsidRPr="00565BF1" w:rsidRDefault="00565BF1" w:rsidP="00290569">
      <w:pPr>
        <w:shd w:val="clear" w:color="auto" w:fill="FFFFFF"/>
        <w:spacing w:after="0" w:line="240" w:lineRule="auto"/>
        <w:rPr>
          <w:rFonts w:ascii="Arial" w:eastAsia="Times New Roman" w:hAnsi="Arial" w:cs="Arial"/>
          <w:color w:val="2E2E2E"/>
          <w:kern w:val="0"/>
          <w:sz w:val="22"/>
          <w:szCs w:val="22"/>
          <w14:ligatures w14:val="none"/>
        </w:rPr>
      </w:pPr>
      <w:r w:rsidRPr="00565BF1">
        <w:rPr>
          <w:rFonts w:ascii="Arial" w:eastAsia="Times New Roman" w:hAnsi="Arial" w:cs="Arial"/>
          <w:color w:val="2E2E2E"/>
          <w:kern w:val="0"/>
          <w:sz w:val="22"/>
          <w:szCs w:val="22"/>
          <w14:ligatures w14:val="none"/>
        </w:rPr>
        <w:t>Harvard Combined Orthopaedic Residency Program / Mass General Brigham</w:t>
      </w:r>
    </w:p>
    <w:p w14:paraId="147C9224" w14:textId="3FC4308D" w:rsidR="00565BF1" w:rsidRPr="00565BF1" w:rsidRDefault="00565BF1" w:rsidP="00290569">
      <w:pPr>
        <w:shd w:val="clear" w:color="auto" w:fill="FFFFFF"/>
        <w:spacing w:after="0" w:line="240" w:lineRule="auto"/>
        <w:rPr>
          <w:rFonts w:ascii="Arial" w:eastAsia="Times New Roman" w:hAnsi="Arial" w:cs="Arial"/>
          <w:color w:val="2E2E2E"/>
          <w:kern w:val="0"/>
          <w:sz w:val="22"/>
          <w:szCs w:val="22"/>
          <w14:ligatures w14:val="none"/>
        </w:rPr>
      </w:pPr>
      <w:r w:rsidRPr="00565BF1">
        <w:rPr>
          <w:rFonts w:ascii="Arial" w:eastAsia="Times New Roman" w:hAnsi="Arial" w:cs="Arial"/>
          <w:color w:val="2E2E2E"/>
          <w:kern w:val="0"/>
          <w:sz w:val="22"/>
          <w:szCs w:val="22"/>
          <w14:ligatures w14:val="none"/>
        </w:rPr>
        <w:t>Harvard Medical School</w:t>
      </w:r>
    </w:p>
    <w:p w14:paraId="397C5DFC" w14:textId="77777777" w:rsidR="00565BF1" w:rsidRPr="00565BF1" w:rsidRDefault="00565BF1" w:rsidP="00290569">
      <w:pPr>
        <w:shd w:val="clear" w:color="auto" w:fill="FFFFFF"/>
        <w:spacing w:after="0" w:line="240" w:lineRule="auto"/>
        <w:rPr>
          <w:rFonts w:ascii="Arial" w:eastAsia="Times New Roman" w:hAnsi="Arial" w:cs="Arial"/>
          <w:color w:val="2E2E2E"/>
          <w:kern w:val="0"/>
          <w:sz w:val="22"/>
          <w:szCs w:val="22"/>
          <w14:ligatures w14:val="none"/>
        </w:rPr>
      </w:pPr>
    </w:p>
    <w:p w14:paraId="1B53CC30" w14:textId="648766B7" w:rsidR="00290569" w:rsidRPr="00565BF1" w:rsidRDefault="00290569" w:rsidP="00290569">
      <w:pPr>
        <w:shd w:val="clear" w:color="auto" w:fill="FFFFFF"/>
        <w:spacing w:after="0" w:line="240" w:lineRule="auto"/>
        <w:rPr>
          <w:rFonts w:ascii="Arial" w:eastAsia="Times New Roman" w:hAnsi="Arial" w:cs="Arial"/>
          <w:color w:val="2E2E2E"/>
          <w:kern w:val="0"/>
          <w:sz w:val="22"/>
          <w:szCs w:val="22"/>
          <w14:ligatures w14:val="none"/>
        </w:rPr>
      </w:pPr>
      <w:r w:rsidRPr="00565BF1">
        <w:rPr>
          <w:rFonts w:ascii="Arial" w:eastAsia="Times New Roman" w:hAnsi="Arial" w:cs="Arial"/>
          <w:color w:val="2E2E2E"/>
          <w:kern w:val="0"/>
          <w:sz w:val="22"/>
          <w:szCs w:val="22"/>
          <w14:ligatures w14:val="none"/>
        </w:rPr>
        <w:t>United States of America</w:t>
      </w:r>
    </w:p>
    <w:p w14:paraId="4A96D3BF" w14:textId="77777777" w:rsidR="00290569" w:rsidRPr="00565BF1" w:rsidRDefault="00290569" w:rsidP="00290569">
      <w:pPr>
        <w:shd w:val="clear" w:color="auto" w:fill="FFFFFF"/>
        <w:spacing w:after="0" w:line="240" w:lineRule="auto"/>
        <w:rPr>
          <w:rFonts w:ascii="Arial" w:eastAsia="Times New Roman" w:hAnsi="Arial" w:cs="Arial"/>
          <w:color w:val="2E2E2E"/>
          <w:kern w:val="0"/>
          <w:sz w:val="22"/>
          <w:szCs w:val="22"/>
          <w14:ligatures w14:val="none"/>
        </w:rPr>
      </w:pPr>
    </w:p>
    <w:p w14:paraId="78CCFC57" w14:textId="77777777" w:rsidR="00290569" w:rsidRPr="00565BF1" w:rsidRDefault="00290569" w:rsidP="00290569">
      <w:pPr>
        <w:shd w:val="clear" w:color="auto" w:fill="FFFFFF"/>
        <w:spacing w:after="0" w:line="240" w:lineRule="auto"/>
        <w:rPr>
          <w:rFonts w:ascii="Arial" w:eastAsia="Times New Roman" w:hAnsi="Arial" w:cs="Arial"/>
          <w:color w:val="2E2E2E"/>
          <w:kern w:val="0"/>
          <w:sz w:val="22"/>
          <w:szCs w:val="22"/>
          <w14:ligatures w14:val="none"/>
        </w:rPr>
      </w:pPr>
      <w:r w:rsidRPr="00565BF1">
        <w:rPr>
          <w:rFonts w:ascii="Arial" w:eastAsia="Times New Roman" w:hAnsi="Arial" w:cs="Arial"/>
          <w:color w:val="2E2E2E"/>
          <w:kern w:val="0"/>
          <w:sz w:val="22"/>
          <w:szCs w:val="22"/>
          <w14:ligatures w14:val="none"/>
        </w:rPr>
        <w:t>Surgery, Clinical Implementation, Healthcare Delivery, Decision-Making</w:t>
      </w:r>
    </w:p>
    <w:p w14:paraId="7A128570" w14:textId="77777777" w:rsidR="00290569" w:rsidRPr="00565BF1" w:rsidRDefault="00290569" w:rsidP="00290569">
      <w:pPr>
        <w:shd w:val="clear" w:color="auto" w:fill="FFFFFF"/>
        <w:spacing w:after="0" w:line="240" w:lineRule="auto"/>
        <w:rPr>
          <w:rFonts w:ascii="Arial" w:eastAsia="Times New Roman" w:hAnsi="Arial" w:cs="Arial"/>
          <w:color w:val="2E2E2E"/>
          <w:kern w:val="0"/>
          <w:sz w:val="22"/>
          <w:szCs w:val="22"/>
          <w14:ligatures w14:val="none"/>
        </w:rPr>
      </w:pPr>
    </w:p>
    <w:p w14:paraId="6AF98A91" w14:textId="67585224" w:rsidR="00290569" w:rsidRPr="00565BF1" w:rsidRDefault="00290569" w:rsidP="00290569">
      <w:pPr>
        <w:shd w:val="clear" w:color="auto" w:fill="FFFFFF"/>
        <w:spacing w:after="0" w:line="240" w:lineRule="auto"/>
        <w:rPr>
          <w:rFonts w:ascii="Arial" w:eastAsia="Times New Roman" w:hAnsi="Arial" w:cs="Arial"/>
          <w:color w:val="2E2E2E"/>
          <w:kern w:val="0"/>
          <w:sz w:val="22"/>
          <w:szCs w:val="22"/>
          <w14:ligatures w14:val="none"/>
        </w:rPr>
      </w:pPr>
      <w:r w:rsidRPr="00565BF1">
        <w:rPr>
          <w:rFonts w:ascii="Arial" w:eastAsia="Times New Roman" w:hAnsi="Arial" w:cs="Arial"/>
          <w:b/>
          <w:bCs/>
          <w:color w:val="2E2E2E"/>
          <w:kern w:val="0"/>
          <w:sz w:val="22"/>
          <w:szCs w:val="22"/>
          <w14:ligatures w14:val="none"/>
        </w:rPr>
        <w:t>Bio:</w:t>
      </w:r>
      <w:r w:rsidRPr="00565BF1">
        <w:rPr>
          <w:rFonts w:ascii="Arial" w:eastAsia="Times New Roman" w:hAnsi="Arial" w:cs="Arial"/>
          <w:color w:val="2E2E2E"/>
          <w:kern w:val="0"/>
          <w:sz w:val="22"/>
          <w:szCs w:val="22"/>
          <w14:ligatures w14:val="none"/>
        </w:rPr>
        <w:t> David N. Bernstein, MD, PhD, MBA, MEI, is a</w:t>
      </w:r>
      <w:r w:rsidR="00565BF1" w:rsidRPr="00565BF1">
        <w:rPr>
          <w:rFonts w:ascii="Arial" w:eastAsia="Times New Roman" w:hAnsi="Arial" w:cs="Arial"/>
          <w:color w:val="2E2E2E"/>
          <w:kern w:val="0"/>
          <w:sz w:val="22"/>
          <w:szCs w:val="22"/>
          <w14:ligatures w14:val="none"/>
        </w:rPr>
        <w:t xml:space="preserve"> Chief Resident in</w:t>
      </w:r>
      <w:r w:rsidRPr="00565BF1">
        <w:rPr>
          <w:rFonts w:ascii="Arial" w:eastAsia="Times New Roman" w:hAnsi="Arial" w:cs="Arial"/>
          <w:color w:val="2E2E2E"/>
          <w:kern w:val="0"/>
          <w:sz w:val="22"/>
          <w:szCs w:val="22"/>
          <w14:ligatures w14:val="none"/>
        </w:rPr>
        <w:t xml:space="preserve"> orthopaedic </w:t>
      </w:r>
      <w:r w:rsidR="00565BF1" w:rsidRPr="00565BF1">
        <w:rPr>
          <w:rFonts w:ascii="Arial" w:eastAsia="Times New Roman" w:hAnsi="Arial" w:cs="Arial"/>
          <w:color w:val="2E2E2E"/>
          <w:kern w:val="0"/>
          <w:sz w:val="22"/>
          <w:szCs w:val="22"/>
          <w14:ligatures w14:val="none"/>
        </w:rPr>
        <w:t>in</w:t>
      </w:r>
      <w:r w:rsidRPr="00565BF1">
        <w:rPr>
          <w:rFonts w:ascii="Arial" w:eastAsia="Times New Roman" w:hAnsi="Arial" w:cs="Arial"/>
          <w:color w:val="2E2E2E"/>
          <w:kern w:val="0"/>
          <w:sz w:val="22"/>
          <w:szCs w:val="22"/>
          <w14:ligatures w14:val="none"/>
        </w:rPr>
        <w:t xml:space="preserve"> the Harvard Combined Orthopaedic Residency Program </w:t>
      </w:r>
      <w:r w:rsidR="00565BF1" w:rsidRPr="00565BF1">
        <w:rPr>
          <w:rFonts w:ascii="Arial" w:eastAsia="Times New Roman" w:hAnsi="Arial" w:cs="Arial"/>
          <w:color w:val="2E2E2E"/>
          <w:kern w:val="0"/>
          <w:sz w:val="22"/>
          <w:szCs w:val="22"/>
          <w14:ligatures w14:val="none"/>
        </w:rPr>
        <w:t>(</w:t>
      </w:r>
      <w:r w:rsidRPr="00565BF1">
        <w:rPr>
          <w:rFonts w:ascii="Arial" w:eastAsia="Times New Roman" w:hAnsi="Arial" w:cs="Arial"/>
          <w:color w:val="2E2E2E"/>
          <w:kern w:val="0"/>
          <w:sz w:val="22"/>
          <w:szCs w:val="22"/>
          <w14:ligatures w14:val="none"/>
        </w:rPr>
        <w:t>HCORP</w:t>
      </w:r>
      <w:r w:rsidR="00565BF1" w:rsidRPr="00565BF1">
        <w:rPr>
          <w:rFonts w:ascii="Arial" w:eastAsia="Times New Roman" w:hAnsi="Arial" w:cs="Arial"/>
          <w:color w:val="2E2E2E"/>
          <w:kern w:val="0"/>
          <w:sz w:val="22"/>
          <w:szCs w:val="22"/>
          <w14:ligatures w14:val="none"/>
        </w:rPr>
        <w:t>)</w:t>
      </w:r>
      <w:r w:rsidRPr="00565BF1">
        <w:rPr>
          <w:rFonts w:ascii="Arial" w:eastAsia="Times New Roman" w:hAnsi="Arial" w:cs="Arial"/>
          <w:color w:val="2E2E2E"/>
          <w:kern w:val="0"/>
          <w:sz w:val="22"/>
          <w:szCs w:val="22"/>
          <w14:ligatures w14:val="none"/>
        </w:rPr>
        <w:t xml:space="preserve"> based </w:t>
      </w:r>
      <w:r w:rsidR="00565BF1" w:rsidRPr="00565BF1">
        <w:rPr>
          <w:rFonts w:ascii="Arial" w:eastAsia="Times New Roman" w:hAnsi="Arial" w:cs="Arial"/>
          <w:color w:val="2E2E2E"/>
          <w:kern w:val="0"/>
          <w:sz w:val="22"/>
          <w:szCs w:val="22"/>
          <w14:ligatures w14:val="none"/>
        </w:rPr>
        <w:t xml:space="preserve">out of Mass General Brigham and former senior </w:t>
      </w:r>
      <w:r w:rsidRPr="00565BF1">
        <w:rPr>
          <w:rFonts w:ascii="Arial" w:eastAsia="Times New Roman" w:hAnsi="Arial" w:cs="Arial"/>
          <w:color w:val="2E2E2E"/>
          <w:kern w:val="0"/>
          <w:sz w:val="22"/>
          <w:szCs w:val="22"/>
          <w14:ligatures w14:val="none"/>
        </w:rPr>
        <w:t>researcher at Harvard Business School, where he work</w:t>
      </w:r>
      <w:r w:rsidR="00565BF1" w:rsidRPr="00565BF1">
        <w:rPr>
          <w:rFonts w:ascii="Arial" w:eastAsia="Times New Roman" w:hAnsi="Arial" w:cs="Arial"/>
          <w:color w:val="2E2E2E"/>
          <w:kern w:val="0"/>
          <w:sz w:val="22"/>
          <w:szCs w:val="22"/>
          <w14:ligatures w14:val="none"/>
        </w:rPr>
        <w:t xml:space="preserve">ed </w:t>
      </w:r>
      <w:r w:rsidRPr="00565BF1">
        <w:rPr>
          <w:rFonts w:ascii="Arial" w:eastAsia="Times New Roman" w:hAnsi="Arial" w:cs="Arial"/>
          <w:color w:val="2E2E2E"/>
          <w:kern w:val="0"/>
          <w:sz w:val="22"/>
          <w:szCs w:val="22"/>
          <w14:ligatures w14:val="none"/>
        </w:rPr>
        <w:t>alongside Professors Michael E. Porter and Robert S. Kaplan to help “fix” health care delivery systems. He holds an appointment as a Visiting Professor at Semmelweis University in Budapest, Hungary. In addition, he is the Special Advisor for Patient-Reported Outcome Measures PROMs to the Orthopaedic Surgeon-in-Chief at Boston Children’s Hospital/Harvard Medical School and Special Assistant to the Chief Integration Officer at Mass General Brigham. Dr. Bernstein’s research focuses on core health care delivery system transformation efforts, including evaluating PROMs and their use as part of routine clinical care to improve shared clinical decision-making and patient experience. He has not only been widely published in top tier peer-reviewed scientific journals but also mainstream media outlets. Dr. Bernstein received his Doctor of Medicine with Distinction in Research from the University of Rochester School of Medicine and Dentistry, Doctor of Philosophy in value-based health care from the University of Leiden in The Netherlands, and Master of Business Administration from Simon Business School at the University of Rochester, where he was elected to the Beta Gamma Sigma honor society. In addition, he holds his Master in Entrepreneurship and Innovation with Distinction from the University of Luxembourg as a Fulbright Scholar. His Bachelor of Arts in Economics is from Bowdoin College.</w:t>
      </w:r>
    </w:p>
    <w:p w14:paraId="48AFCE82" w14:textId="77777777" w:rsidR="007B7A90" w:rsidRDefault="007B7A90"/>
    <w:sectPr w:rsidR="007B7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69"/>
    <w:rsid w:val="00244743"/>
    <w:rsid w:val="00290569"/>
    <w:rsid w:val="00456958"/>
    <w:rsid w:val="00565BF1"/>
    <w:rsid w:val="007B7A90"/>
    <w:rsid w:val="007D127D"/>
    <w:rsid w:val="008B4D96"/>
    <w:rsid w:val="00D91B03"/>
    <w:rsid w:val="00EB3D56"/>
    <w:rsid w:val="00F2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C5D9"/>
  <w15:chartTrackingRefBased/>
  <w15:docId w15:val="{6F022CBD-307C-4BD3-9BF7-2ED27EBA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0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05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05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05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0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0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05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05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05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0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569"/>
    <w:rPr>
      <w:rFonts w:eastAsiaTheme="majorEastAsia" w:cstheme="majorBidi"/>
      <w:color w:val="272727" w:themeColor="text1" w:themeTint="D8"/>
    </w:rPr>
  </w:style>
  <w:style w:type="paragraph" w:styleId="Title">
    <w:name w:val="Title"/>
    <w:basedOn w:val="Normal"/>
    <w:next w:val="Normal"/>
    <w:link w:val="TitleChar"/>
    <w:uiPriority w:val="10"/>
    <w:qFormat/>
    <w:rsid w:val="00290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569"/>
    <w:pPr>
      <w:spacing w:before="160"/>
      <w:jc w:val="center"/>
    </w:pPr>
    <w:rPr>
      <w:i/>
      <w:iCs/>
      <w:color w:val="404040" w:themeColor="text1" w:themeTint="BF"/>
    </w:rPr>
  </w:style>
  <w:style w:type="character" w:customStyle="1" w:styleId="QuoteChar">
    <w:name w:val="Quote Char"/>
    <w:basedOn w:val="DefaultParagraphFont"/>
    <w:link w:val="Quote"/>
    <w:uiPriority w:val="29"/>
    <w:rsid w:val="00290569"/>
    <w:rPr>
      <w:i/>
      <w:iCs/>
      <w:color w:val="404040" w:themeColor="text1" w:themeTint="BF"/>
    </w:rPr>
  </w:style>
  <w:style w:type="paragraph" w:styleId="ListParagraph">
    <w:name w:val="List Paragraph"/>
    <w:basedOn w:val="Normal"/>
    <w:uiPriority w:val="34"/>
    <w:qFormat/>
    <w:rsid w:val="00290569"/>
    <w:pPr>
      <w:ind w:left="720"/>
      <w:contextualSpacing/>
    </w:pPr>
  </w:style>
  <w:style w:type="character" w:styleId="IntenseEmphasis">
    <w:name w:val="Intense Emphasis"/>
    <w:basedOn w:val="DefaultParagraphFont"/>
    <w:uiPriority w:val="21"/>
    <w:qFormat/>
    <w:rsid w:val="00290569"/>
    <w:rPr>
      <w:i/>
      <w:iCs/>
      <w:color w:val="2F5496" w:themeColor="accent1" w:themeShade="BF"/>
    </w:rPr>
  </w:style>
  <w:style w:type="paragraph" w:styleId="IntenseQuote">
    <w:name w:val="Intense Quote"/>
    <w:basedOn w:val="Normal"/>
    <w:next w:val="Normal"/>
    <w:link w:val="IntenseQuoteChar"/>
    <w:uiPriority w:val="30"/>
    <w:qFormat/>
    <w:rsid w:val="00290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0569"/>
    <w:rPr>
      <w:i/>
      <w:iCs/>
      <w:color w:val="2F5496" w:themeColor="accent1" w:themeShade="BF"/>
    </w:rPr>
  </w:style>
  <w:style w:type="character" w:styleId="IntenseReference">
    <w:name w:val="Intense Reference"/>
    <w:basedOn w:val="DefaultParagraphFont"/>
    <w:uiPriority w:val="32"/>
    <w:qFormat/>
    <w:rsid w:val="00290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4921">
      <w:bodyDiv w:val="1"/>
      <w:marLeft w:val="0"/>
      <w:marRight w:val="0"/>
      <w:marTop w:val="0"/>
      <w:marBottom w:val="0"/>
      <w:divBdr>
        <w:top w:val="none" w:sz="0" w:space="0" w:color="auto"/>
        <w:left w:val="none" w:sz="0" w:space="0" w:color="auto"/>
        <w:bottom w:val="none" w:sz="0" w:space="0" w:color="auto"/>
        <w:right w:val="none" w:sz="0" w:space="0" w:color="auto"/>
      </w:divBdr>
      <w:divsChild>
        <w:div w:id="1029069421">
          <w:marLeft w:val="0"/>
          <w:marRight w:val="0"/>
          <w:marTop w:val="0"/>
          <w:marBottom w:val="0"/>
          <w:divBdr>
            <w:top w:val="none" w:sz="0" w:space="0" w:color="auto"/>
            <w:left w:val="none" w:sz="0" w:space="0" w:color="auto"/>
            <w:bottom w:val="none" w:sz="0" w:space="0" w:color="auto"/>
            <w:right w:val="none" w:sz="0" w:space="0" w:color="auto"/>
          </w:divBdr>
        </w:div>
        <w:div w:id="602223285">
          <w:marLeft w:val="0"/>
          <w:marRight w:val="0"/>
          <w:marTop w:val="0"/>
          <w:marBottom w:val="0"/>
          <w:divBdr>
            <w:top w:val="none" w:sz="0" w:space="0" w:color="auto"/>
            <w:left w:val="none" w:sz="0" w:space="0" w:color="auto"/>
            <w:bottom w:val="none" w:sz="0" w:space="0" w:color="auto"/>
            <w:right w:val="none" w:sz="0" w:space="0" w:color="auto"/>
          </w:divBdr>
        </w:div>
        <w:div w:id="576020644">
          <w:marLeft w:val="0"/>
          <w:marRight w:val="0"/>
          <w:marTop w:val="0"/>
          <w:marBottom w:val="0"/>
          <w:divBdr>
            <w:top w:val="none" w:sz="0" w:space="0" w:color="auto"/>
            <w:left w:val="none" w:sz="0" w:space="0" w:color="auto"/>
            <w:bottom w:val="none" w:sz="0" w:space="0" w:color="auto"/>
            <w:right w:val="none" w:sz="0" w:space="0" w:color="auto"/>
          </w:divBdr>
          <w:divsChild>
            <w:div w:id="375664003">
              <w:marLeft w:val="0"/>
              <w:marRight w:val="0"/>
              <w:marTop w:val="0"/>
              <w:marBottom w:val="0"/>
              <w:divBdr>
                <w:top w:val="none" w:sz="0" w:space="0" w:color="auto"/>
                <w:left w:val="none" w:sz="0" w:space="0" w:color="auto"/>
                <w:bottom w:val="none" w:sz="0" w:space="0" w:color="auto"/>
                <w:right w:val="none" w:sz="0" w:space="0" w:color="auto"/>
              </w:divBdr>
              <w:divsChild>
                <w:div w:id="14174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ORourke</dc:creator>
  <cp:keywords/>
  <dc:description/>
  <cp:lastModifiedBy>Lousanne Lofgren</cp:lastModifiedBy>
  <cp:revision>2</cp:revision>
  <dcterms:created xsi:type="dcterms:W3CDTF">2025-07-20T23:42:00Z</dcterms:created>
  <dcterms:modified xsi:type="dcterms:W3CDTF">2025-07-20T23:42:00Z</dcterms:modified>
</cp:coreProperties>
</file>