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1FCE" w14:textId="6582B4AB" w:rsidR="00EC2756" w:rsidRPr="00534AD4" w:rsidRDefault="00F70BE9" w:rsidP="008D0EB0">
      <w:pPr>
        <w:spacing w:after="0" w:line="240" w:lineRule="auto"/>
        <w:jc w:val="center"/>
      </w:pPr>
      <w:r w:rsidRPr="00534AD4">
        <w:t>Fauquier Chamber of Commerce</w:t>
      </w:r>
    </w:p>
    <w:p w14:paraId="2FA195A4" w14:textId="397C8B63" w:rsidR="00F70BE9" w:rsidRPr="00534AD4" w:rsidRDefault="00F70BE9" w:rsidP="008D0EB0">
      <w:pPr>
        <w:spacing w:after="0" w:line="240" w:lineRule="auto"/>
        <w:jc w:val="center"/>
      </w:pPr>
      <w:r w:rsidRPr="00534AD4">
        <w:t>Executive Committee Meeting</w:t>
      </w:r>
    </w:p>
    <w:p w14:paraId="5A7FA7CD" w14:textId="6C4DD6EC" w:rsidR="00F70BE9" w:rsidRPr="00534AD4" w:rsidRDefault="00F70BE9" w:rsidP="008D0EB0">
      <w:pPr>
        <w:spacing w:after="0" w:line="240" w:lineRule="auto"/>
        <w:jc w:val="center"/>
      </w:pPr>
      <w:r w:rsidRPr="00534AD4">
        <w:t xml:space="preserve">Wednesday, August 21, 2024 </w:t>
      </w:r>
    </w:p>
    <w:p w14:paraId="5224A986" w14:textId="19070E0A" w:rsidR="00F70BE9" w:rsidRDefault="00F70BE9" w:rsidP="008D0EB0">
      <w:pPr>
        <w:spacing w:after="0" w:line="240" w:lineRule="auto"/>
        <w:jc w:val="center"/>
      </w:pPr>
      <w:r w:rsidRPr="00534AD4">
        <w:t>Location – Path Foundation and via zoom</w:t>
      </w:r>
    </w:p>
    <w:p w14:paraId="37EC04AA" w14:textId="77777777" w:rsidR="00E2027C" w:rsidRDefault="00E2027C" w:rsidP="008D0EB0">
      <w:pPr>
        <w:spacing w:after="0" w:line="240" w:lineRule="auto"/>
      </w:pPr>
    </w:p>
    <w:p w14:paraId="7301330C" w14:textId="771C28D9" w:rsidR="00E2027C" w:rsidRDefault="00534AD4" w:rsidP="008D0EB0">
      <w:pPr>
        <w:spacing w:after="0" w:line="240" w:lineRule="auto"/>
        <w:rPr>
          <w:b w:val="0"/>
          <w:bCs/>
        </w:rPr>
      </w:pPr>
      <w:r>
        <w:t>Present:</w:t>
      </w:r>
      <w:r w:rsidR="00E2027C">
        <w:t xml:space="preserve"> </w:t>
      </w:r>
      <w:r w:rsidR="00E2027C">
        <w:rPr>
          <w:b w:val="0"/>
          <w:bCs/>
        </w:rPr>
        <w:t xml:space="preserve">Dawn Arruda, Priscilla Hottle, Ray Knott, Rebecca Segal, Al </w:t>
      </w:r>
      <w:proofErr w:type="spellStart"/>
      <w:r w:rsidR="00E2027C">
        <w:rPr>
          <w:b w:val="0"/>
          <w:bCs/>
        </w:rPr>
        <w:t>Penska</w:t>
      </w:r>
      <w:proofErr w:type="spellEnd"/>
      <w:r w:rsidR="00E2027C">
        <w:rPr>
          <w:b w:val="0"/>
          <w:bCs/>
        </w:rPr>
        <w:t xml:space="preserve">, Caitlin Atkins, Angie Thomas, Gloria Williams, and Lorna Magill (zoom).  </w:t>
      </w:r>
      <w:r w:rsidR="003D22B0">
        <w:rPr>
          <w:b w:val="0"/>
          <w:bCs/>
        </w:rPr>
        <w:t>Alec Burnett was ill and unable to attend the meeting.</w:t>
      </w:r>
    </w:p>
    <w:p w14:paraId="5A351195" w14:textId="77777777" w:rsidR="00E2027C" w:rsidRDefault="00E2027C" w:rsidP="008D0EB0">
      <w:pPr>
        <w:spacing w:after="0" w:line="240" w:lineRule="auto"/>
        <w:rPr>
          <w:b w:val="0"/>
          <w:bCs/>
        </w:rPr>
      </w:pPr>
    </w:p>
    <w:p w14:paraId="28DFE086" w14:textId="77777777" w:rsidR="00E2027C" w:rsidRDefault="00E2027C" w:rsidP="008D0EB0">
      <w:pPr>
        <w:spacing w:after="0" w:line="240" w:lineRule="auto"/>
        <w:rPr>
          <w:b w:val="0"/>
          <w:bCs/>
        </w:rPr>
      </w:pPr>
      <w:r w:rsidRPr="00E2027C">
        <w:t>Call to order</w:t>
      </w:r>
      <w:r>
        <w:rPr>
          <w:b w:val="0"/>
          <w:bCs/>
        </w:rPr>
        <w:t xml:space="preserve"> at 8:30am by Dawn Arruda, Chairperson, with a quorum of the EB present</w:t>
      </w:r>
    </w:p>
    <w:p w14:paraId="5B7D8D6A" w14:textId="496AFFB0" w:rsidR="00534AD4" w:rsidRPr="00534AD4" w:rsidRDefault="00534AD4" w:rsidP="008D0EB0">
      <w:pPr>
        <w:spacing w:after="0" w:line="240" w:lineRule="auto"/>
        <w:rPr>
          <w:b w:val="0"/>
          <w:bCs/>
        </w:rPr>
      </w:pPr>
      <w:r>
        <w:t xml:space="preserve"> </w:t>
      </w:r>
    </w:p>
    <w:p w14:paraId="58C287CF" w14:textId="42330192" w:rsidR="00F70BE9" w:rsidRPr="00E2027C" w:rsidRDefault="00E2027C" w:rsidP="008D0EB0">
      <w:pPr>
        <w:spacing w:after="0" w:line="240" w:lineRule="auto"/>
      </w:pPr>
      <w:r w:rsidRPr="00E2027C">
        <w:t>Executive Committee Update by Dawn Arruda</w:t>
      </w:r>
    </w:p>
    <w:p w14:paraId="7F1FA52F" w14:textId="77777777" w:rsidR="00E2027C" w:rsidRDefault="00E2027C" w:rsidP="008D0EB0">
      <w:pPr>
        <w:spacing w:after="0" w:line="240" w:lineRule="auto"/>
        <w:rPr>
          <w:b w:val="0"/>
          <w:bCs/>
        </w:rPr>
      </w:pPr>
    </w:p>
    <w:p w14:paraId="308E99DB" w14:textId="5736B814" w:rsidR="00E2027C" w:rsidRDefault="00E2027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At their most recent meeting Alec was given a directive to move </w:t>
      </w:r>
      <w:r w:rsidR="00FD0FB9">
        <w:rPr>
          <w:b w:val="0"/>
          <w:bCs/>
        </w:rPr>
        <w:t>with a plan to generate more income.  He has been asked to hire a full-time Operations Manager</w:t>
      </w:r>
      <w:r w:rsidR="00D129A2">
        <w:rPr>
          <w:b w:val="0"/>
          <w:bCs/>
        </w:rPr>
        <w:t xml:space="preserve"> so that he has more time to </w:t>
      </w:r>
      <w:r w:rsidR="00C174A3">
        <w:rPr>
          <w:b w:val="0"/>
          <w:bCs/>
        </w:rPr>
        <w:t>go out and find new partnerships, sponsorships and members.</w:t>
      </w:r>
      <w:r w:rsidR="00FD0FB9">
        <w:rPr>
          <w:b w:val="0"/>
          <w:bCs/>
        </w:rPr>
        <w:t xml:space="preserve">  He would like to ask Lauren if she would take the position.</w:t>
      </w:r>
      <w:r w:rsidR="003D22B0">
        <w:rPr>
          <w:b w:val="0"/>
          <w:bCs/>
        </w:rPr>
        <w:t xml:space="preserve"> Since Alec was not at the meeting that will be discussed later.</w:t>
      </w:r>
    </w:p>
    <w:p w14:paraId="275E57CF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73D8F526" w14:textId="7E26AD71" w:rsidR="00FD0FB9" w:rsidRDefault="00FD0FB9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Rebecca stated that the money is in the budget and should be spent.  </w:t>
      </w:r>
    </w:p>
    <w:p w14:paraId="148FAB77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4A22296A" w14:textId="14C4FD1C" w:rsidR="00FD0FB9" w:rsidRDefault="00FD0FB9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Alec is to be providing an updated job description for the Strategic Planning Meeting on September 11.</w:t>
      </w:r>
    </w:p>
    <w:p w14:paraId="736C783E" w14:textId="77777777" w:rsidR="003D22B0" w:rsidRDefault="003D22B0" w:rsidP="008D0EB0">
      <w:pPr>
        <w:spacing w:after="0" w:line="240" w:lineRule="auto"/>
        <w:rPr>
          <w:b w:val="0"/>
          <w:bCs/>
        </w:rPr>
      </w:pPr>
    </w:p>
    <w:p w14:paraId="7D16F5DD" w14:textId="6B3084BB" w:rsidR="003D22B0" w:rsidRDefault="003D22B0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Since Alec was ill and Dawn couldn’t find his notes, there was no update</w:t>
      </w:r>
      <w:r w:rsidR="00AC7B59">
        <w:rPr>
          <w:b w:val="0"/>
          <w:bCs/>
        </w:rPr>
        <w:t xml:space="preserve"> from the President</w:t>
      </w:r>
      <w:r>
        <w:rPr>
          <w:b w:val="0"/>
          <w:bCs/>
        </w:rPr>
        <w:t>.</w:t>
      </w:r>
    </w:p>
    <w:p w14:paraId="76975B7C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65E6BAAB" w14:textId="0EAE4FA2" w:rsidR="00FD0FB9" w:rsidRDefault="00FD0FB9" w:rsidP="008D0EB0">
      <w:pPr>
        <w:spacing w:after="0" w:line="240" w:lineRule="auto"/>
      </w:pPr>
      <w:r>
        <w:t>Rebecca gave a Financial Report</w:t>
      </w:r>
    </w:p>
    <w:p w14:paraId="1B99EF49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1B4D1824" w14:textId="3010BB1F" w:rsidR="00FD0FB9" w:rsidRDefault="00FD0FB9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July was a good month for events and new membership</w:t>
      </w:r>
      <w:r w:rsidR="003D22B0">
        <w:rPr>
          <w:b w:val="0"/>
          <w:bCs/>
        </w:rPr>
        <w:t>.  The net income</w:t>
      </w:r>
      <w:r>
        <w:rPr>
          <w:b w:val="0"/>
          <w:bCs/>
        </w:rPr>
        <w:t xml:space="preserve"> </w:t>
      </w:r>
      <w:r w:rsidR="003D22B0">
        <w:rPr>
          <w:b w:val="0"/>
          <w:bCs/>
        </w:rPr>
        <w:t xml:space="preserve">for the year </w:t>
      </w:r>
      <w:proofErr w:type="gramStart"/>
      <w:r w:rsidR="003D22B0">
        <w:rPr>
          <w:b w:val="0"/>
          <w:bCs/>
        </w:rPr>
        <w:t xml:space="preserve">is </w:t>
      </w:r>
      <w:r>
        <w:rPr>
          <w:b w:val="0"/>
          <w:bCs/>
        </w:rPr>
        <w:t xml:space="preserve"> $</w:t>
      </w:r>
      <w:proofErr w:type="gramEnd"/>
      <w:r>
        <w:rPr>
          <w:b w:val="0"/>
          <w:bCs/>
        </w:rPr>
        <w:t>2</w:t>
      </w:r>
      <w:r w:rsidR="003D22B0">
        <w:rPr>
          <w:b w:val="0"/>
          <w:bCs/>
        </w:rPr>
        <w:t>2</w:t>
      </w:r>
      <w:r>
        <w:rPr>
          <w:b w:val="0"/>
          <w:bCs/>
        </w:rPr>
        <w:t>,140.</w:t>
      </w:r>
      <w:r w:rsidR="003D22B0">
        <w:rPr>
          <w:b w:val="0"/>
          <w:bCs/>
        </w:rPr>
        <w:t>57.</w:t>
      </w:r>
      <w:r>
        <w:rPr>
          <w:b w:val="0"/>
          <w:bCs/>
        </w:rPr>
        <w:t xml:space="preserve">  </w:t>
      </w:r>
    </w:p>
    <w:p w14:paraId="427540B1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4C2396F4" w14:textId="2C0BDB71" w:rsidR="00FD0FB9" w:rsidRDefault="00FD0FB9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Dues will now be due on an annual basis.  Alec will meet with Potential Partners/Sponsors by the end of the year.  They will be billed in January with payment due by the end of the month.</w:t>
      </w:r>
    </w:p>
    <w:p w14:paraId="1B77F9F6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42C11F33" w14:textId="422CC03B" w:rsidR="00FD0FB9" w:rsidRDefault="00FD0FB9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So </w:t>
      </w:r>
      <w:proofErr w:type="gramStart"/>
      <w:r>
        <w:rPr>
          <w:b w:val="0"/>
          <w:bCs/>
        </w:rPr>
        <w:t>far</w:t>
      </w:r>
      <w:proofErr w:type="gramEnd"/>
      <w:r>
        <w:rPr>
          <w:b w:val="0"/>
          <w:bCs/>
        </w:rPr>
        <w:t xml:space="preserve"> we have $24,000</w:t>
      </w:r>
      <w:r w:rsidR="001E0B4D">
        <w:rPr>
          <w:b w:val="0"/>
          <w:bCs/>
        </w:rPr>
        <w:t xml:space="preserve"> in Fall Festival income.  </w:t>
      </w:r>
      <w:proofErr w:type="gramStart"/>
      <w:r w:rsidR="001E0B4D">
        <w:rPr>
          <w:b w:val="0"/>
          <w:bCs/>
        </w:rPr>
        <w:t>Typically</w:t>
      </w:r>
      <w:proofErr w:type="gramEnd"/>
      <w:r w:rsidR="001E0B4D">
        <w:rPr>
          <w:b w:val="0"/>
          <w:bCs/>
        </w:rPr>
        <w:t xml:space="preserve"> the Chamber makes around $20,000.  </w:t>
      </w:r>
    </w:p>
    <w:p w14:paraId="6A2F8FF1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72989506" w14:textId="60C24614" w:rsidR="001E0B4D" w:rsidRPr="001E0B4D" w:rsidRDefault="001E0B4D" w:rsidP="008D0EB0">
      <w:pPr>
        <w:spacing w:after="0" w:line="240" w:lineRule="auto"/>
      </w:pPr>
      <w:r w:rsidRPr="001E0B4D">
        <w:t>Lorna – Economic Development &amp; Legislative Affairs Update</w:t>
      </w:r>
    </w:p>
    <w:p w14:paraId="6C08B3EA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6985875D" w14:textId="499F22E9" w:rsidR="001E0B4D" w:rsidRDefault="001E0B4D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The EDLA event at Fauquier Hospital was well attended and well received.  It is estimated that 67 – 70 people were in attendance.  </w:t>
      </w:r>
    </w:p>
    <w:p w14:paraId="3CE1F298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6DA0FCFA" w14:textId="0BA6780F" w:rsidR="001E0B4D" w:rsidRDefault="001E0B4D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In planning next </w:t>
      </w:r>
      <w:proofErr w:type="gramStart"/>
      <w:r>
        <w:rPr>
          <w:b w:val="0"/>
          <w:bCs/>
        </w:rPr>
        <w:t>year</w:t>
      </w:r>
      <w:proofErr w:type="gramEnd"/>
      <w:r>
        <w:rPr>
          <w:b w:val="0"/>
          <w:bCs/>
        </w:rPr>
        <w:t xml:space="preserve"> it was suggested that an opportunity to ask a question be included in the registration.  </w:t>
      </w:r>
    </w:p>
    <w:p w14:paraId="2551EDF4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46AF62DB" w14:textId="67483860" w:rsidR="001E0B4D" w:rsidRDefault="001E0B4D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Special thanks to Rebecca for donating the space and breakfast for the event.</w:t>
      </w:r>
    </w:p>
    <w:p w14:paraId="3ED03580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47C71FF6" w14:textId="298EAD26" w:rsidR="001E0B4D" w:rsidRPr="001E0B4D" w:rsidRDefault="001E0B4D" w:rsidP="008D0EB0">
      <w:pPr>
        <w:spacing w:after="0" w:line="240" w:lineRule="auto"/>
      </w:pPr>
      <w:r w:rsidRPr="001E0B4D">
        <w:t>Ray – Events Committee Update</w:t>
      </w:r>
    </w:p>
    <w:p w14:paraId="34D50A8B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3AB8E5D2" w14:textId="3F7F7076" w:rsidR="001E0B4D" w:rsidRDefault="008C470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The Fall Festival is almost completely sold out to vendors.  They are working on other sponsorship opportunities and the costs associated with the Town.</w:t>
      </w:r>
    </w:p>
    <w:p w14:paraId="7C625E1D" w14:textId="09E0DEA7" w:rsidR="008C4704" w:rsidRDefault="008C470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The Annual Meeting and Gala will be held at the Airlie Pavilion.  They have given the Chamber a huge discount on the cost of catering so they will be the major sponsor.  There will be other opportunities for smaller sponsorships.  </w:t>
      </w:r>
    </w:p>
    <w:p w14:paraId="7AF3A4CC" w14:textId="77777777" w:rsidR="008C4704" w:rsidRDefault="008C4704" w:rsidP="008D0EB0">
      <w:pPr>
        <w:spacing w:after="0" w:line="240" w:lineRule="auto"/>
        <w:rPr>
          <w:b w:val="0"/>
          <w:bCs/>
        </w:rPr>
      </w:pPr>
    </w:p>
    <w:p w14:paraId="35C7EA85" w14:textId="5B587DC3" w:rsidR="008C4704" w:rsidRDefault="008C470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Village Flowers will be doing the table centerpieces and have given a discounted price to the Chamber.  The centerpieces will be red roses as the theme is black and white.</w:t>
      </w:r>
    </w:p>
    <w:p w14:paraId="075A59D6" w14:textId="77777777" w:rsidR="008C4704" w:rsidRDefault="008C4704" w:rsidP="008D0EB0">
      <w:pPr>
        <w:spacing w:after="0" w:line="240" w:lineRule="auto"/>
        <w:rPr>
          <w:b w:val="0"/>
          <w:bCs/>
        </w:rPr>
      </w:pPr>
    </w:p>
    <w:p w14:paraId="7FD42CAB" w14:textId="24B34C56" w:rsidR="008C4704" w:rsidRDefault="008C470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The next Women’s Business event is on September 17 </w:t>
      </w:r>
      <w:r w:rsidR="00D129A2">
        <w:rPr>
          <w:b w:val="0"/>
          <w:bCs/>
        </w:rPr>
        <w:t xml:space="preserve">and will feature the Director of Member Engagement for the Heavy Construction Contractors Association.  </w:t>
      </w:r>
      <w:r w:rsidR="003D22B0">
        <w:rPr>
          <w:b w:val="0"/>
          <w:bCs/>
        </w:rPr>
        <w:t>The last event will be on November 19.</w:t>
      </w:r>
    </w:p>
    <w:p w14:paraId="7C6B9563" w14:textId="77777777" w:rsidR="00D129A2" w:rsidRDefault="00D129A2" w:rsidP="008D0EB0">
      <w:pPr>
        <w:spacing w:after="0" w:line="240" w:lineRule="auto"/>
        <w:rPr>
          <w:b w:val="0"/>
          <w:bCs/>
        </w:rPr>
      </w:pPr>
    </w:p>
    <w:p w14:paraId="5E673EA0" w14:textId="55507B24" w:rsidR="00D129A2" w:rsidRDefault="00D129A2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Young Professionals last event at Gloria’s was well attended and there are upcoming events at the John Marshall Building and Narmada Winery.</w:t>
      </w:r>
    </w:p>
    <w:p w14:paraId="7FA9B786" w14:textId="77777777" w:rsidR="00813DEC" w:rsidRDefault="00813DEC" w:rsidP="008D0EB0">
      <w:pPr>
        <w:spacing w:after="0" w:line="240" w:lineRule="auto"/>
        <w:rPr>
          <w:b w:val="0"/>
          <w:bCs/>
        </w:rPr>
      </w:pPr>
    </w:p>
    <w:p w14:paraId="6E4A9C82" w14:textId="43A53545" w:rsidR="00813DEC" w:rsidRDefault="00813DEC" w:rsidP="008D0EB0">
      <w:pPr>
        <w:spacing w:after="0" w:line="240" w:lineRule="auto"/>
      </w:pPr>
      <w:r>
        <w:t xml:space="preserve">New Member Application </w:t>
      </w:r>
    </w:p>
    <w:p w14:paraId="04685963" w14:textId="77777777" w:rsidR="00813DEC" w:rsidRDefault="00813DEC" w:rsidP="008D0EB0">
      <w:pPr>
        <w:spacing w:after="0" w:line="240" w:lineRule="auto"/>
      </w:pPr>
    </w:p>
    <w:p w14:paraId="7150E422" w14:textId="43ACB690" w:rsidR="00813DEC" w:rsidRDefault="00813DE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Spring Senior Living – the motion was made and approved to make them a member.</w:t>
      </w:r>
    </w:p>
    <w:p w14:paraId="035CF4C6" w14:textId="77777777" w:rsidR="00813DEC" w:rsidRDefault="00813DEC" w:rsidP="008D0EB0">
      <w:pPr>
        <w:spacing w:after="0" w:line="240" w:lineRule="auto"/>
        <w:rPr>
          <w:b w:val="0"/>
          <w:bCs/>
        </w:rPr>
      </w:pPr>
    </w:p>
    <w:p w14:paraId="12A0CB21" w14:textId="050BB0A6" w:rsidR="00813DEC" w:rsidRDefault="00813DEC" w:rsidP="008D0EB0">
      <w:pPr>
        <w:spacing w:after="0" w:line="240" w:lineRule="auto"/>
      </w:pPr>
      <w:r>
        <w:t>Old Business</w:t>
      </w:r>
    </w:p>
    <w:p w14:paraId="70F755E3" w14:textId="77777777" w:rsidR="00813DEC" w:rsidRDefault="00813DEC" w:rsidP="008D0EB0">
      <w:pPr>
        <w:spacing w:after="0" w:line="240" w:lineRule="auto"/>
      </w:pPr>
    </w:p>
    <w:p w14:paraId="2D2A3E6B" w14:textId="47F6CC98" w:rsidR="00813DEC" w:rsidRDefault="00813DE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September 11 will be </w:t>
      </w:r>
      <w:r w:rsidR="00434AB8">
        <w:rPr>
          <w:b w:val="0"/>
          <w:bCs/>
        </w:rPr>
        <w:t>the Strategic</w:t>
      </w:r>
      <w:r>
        <w:rPr>
          <w:b w:val="0"/>
          <w:bCs/>
        </w:rPr>
        <w:t xml:space="preserve"> Planning Meeting.  </w:t>
      </w:r>
      <w:r w:rsidR="006203DC">
        <w:rPr>
          <w:b w:val="0"/>
          <w:bCs/>
        </w:rPr>
        <w:t>Since a Strategic Plan is designed to be long term Dawn will use last year</w:t>
      </w:r>
      <w:r w:rsidR="00434AB8">
        <w:rPr>
          <w:b w:val="0"/>
          <w:bCs/>
        </w:rPr>
        <w:t>’</w:t>
      </w:r>
      <w:r w:rsidR="006203DC">
        <w:rPr>
          <w:b w:val="0"/>
          <w:bCs/>
        </w:rPr>
        <w:t>s as a basis for the meeting.</w:t>
      </w:r>
    </w:p>
    <w:p w14:paraId="02EB03C2" w14:textId="77777777" w:rsidR="006203DC" w:rsidRDefault="006203DC" w:rsidP="008D0EB0">
      <w:pPr>
        <w:spacing w:after="0" w:line="240" w:lineRule="auto"/>
        <w:rPr>
          <w:b w:val="0"/>
          <w:bCs/>
        </w:rPr>
      </w:pPr>
    </w:p>
    <w:p w14:paraId="3313A871" w14:textId="73980E94" w:rsidR="006203DC" w:rsidRDefault="006203DC" w:rsidP="008D0EB0">
      <w:pPr>
        <w:spacing w:after="0" w:line="240" w:lineRule="auto"/>
      </w:pPr>
      <w:r>
        <w:t>New Business</w:t>
      </w:r>
    </w:p>
    <w:p w14:paraId="22F959F4" w14:textId="77777777" w:rsidR="006203DC" w:rsidRDefault="006203DC" w:rsidP="008D0EB0">
      <w:pPr>
        <w:spacing w:after="0" w:line="240" w:lineRule="auto"/>
      </w:pPr>
    </w:p>
    <w:p w14:paraId="42A16201" w14:textId="10AF4AAB" w:rsidR="006203DC" w:rsidRDefault="006203D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Grow Zone is a software program being considered </w:t>
      </w:r>
      <w:proofErr w:type="gramStart"/>
      <w:r>
        <w:rPr>
          <w:b w:val="0"/>
          <w:bCs/>
        </w:rPr>
        <w:t>to</w:t>
      </w:r>
      <w:proofErr w:type="gramEnd"/>
      <w:r>
        <w:rPr>
          <w:b w:val="0"/>
          <w:bCs/>
        </w:rPr>
        <w:t xml:space="preserve"> auto bill members.  There will be a soft opening for September renewals.  </w:t>
      </w:r>
    </w:p>
    <w:p w14:paraId="63206F2E" w14:textId="77777777" w:rsidR="006203DC" w:rsidRDefault="006203DC" w:rsidP="008D0EB0">
      <w:pPr>
        <w:spacing w:after="0" w:line="240" w:lineRule="auto"/>
        <w:rPr>
          <w:b w:val="0"/>
          <w:bCs/>
        </w:rPr>
      </w:pPr>
    </w:p>
    <w:p w14:paraId="7B922A5A" w14:textId="7BAA1EC9" w:rsidR="006203DC" w:rsidRPr="006203DC" w:rsidRDefault="006203D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Alec is requesting that board members reach out to potential new Chamber members and put in a word so he can follow up</w:t>
      </w:r>
      <w:r w:rsidR="003C5D89">
        <w:rPr>
          <w:b w:val="0"/>
          <w:bCs/>
        </w:rPr>
        <w:t xml:space="preserve"> so that he has a warm introduction rather than just cold calling.</w:t>
      </w:r>
    </w:p>
    <w:p w14:paraId="53F28BCC" w14:textId="77777777" w:rsidR="00D129A2" w:rsidRDefault="00D129A2" w:rsidP="008D0EB0">
      <w:pPr>
        <w:spacing w:after="0" w:line="240" w:lineRule="auto"/>
        <w:rPr>
          <w:b w:val="0"/>
          <w:bCs/>
        </w:rPr>
      </w:pPr>
    </w:p>
    <w:p w14:paraId="1DD85C11" w14:textId="39FB54F1" w:rsidR="00D129A2" w:rsidRDefault="003D1293" w:rsidP="008D0EB0">
      <w:pPr>
        <w:spacing w:after="0" w:line="240" w:lineRule="auto"/>
        <w:rPr>
          <w:b w:val="0"/>
          <w:bCs/>
        </w:rPr>
      </w:pPr>
      <w:r w:rsidRPr="003D1293">
        <w:t>Meeting Adjourned</w:t>
      </w:r>
      <w:r>
        <w:rPr>
          <w:b w:val="0"/>
          <w:bCs/>
        </w:rPr>
        <w:t xml:space="preserve"> – Motion made and approved.</w:t>
      </w:r>
    </w:p>
    <w:p w14:paraId="2EA5D25E" w14:textId="262D954F" w:rsidR="001E0B4D" w:rsidRPr="00FD0FB9" w:rsidRDefault="001E0B4D" w:rsidP="008D0EB0">
      <w:pPr>
        <w:spacing w:after="0" w:line="240" w:lineRule="auto"/>
        <w:rPr>
          <w:b w:val="0"/>
          <w:bCs/>
        </w:rPr>
      </w:pPr>
    </w:p>
    <w:sectPr w:rsidR="001E0B4D" w:rsidRPr="00FD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E9"/>
    <w:rsid w:val="001E0B4D"/>
    <w:rsid w:val="003B62DB"/>
    <w:rsid w:val="003C5D89"/>
    <w:rsid w:val="003D1293"/>
    <w:rsid w:val="003D22B0"/>
    <w:rsid w:val="00434AB8"/>
    <w:rsid w:val="00534AD4"/>
    <w:rsid w:val="006203DC"/>
    <w:rsid w:val="00813DEC"/>
    <w:rsid w:val="008C4704"/>
    <w:rsid w:val="008D0EB0"/>
    <w:rsid w:val="00AC7B59"/>
    <w:rsid w:val="00C174A3"/>
    <w:rsid w:val="00D129A2"/>
    <w:rsid w:val="00E2027C"/>
    <w:rsid w:val="00EC2756"/>
    <w:rsid w:val="00F70BE9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BF14"/>
  <w15:chartTrackingRefBased/>
  <w15:docId w15:val="{88BA650F-29EF-49ED-A7C4-2C1F950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BE9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BE9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BE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BE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BE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BE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BE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BE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BE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BE9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BE9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BE9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BE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BE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BE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BE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BE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BE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BE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BE9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BE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BE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BE9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Williams</dc:creator>
  <cp:keywords/>
  <dc:description/>
  <cp:lastModifiedBy>Gloria Williams</cp:lastModifiedBy>
  <cp:revision>7</cp:revision>
  <dcterms:created xsi:type="dcterms:W3CDTF">2024-09-08T21:30:00Z</dcterms:created>
  <dcterms:modified xsi:type="dcterms:W3CDTF">2024-09-09T00:34:00Z</dcterms:modified>
</cp:coreProperties>
</file>