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02A3" w14:textId="77777777" w:rsidR="009E2C79" w:rsidRPr="009E2C79" w:rsidRDefault="009E2C79" w:rsidP="009E2C79">
      <w:pPr>
        <w:spacing w:after="0" w:line="240" w:lineRule="auto"/>
        <w:jc w:val="right"/>
        <w:rPr>
          <w:rFonts w:ascii="Times New Roman" w:eastAsia="Times New Roman" w:hAnsi="Times New Roman" w:cs="Times New Roman"/>
          <w:sz w:val="24"/>
          <w:szCs w:val="24"/>
        </w:rPr>
      </w:pPr>
      <w:bookmarkStart w:id="0" w:name="_GoBack"/>
      <w:bookmarkEnd w:id="0"/>
      <w:r w:rsidRPr="009E2C79">
        <w:rPr>
          <w:rFonts w:ascii="Calibri" w:eastAsia="Times New Roman" w:hAnsi="Calibri" w:cs="Calibri"/>
          <w:color w:val="FF0000"/>
        </w:rPr>
        <w:t>DATE</w:t>
      </w:r>
    </w:p>
    <w:p w14:paraId="3213D4FF" w14:textId="77777777" w:rsidR="009E2C79" w:rsidRPr="009E2C79" w:rsidRDefault="009E2C79" w:rsidP="009E2C79">
      <w:pPr>
        <w:spacing w:after="0" w:line="240" w:lineRule="auto"/>
        <w:rPr>
          <w:rFonts w:ascii="Times New Roman" w:eastAsia="Times New Roman" w:hAnsi="Times New Roman" w:cs="Times New Roman"/>
          <w:sz w:val="24"/>
          <w:szCs w:val="24"/>
        </w:rPr>
      </w:pPr>
    </w:p>
    <w:p w14:paraId="3DDF13CE" w14:textId="77777777" w:rsidR="009E2C79" w:rsidRPr="009E2C79" w:rsidRDefault="009E2C79" w:rsidP="009E2C79">
      <w:pPr>
        <w:spacing w:after="0" w:line="240" w:lineRule="auto"/>
        <w:rPr>
          <w:rFonts w:ascii="Times New Roman" w:eastAsia="Times New Roman" w:hAnsi="Times New Roman" w:cs="Times New Roman"/>
          <w:sz w:val="24"/>
          <w:szCs w:val="24"/>
        </w:rPr>
      </w:pPr>
      <w:r w:rsidRPr="009E2C79">
        <w:rPr>
          <w:rFonts w:ascii="Calibri" w:eastAsia="Times New Roman" w:hAnsi="Calibri" w:cs="Calibri"/>
          <w:color w:val="FF0000"/>
        </w:rPr>
        <w:t>NAME OF MAYOR/COUNCILLOR</w:t>
      </w:r>
    </w:p>
    <w:p w14:paraId="32079629" w14:textId="77777777" w:rsidR="009E2C79" w:rsidRPr="009E2C79" w:rsidRDefault="009E2C79" w:rsidP="009E2C79">
      <w:pPr>
        <w:spacing w:after="0" w:line="240" w:lineRule="auto"/>
        <w:rPr>
          <w:rFonts w:ascii="Times New Roman" w:eastAsia="Times New Roman" w:hAnsi="Times New Roman" w:cs="Times New Roman"/>
          <w:sz w:val="24"/>
          <w:szCs w:val="24"/>
        </w:rPr>
      </w:pPr>
      <w:r w:rsidRPr="009E2C79">
        <w:rPr>
          <w:rFonts w:ascii="Calibri" w:eastAsia="Times New Roman" w:hAnsi="Calibri" w:cs="Calibri"/>
          <w:color w:val="FF0000"/>
        </w:rPr>
        <w:t>ADDRESS</w:t>
      </w:r>
    </w:p>
    <w:p w14:paraId="681871F1" w14:textId="77777777" w:rsidR="009E2C79" w:rsidRPr="009E2C79" w:rsidRDefault="009E2C79" w:rsidP="009E2C79">
      <w:pPr>
        <w:spacing w:after="0" w:line="240" w:lineRule="auto"/>
        <w:rPr>
          <w:rFonts w:ascii="Times New Roman" w:eastAsia="Times New Roman" w:hAnsi="Times New Roman" w:cs="Times New Roman"/>
          <w:sz w:val="24"/>
          <w:szCs w:val="24"/>
        </w:rPr>
      </w:pPr>
      <w:r w:rsidRPr="009E2C79">
        <w:rPr>
          <w:rFonts w:ascii="Calibri" w:eastAsia="Times New Roman" w:hAnsi="Calibri" w:cs="Calibri"/>
          <w:color w:val="FF0000"/>
        </w:rPr>
        <w:t>CITY, PROVINCE</w:t>
      </w:r>
    </w:p>
    <w:p w14:paraId="0CD81C98" w14:textId="77777777" w:rsidR="009E2C79" w:rsidRPr="009E2C79" w:rsidRDefault="009E2C79" w:rsidP="009E2C79">
      <w:pPr>
        <w:spacing w:after="0" w:line="240" w:lineRule="auto"/>
        <w:rPr>
          <w:rFonts w:ascii="Times New Roman" w:eastAsia="Times New Roman" w:hAnsi="Times New Roman" w:cs="Times New Roman"/>
          <w:sz w:val="24"/>
          <w:szCs w:val="24"/>
        </w:rPr>
      </w:pPr>
      <w:r w:rsidRPr="009E2C79">
        <w:rPr>
          <w:rFonts w:ascii="Calibri" w:eastAsia="Times New Roman" w:hAnsi="Calibri" w:cs="Calibri"/>
          <w:color w:val="FF0000"/>
        </w:rPr>
        <w:t>POSTAL CODE</w:t>
      </w:r>
    </w:p>
    <w:p w14:paraId="59CDB83A" w14:textId="77777777" w:rsidR="009E2C79" w:rsidRPr="009E2C79" w:rsidRDefault="009E2C79" w:rsidP="009E2C79">
      <w:pPr>
        <w:spacing w:after="0" w:line="240" w:lineRule="auto"/>
        <w:rPr>
          <w:rFonts w:ascii="Times New Roman" w:eastAsia="Times New Roman" w:hAnsi="Times New Roman" w:cs="Times New Roman"/>
          <w:sz w:val="24"/>
          <w:szCs w:val="24"/>
        </w:rPr>
      </w:pPr>
    </w:p>
    <w:p w14:paraId="44216E13"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Dear</w:t>
      </w:r>
      <w:r w:rsidRPr="009E2C79">
        <w:rPr>
          <w:rFonts w:ascii="Calibri" w:eastAsia="Times New Roman" w:hAnsi="Calibri" w:cs="Calibri"/>
          <w:color w:val="FF0000"/>
        </w:rPr>
        <w:t xml:space="preserve"> Mayor/Councillor [INSERT NAME OF MAYOR/CITY COUNCILLOR],</w:t>
      </w:r>
    </w:p>
    <w:p w14:paraId="5188A30C"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2FEB2EF5" w14:textId="707B3299" w:rsidR="009E2C79" w:rsidRDefault="009E2C79" w:rsidP="009E2C79">
      <w:pPr>
        <w:spacing w:after="0" w:line="240" w:lineRule="auto"/>
        <w:jc w:val="both"/>
        <w:rPr>
          <w:rFonts w:ascii="Calibri" w:eastAsia="Times New Roman" w:hAnsi="Calibri" w:cs="Calibri"/>
          <w:color w:val="000000"/>
        </w:rPr>
      </w:pPr>
      <w:r w:rsidRPr="009E2C79">
        <w:rPr>
          <w:rFonts w:ascii="Calibri" w:eastAsia="Times New Roman" w:hAnsi="Calibri" w:cs="Calibri"/>
          <w:color w:val="000000"/>
        </w:rPr>
        <w:t xml:space="preserve">I am writing on behalf of CFUW </w:t>
      </w:r>
      <w:r w:rsidRPr="009E2C79">
        <w:rPr>
          <w:rFonts w:ascii="Calibri" w:eastAsia="Times New Roman" w:hAnsi="Calibri" w:cs="Calibri"/>
          <w:color w:val="FF0000"/>
        </w:rPr>
        <w:t>[CLUB NAME]</w:t>
      </w:r>
      <w:r w:rsidRPr="009E2C79">
        <w:rPr>
          <w:rFonts w:ascii="Calibri" w:eastAsia="Times New Roman" w:hAnsi="Calibri" w:cs="Calibri"/>
          <w:color w:val="000000"/>
        </w:rPr>
        <w:t>, a national, non-partisan, self-funded organization with 94 clubs across Canada and over 6,600 members. Our mission is to achieve educational and economic equality and social justice through continuous learning and empowerment. Our vision is that women and girls are educated and empowered to make transformative change in the world.</w:t>
      </w:r>
    </w:p>
    <w:p w14:paraId="67A7BB1C" w14:textId="77777777" w:rsidR="009E2C79" w:rsidRDefault="009E2C79" w:rsidP="009E2C79">
      <w:pPr>
        <w:spacing w:after="0" w:line="240" w:lineRule="auto"/>
        <w:jc w:val="both"/>
        <w:rPr>
          <w:rFonts w:ascii="Calibri" w:eastAsia="Times New Roman" w:hAnsi="Calibri" w:cs="Calibri"/>
          <w:color w:val="000000"/>
        </w:rPr>
      </w:pPr>
    </w:p>
    <w:p w14:paraId="01E3DC87" w14:textId="7AFB703E" w:rsidR="009E2C79" w:rsidRPr="009E2C79" w:rsidRDefault="009E2C79" w:rsidP="009E2C79">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We are</w:t>
      </w:r>
      <w:r w:rsidRPr="009E2C79">
        <w:rPr>
          <w:rFonts w:ascii="Calibri" w:eastAsia="Times New Roman" w:hAnsi="Calibri" w:cs="Calibri"/>
          <w:color w:val="000000"/>
        </w:rPr>
        <w:t xml:space="preserve"> writing to request the City of </w:t>
      </w:r>
      <w:r w:rsidRPr="009E2C79">
        <w:rPr>
          <w:rFonts w:ascii="Calibri" w:eastAsia="Times New Roman" w:hAnsi="Calibri" w:cs="Calibri"/>
          <w:color w:val="FF0000"/>
        </w:rPr>
        <w:t>[city]</w:t>
      </w:r>
      <w:r w:rsidRPr="009E2C79">
        <w:rPr>
          <w:rFonts w:ascii="Calibri" w:eastAsia="Times New Roman" w:hAnsi="Calibri" w:cs="Calibri"/>
          <w:color w:val="000000"/>
        </w:rPr>
        <w:t>’s</w:t>
      </w:r>
      <w:r w:rsidRPr="009E2C79">
        <w:rPr>
          <w:rFonts w:ascii="Calibri" w:eastAsia="Times New Roman" w:hAnsi="Calibri" w:cs="Calibri"/>
          <w:color w:val="FF0000"/>
        </w:rPr>
        <w:t xml:space="preserve"> </w:t>
      </w:r>
      <w:r w:rsidRPr="009E2C79">
        <w:rPr>
          <w:rFonts w:ascii="Calibri" w:eastAsia="Times New Roman" w:hAnsi="Calibri" w:cs="Calibri"/>
          <w:color w:val="000000"/>
        </w:rPr>
        <w:t>support for the United Nations’ “UNiTE to End Violence against Women and Girls: Orange The World Campaign.”</w:t>
      </w:r>
    </w:p>
    <w:p w14:paraId="1D8FE05E"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339F27E7"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The 16 Days of Activism Against Gender-Based Violence begins on</w:t>
      </w:r>
      <w:r w:rsidRPr="009E2C79">
        <w:rPr>
          <w:rFonts w:ascii="Calibri" w:eastAsia="Times New Roman" w:hAnsi="Calibri" w:cs="Calibri"/>
          <w:b/>
          <w:bCs/>
          <w:color w:val="000000"/>
        </w:rPr>
        <w:t xml:space="preserve"> November 25, the International Day for the Elimination of Violence against Women, and ends on December 10, International Human Rights Day</w:t>
      </w:r>
      <w:r w:rsidRPr="009E2C79">
        <w:rPr>
          <w:rFonts w:ascii="Calibri" w:eastAsia="Times New Roman" w:hAnsi="Calibri" w:cs="Calibri"/>
          <w:color w:val="000000"/>
        </w:rPr>
        <w:t xml:space="preserve">. The United Nations’ UNiTE Campaign invites governments, civil society organizations, and individuals around the world to mark the 16 Days with events and actions that increase awareness of gender-based violence and create opportunities for discussions about challenges and solutions. The UNiTE Campaign uses the colour </w:t>
      </w:r>
      <w:r w:rsidRPr="009E2C79">
        <w:rPr>
          <w:rFonts w:ascii="Calibri" w:eastAsia="Times New Roman" w:hAnsi="Calibri" w:cs="Calibri"/>
          <w:b/>
          <w:bCs/>
          <w:color w:val="ED7D31"/>
        </w:rPr>
        <w:t>orange</w:t>
      </w:r>
      <w:r w:rsidRPr="009E2C79">
        <w:rPr>
          <w:rFonts w:ascii="Calibri" w:eastAsia="Times New Roman" w:hAnsi="Calibri" w:cs="Calibri"/>
          <w:color w:val="000000"/>
        </w:rPr>
        <w:t xml:space="preserve"> as a uniting theme symbolizing a brighter future.</w:t>
      </w:r>
    </w:p>
    <w:p w14:paraId="7BCAAAC5"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29065050" w14:textId="318EFCF2"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 xml:space="preserve">In the past, this campaign has been very successful, as cities across Canada have lit up their key buildings in orange. These have included: Vancouver, Toronto, Halifax, Ottawa, Montreal, </w:t>
      </w:r>
      <w:r w:rsidR="00456A21">
        <w:rPr>
          <w:rFonts w:ascii="Calibri" w:eastAsia="Times New Roman" w:hAnsi="Calibri" w:cs="Calibri"/>
          <w:color w:val="000000"/>
        </w:rPr>
        <w:t xml:space="preserve">and </w:t>
      </w:r>
      <w:r w:rsidRPr="009E2C79">
        <w:rPr>
          <w:rFonts w:ascii="Calibri" w:eastAsia="Times New Roman" w:hAnsi="Calibri" w:cs="Calibri"/>
          <w:color w:val="000000"/>
        </w:rPr>
        <w:t xml:space="preserve">Oakville. For the 16 Days of Activism against Gender-Based Violence, we would like to see </w:t>
      </w:r>
      <w:r w:rsidRPr="009E2C79">
        <w:rPr>
          <w:rFonts w:ascii="Calibri" w:eastAsia="Times New Roman" w:hAnsi="Calibri" w:cs="Calibri"/>
          <w:b/>
          <w:bCs/>
          <w:color w:val="000000"/>
        </w:rPr>
        <w:t xml:space="preserve">our city of </w:t>
      </w:r>
      <w:r w:rsidRPr="009E2C79">
        <w:rPr>
          <w:rFonts w:ascii="Calibri" w:eastAsia="Times New Roman" w:hAnsi="Calibri" w:cs="Calibri"/>
          <w:b/>
          <w:bCs/>
          <w:color w:val="FF0000"/>
        </w:rPr>
        <w:t>[city]</w:t>
      </w:r>
      <w:r w:rsidRPr="009E2C79">
        <w:rPr>
          <w:rFonts w:ascii="Calibri" w:eastAsia="Times New Roman" w:hAnsi="Calibri" w:cs="Calibri"/>
          <w:b/>
          <w:bCs/>
          <w:color w:val="000000"/>
        </w:rPr>
        <w:t xml:space="preserve"> lighting up our City Hall in orange </w:t>
      </w:r>
      <w:r w:rsidRPr="009E2C79">
        <w:rPr>
          <w:rFonts w:ascii="Calibri" w:eastAsia="Times New Roman" w:hAnsi="Calibri" w:cs="Calibri"/>
          <w:color w:val="000000"/>
        </w:rPr>
        <w:t>on one or more days from November 25 to December 10 (especially on the first day of the campaign), thereby drawing attention to the issue of gender-based violence in our community, Canada, and around the world. We want to keep the issue of eliminating gender-based violence at the top of local, national, and global agendas.</w:t>
      </w:r>
    </w:p>
    <w:p w14:paraId="7243D391"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2F185EF5"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The 16 Days is an opportunity for the Mayor and Council to issue a reaffirming statement of the city’s commitment to ending gender-based violence, and the need for resources to help prevent violence and support the victims who have experienced it here.</w:t>
      </w:r>
    </w:p>
    <w:p w14:paraId="54FFAB74"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6F6161CC" w14:textId="17783234"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 xml:space="preserve">Please consider lighting up </w:t>
      </w:r>
      <w:r w:rsidRPr="009E2C79">
        <w:rPr>
          <w:rFonts w:ascii="Calibri" w:eastAsia="Times New Roman" w:hAnsi="Calibri" w:cs="Calibri"/>
          <w:color w:val="FF0000"/>
        </w:rPr>
        <w:t xml:space="preserve">[city] </w:t>
      </w:r>
      <w:r w:rsidRPr="009E2C79">
        <w:rPr>
          <w:rFonts w:ascii="Calibri" w:eastAsia="Times New Roman" w:hAnsi="Calibri" w:cs="Calibri"/>
          <w:color w:val="000000"/>
        </w:rPr>
        <w:t xml:space="preserve">City Hall in </w:t>
      </w:r>
      <w:r w:rsidR="00456A21">
        <w:rPr>
          <w:rFonts w:ascii="Calibri" w:eastAsia="Times New Roman" w:hAnsi="Calibri" w:cs="Calibri"/>
          <w:b/>
          <w:bCs/>
          <w:color w:val="ED7D31"/>
        </w:rPr>
        <w:t>orange</w:t>
      </w:r>
      <w:r w:rsidRPr="009E2C79">
        <w:rPr>
          <w:rFonts w:ascii="Calibri" w:eastAsia="Times New Roman" w:hAnsi="Calibri" w:cs="Calibri"/>
          <w:b/>
          <w:bCs/>
          <w:color w:val="ED7D31"/>
        </w:rPr>
        <w:t xml:space="preserve"> </w:t>
      </w:r>
      <w:r w:rsidRPr="009E2C79">
        <w:rPr>
          <w:rFonts w:ascii="Calibri" w:eastAsia="Times New Roman" w:hAnsi="Calibri" w:cs="Calibri"/>
          <w:color w:val="000000"/>
        </w:rPr>
        <w:t>as a symbol of solidarity with the cause and let us know if the city is planning any other activities for the 16 Days of Activism. We will be happy to participate and assist.</w:t>
      </w:r>
    </w:p>
    <w:p w14:paraId="05F1B517"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p>
    <w:p w14:paraId="24BCEF13"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000000"/>
        </w:rPr>
        <w:t>Sincerely, </w:t>
      </w:r>
    </w:p>
    <w:p w14:paraId="7F2C7CD2" w14:textId="77777777" w:rsidR="009E2C79" w:rsidRPr="009E2C79" w:rsidRDefault="009E2C79" w:rsidP="009E2C79">
      <w:pPr>
        <w:spacing w:after="0" w:line="240" w:lineRule="auto"/>
        <w:rPr>
          <w:rFonts w:ascii="Times New Roman" w:eastAsia="Times New Roman" w:hAnsi="Times New Roman" w:cs="Times New Roman"/>
          <w:sz w:val="24"/>
          <w:szCs w:val="24"/>
        </w:rPr>
      </w:pPr>
    </w:p>
    <w:p w14:paraId="68BD8B15" w14:textId="77777777" w:rsidR="009E2C79" w:rsidRPr="009E2C79" w:rsidRDefault="009E2C79" w:rsidP="009E2C79">
      <w:pPr>
        <w:spacing w:after="0" w:line="240" w:lineRule="auto"/>
        <w:jc w:val="both"/>
        <w:rPr>
          <w:rFonts w:ascii="Times New Roman" w:eastAsia="Times New Roman" w:hAnsi="Times New Roman" w:cs="Times New Roman"/>
          <w:sz w:val="24"/>
          <w:szCs w:val="24"/>
        </w:rPr>
      </w:pPr>
      <w:r w:rsidRPr="009E2C79">
        <w:rPr>
          <w:rFonts w:ascii="Calibri" w:eastAsia="Times New Roman" w:hAnsi="Calibri" w:cs="Calibri"/>
          <w:color w:val="FF0000"/>
        </w:rPr>
        <w:t>[PRESIDENT SIGNATURE, NAME, CLUB NAME]</w:t>
      </w:r>
    </w:p>
    <w:p w14:paraId="19C3F66F" w14:textId="77777777" w:rsidR="005614AE" w:rsidRDefault="005614AE"/>
    <w:sectPr w:rsidR="0056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79"/>
    <w:rsid w:val="00150678"/>
    <w:rsid w:val="00456A21"/>
    <w:rsid w:val="005614AE"/>
    <w:rsid w:val="005B4FD7"/>
    <w:rsid w:val="009E2C79"/>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561E"/>
  <w15:chartTrackingRefBased/>
  <w15:docId w15:val="{17BFA25D-6F0F-4CE8-BCC4-CC397814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5C5C5-FADE-4337-91BD-4CE9CE5D6CEE}">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8EA425C3-7D3A-4988-8048-A7018CA3CB0C}">
  <ds:schemaRefs>
    <ds:schemaRef ds:uri="http://schemas.microsoft.com/sharepoint/v3/contenttype/forms"/>
  </ds:schemaRefs>
</ds:datastoreItem>
</file>

<file path=customXml/itemProps3.xml><?xml version="1.0" encoding="utf-8"?>
<ds:datastoreItem xmlns:ds="http://schemas.openxmlformats.org/officeDocument/2006/customXml" ds:itemID="{8896949B-14F7-4367-8B2B-836F68C61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2024-01-08T19:08:00Z</dcterms:created>
  <dcterms:modified xsi:type="dcterms:W3CDTF">2024-01-08T19:08:00Z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