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4A0" w:firstRow="1" w:lastRow="0" w:firstColumn="1" w:lastColumn="0" w:noHBand="0" w:noVBand="1"/>
      </w:tblPr>
      <w:tblGrid>
        <w:gridCol w:w="5328"/>
        <w:gridCol w:w="5328"/>
      </w:tblGrid>
      <w:tr w:rsidR="00AF66A0" w14:paraId="2133F42A" w14:textId="77777777">
        <w:tc>
          <w:tcPr>
            <w:tcW w:w="5328" w:type="dxa"/>
            <w:tcMar>
              <w:top w:w="0" w:type="dxa"/>
              <w:left w:w="0" w:type="dxa"/>
              <w:bottom w:w="0" w:type="dxa"/>
              <w:right w:w="0" w:type="dxa"/>
            </w:tcMar>
          </w:tcPr>
          <w:p w14:paraId="7975BC4E" w14:textId="77777777" w:rsidR="00AF66A0" w:rsidRDefault="007E22A7">
            <w:pPr>
              <w:spacing w:after="0"/>
            </w:pPr>
            <w:r>
              <w:rPr>
                <w:b/>
                <w:color w:val="1F4E79"/>
                <w:sz w:val="46"/>
              </w:rPr>
              <w:t>ACSA E-NEWS</w:t>
            </w:r>
          </w:p>
          <w:p w14:paraId="34C60408" w14:textId="77777777" w:rsidR="00AF66A0" w:rsidRDefault="007E22A7">
            <w:pPr>
              <w:spacing w:after="0"/>
            </w:pPr>
            <w:r>
              <w:rPr>
                <w:color w:val="5A5A5A"/>
                <w:sz w:val="19"/>
              </w:rPr>
              <w:t>September 18, 2026  |  American Council of Snowmobile</w:t>
            </w:r>
            <w:r>
              <w:rPr>
                <w:color w:val="5A5A5A"/>
                <w:sz w:val="19"/>
              </w:rPr>
              <w:br/>
              <w:t>Associations</w:t>
            </w:r>
          </w:p>
        </w:tc>
        <w:tc>
          <w:tcPr>
            <w:tcW w:w="5328" w:type="dxa"/>
          </w:tcPr>
          <w:p w14:paraId="2B957EF3" w14:textId="77777777" w:rsidR="00AF66A0" w:rsidRDefault="007E22A7">
            <w:pPr>
              <w:jc w:val="right"/>
            </w:pPr>
            <w:r>
              <w:rPr>
                <w:noProof/>
              </w:rPr>
              <w:drawing>
                <wp:inline distT="0" distB="0" distL="0" distR="0" wp14:anchorId="5C01235E" wp14:editId="32B6B8D2">
                  <wp:extent cx="914400" cy="3970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sa1.png"/>
                          <pic:cNvPicPr/>
                        </pic:nvPicPr>
                        <pic:blipFill>
                          <a:blip r:embed="rId8"/>
                          <a:stretch>
                            <a:fillRect/>
                          </a:stretch>
                        </pic:blipFill>
                        <pic:spPr>
                          <a:xfrm>
                            <a:off x="0" y="0"/>
                            <a:ext cx="914400" cy="397055"/>
                          </a:xfrm>
                          <a:prstGeom prst="rect">
                            <a:avLst/>
                          </a:prstGeom>
                        </pic:spPr>
                      </pic:pic>
                    </a:graphicData>
                  </a:graphic>
                </wp:inline>
              </w:drawing>
            </w:r>
          </w:p>
        </w:tc>
      </w:tr>
    </w:tbl>
    <w:p w14:paraId="612AB876" w14:textId="77777777" w:rsidR="00AF66A0" w:rsidRDefault="007E22A7">
      <w:pPr>
        <w:spacing w:before="240" w:after="60"/>
        <w:jc w:val="center"/>
      </w:pPr>
      <w:r>
        <w:rPr>
          <w:noProof/>
        </w:rPr>
        <w:drawing>
          <wp:inline distT="0" distB="0" distL="0" distR="0" wp14:anchorId="26DD2ACE" wp14:editId="0DBFE480">
            <wp:extent cx="6080760" cy="264041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sa1.png"/>
                    <pic:cNvPicPr/>
                  </pic:nvPicPr>
                  <pic:blipFill>
                    <a:blip r:embed="rId8"/>
                    <a:stretch>
                      <a:fillRect/>
                    </a:stretch>
                  </pic:blipFill>
                  <pic:spPr>
                    <a:xfrm>
                      <a:off x="0" y="0"/>
                      <a:ext cx="6080760" cy="2640416"/>
                    </a:xfrm>
                    <a:prstGeom prst="rect">
                      <a:avLst/>
                    </a:prstGeom>
                  </pic:spPr>
                </pic:pic>
              </a:graphicData>
            </a:graphic>
          </wp:inline>
        </w:drawing>
      </w:r>
    </w:p>
    <w:tbl>
      <w:tblPr>
        <w:tblW w:w="0" w:type="auto"/>
        <w:tblLook w:val="04A0" w:firstRow="1" w:lastRow="0" w:firstColumn="1" w:lastColumn="0" w:noHBand="0" w:noVBand="1"/>
      </w:tblPr>
      <w:tblGrid>
        <w:gridCol w:w="10656"/>
      </w:tblGrid>
      <w:tr w:rsidR="00AF66A0" w14:paraId="1C7B12C7" w14:textId="77777777">
        <w:tc>
          <w:tcPr>
            <w:tcW w:w="10656" w:type="dxa"/>
            <w:tcBorders>
              <w:top w:val="single" w:sz="18" w:space="0" w:color="C51F30"/>
            </w:tcBorders>
            <w:shd w:val="clear" w:color="auto" w:fill="1F4E79"/>
            <w:tcMar>
              <w:top w:w="55" w:type="dxa"/>
              <w:left w:w="75" w:type="dxa"/>
              <w:bottom w:w="55" w:type="dxa"/>
              <w:right w:w="75" w:type="dxa"/>
            </w:tcMar>
          </w:tcPr>
          <w:p w14:paraId="3EF37277" w14:textId="77777777" w:rsidR="00AF66A0" w:rsidRDefault="007E22A7">
            <w:pPr>
              <w:keepNext/>
              <w:spacing w:after="0"/>
            </w:pPr>
            <w:r>
              <w:rPr>
                <w:rFonts w:ascii="Arial" w:hAnsi="Arial"/>
                <w:b/>
                <w:color w:val="FFFFFF"/>
                <w:sz w:val="19"/>
              </w:rPr>
              <w:t>ACSA NEXT GEN</w:t>
            </w:r>
          </w:p>
        </w:tc>
      </w:tr>
    </w:tbl>
    <w:p w14:paraId="388C2413" w14:textId="77777777" w:rsidR="00AF66A0" w:rsidRDefault="007E22A7">
      <w:pPr>
        <w:keepNext/>
        <w:spacing w:before="140" w:after="60"/>
      </w:pPr>
      <w:r>
        <w:rPr>
          <w:b/>
          <w:color w:val="1F4E79"/>
          <w:sz w:val="40"/>
        </w:rPr>
        <w:t>Next Gen Riders at Hay Days</w:t>
      </w:r>
    </w:p>
    <w:p w14:paraId="7350C730" w14:textId="77777777" w:rsidR="00AF66A0" w:rsidRDefault="007E22A7">
      <w:pPr>
        <w:spacing w:after="60"/>
        <w:jc w:val="center"/>
      </w:pPr>
      <w:r>
        <w:rPr>
          <w:noProof/>
        </w:rPr>
        <w:drawing>
          <wp:inline distT="0" distB="0" distL="0" distR="0" wp14:anchorId="15ADB6CE" wp14:editId="444AA812">
            <wp:extent cx="5394960" cy="352554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sa2.png"/>
                    <pic:cNvPicPr/>
                  </pic:nvPicPr>
                  <pic:blipFill>
                    <a:blip r:embed="rId9"/>
                    <a:stretch>
                      <a:fillRect/>
                    </a:stretch>
                  </pic:blipFill>
                  <pic:spPr>
                    <a:xfrm>
                      <a:off x="0" y="0"/>
                      <a:ext cx="5394960" cy="3525544"/>
                    </a:xfrm>
                    <a:prstGeom prst="rect">
                      <a:avLst/>
                    </a:prstGeom>
                  </pic:spPr>
                </pic:pic>
              </a:graphicData>
            </a:graphic>
          </wp:inline>
        </w:drawing>
      </w:r>
    </w:p>
    <w:p w14:paraId="7CF677EA" w14:textId="77777777" w:rsidR="00AF66A0" w:rsidRDefault="007E22A7">
      <w:pPr>
        <w:spacing w:after="60"/>
      </w:pPr>
      <w:r>
        <w:t>ACSA Next Gen National Riders were at Hay Days and met up with other next gen leaders!</w:t>
      </w:r>
    </w:p>
    <w:tbl>
      <w:tblPr>
        <w:tblW w:w="0" w:type="auto"/>
        <w:tblLook w:val="04A0" w:firstRow="1" w:lastRow="0" w:firstColumn="1" w:lastColumn="0" w:noHBand="0" w:noVBand="1"/>
      </w:tblPr>
      <w:tblGrid>
        <w:gridCol w:w="10656"/>
      </w:tblGrid>
      <w:tr w:rsidR="00AF66A0" w14:paraId="7C696E99" w14:textId="77777777">
        <w:tc>
          <w:tcPr>
            <w:tcW w:w="10656" w:type="dxa"/>
            <w:tcBorders>
              <w:left w:val="single" w:sz="18" w:space="0" w:color="C51F30"/>
            </w:tcBorders>
            <w:shd w:val="clear" w:color="auto" w:fill="E9EEF4"/>
            <w:tcMar>
              <w:top w:w="80" w:type="dxa"/>
              <w:left w:w="110" w:type="dxa"/>
              <w:bottom w:w="80" w:type="dxa"/>
              <w:right w:w="110" w:type="dxa"/>
            </w:tcMar>
          </w:tcPr>
          <w:p w14:paraId="16635966" w14:textId="77777777" w:rsidR="00AF66A0" w:rsidRDefault="007E22A7">
            <w:pPr>
              <w:keepNext/>
              <w:spacing w:after="0"/>
            </w:pPr>
            <w:r>
              <w:rPr>
                <w:b/>
                <w:color w:val="1F4E79"/>
                <w:sz w:val="23"/>
              </w:rPr>
              <w:t>Our future is bright with the Next Gen Riders!</w:t>
            </w:r>
          </w:p>
        </w:tc>
      </w:tr>
    </w:tbl>
    <w:tbl>
      <w:tblPr>
        <w:tblW w:w="0" w:type="auto"/>
        <w:tblLayout w:type="fixed"/>
        <w:tblLook w:val="04A0" w:firstRow="1" w:lastRow="0" w:firstColumn="1" w:lastColumn="0" w:noHBand="0" w:noVBand="1"/>
      </w:tblPr>
      <w:tblGrid>
        <w:gridCol w:w="5328"/>
        <w:gridCol w:w="5328"/>
      </w:tblGrid>
      <w:tr w:rsidR="00AF66A0" w14:paraId="2F73B58D" w14:textId="77777777">
        <w:tc>
          <w:tcPr>
            <w:tcW w:w="5328" w:type="dxa"/>
            <w:tcMar>
              <w:top w:w="0" w:type="dxa"/>
              <w:left w:w="0" w:type="dxa"/>
              <w:bottom w:w="0" w:type="dxa"/>
              <w:right w:w="0" w:type="dxa"/>
            </w:tcMar>
          </w:tcPr>
          <w:p w14:paraId="73C4EDE6" w14:textId="77777777" w:rsidR="00AF66A0" w:rsidRDefault="007E22A7">
            <w:pPr>
              <w:spacing w:after="0"/>
            </w:pPr>
            <w:r>
              <w:rPr>
                <w:b/>
                <w:color w:val="1F4E79"/>
                <w:sz w:val="46"/>
              </w:rPr>
              <w:t>ACSA E-NEWS</w:t>
            </w:r>
          </w:p>
          <w:p w14:paraId="64E77661" w14:textId="77777777" w:rsidR="00AF66A0" w:rsidRDefault="007E22A7">
            <w:pPr>
              <w:spacing w:after="0"/>
            </w:pPr>
            <w:r>
              <w:rPr>
                <w:color w:val="5A5A5A"/>
                <w:sz w:val="19"/>
              </w:rPr>
              <w:t>September 18, 2026  |  American Council of Snowmobile</w:t>
            </w:r>
            <w:r>
              <w:rPr>
                <w:color w:val="5A5A5A"/>
                <w:sz w:val="19"/>
              </w:rPr>
              <w:br/>
              <w:t>Associations</w:t>
            </w:r>
          </w:p>
        </w:tc>
        <w:tc>
          <w:tcPr>
            <w:tcW w:w="5328" w:type="dxa"/>
          </w:tcPr>
          <w:p w14:paraId="1EB561C0" w14:textId="77777777" w:rsidR="00AF66A0" w:rsidRDefault="007E22A7">
            <w:pPr>
              <w:jc w:val="right"/>
            </w:pPr>
            <w:r>
              <w:rPr>
                <w:noProof/>
              </w:rPr>
              <w:drawing>
                <wp:inline distT="0" distB="0" distL="0" distR="0" wp14:anchorId="7F1E8CF5" wp14:editId="52128BB6">
                  <wp:extent cx="914400" cy="3970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sa1.png"/>
                          <pic:cNvPicPr/>
                        </pic:nvPicPr>
                        <pic:blipFill>
                          <a:blip r:embed="rId8"/>
                          <a:stretch>
                            <a:fillRect/>
                          </a:stretch>
                        </pic:blipFill>
                        <pic:spPr>
                          <a:xfrm>
                            <a:off x="0" y="0"/>
                            <a:ext cx="914400" cy="397055"/>
                          </a:xfrm>
                          <a:prstGeom prst="rect">
                            <a:avLst/>
                          </a:prstGeom>
                        </pic:spPr>
                      </pic:pic>
                    </a:graphicData>
                  </a:graphic>
                </wp:inline>
              </w:drawing>
            </w:r>
          </w:p>
        </w:tc>
      </w:tr>
    </w:tbl>
    <w:tbl>
      <w:tblPr>
        <w:tblW w:w="0" w:type="auto"/>
        <w:tblLook w:val="04A0" w:firstRow="1" w:lastRow="0" w:firstColumn="1" w:lastColumn="0" w:noHBand="0" w:noVBand="1"/>
      </w:tblPr>
      <w:tblGrid>
        <w:gridCol w:w="10656"/>
      </w:tblGrid>
      <w:tr w:rsidR="00AF66A0" w14:paraId="3C03B966" w14:textId="77777777">
        <w:tc>
          <w:tcPr>
            <w:tcW w:w="10656" w:type="dxa"/>
            <w:tcBorders>
              <w:top w:val="single" w:sz="18" w:space="0" w:color="C51F30"/>
            </w:tcBorders>
            <w:shd w:val="clear" w:color="auto" w:fill="1F4E79"/>
            <w:tcMar>
              <w:top w:w="55" w:type="dxa"/>
              <w:left w:w="75" w:type="dxa"/>
              <w:bottom w:w="55" w:type="dxa"/>
              <w:right w:w="75" w:type="dxa"/>
            </w:tcMar>
          </w:tcPr>
          <w:p w14:paraId="0508C1E9" w14:textId="77777777" w:rsidR="00AF66A0" w:rsidRDefault="007E22A7">
            <w:pPr>
              <w:keepNext/>
              <w:spacing w:after="0"/>
            </w:pPr>
            <w:r>
              <w:rPr>
                <w:rFonts w:ascii="Arial" w:hAnsi="Arial"/>
                <w:b/>
                <w:color w:val="FFFFFF"/>
                <w:sz w:val="19"/>
              </w:rPr>
              <w:lastRenderedPageBreak/>
              <w:t>SKI-DOO SNOWPASS GRANTS</w:t>
            </w:r>
          </w:p>
        </w:tc>
      </w:tr>
    </w:tbl>
    <w:p w14:paraId="75EC48E8" w14:textId="77777777" w:rsidR="00AF66A0" w:rsidRDefault="007E22A7">
      <w:pPr>
        <w:keepNext/>
        <w:spacing w:before="140" w:after="60"/>
      </w:pPr>
      <w:r>
        <w:rPr>
          <w:b/>
          <w:color w:val="1F4E79"/>
          <w:sz w:val="40"/>
        </w:rPr>
        <w:t>Ski-Doo SnowPASS Grants Awarded</w:t>
      </w:r>
    </w:p>
    <w:p w14:paraId="04B5D7BB" w14:textId="77777777" w:rsidR="00AF66A0" w:rsidRDefault="007E22A7">
      <w:pPr>
        <w:spacing w:after="60"/>
      </w:pPr>
      <w:r>
        <w:t>Many thanks to Ski-Doo and the Ski-Doo Dealers for the generous SnowPASS Grants awarded to snowmobile clubs across the US and Canada!</w:t>
      </w:r>
    </w:p>
    <w:p w14:paraId="4F21E6B1" w14:textId="77777777" w:rsidR="00AF66A0" w:rsidRDefault="007E22A7">
      <w:pPr>
        <w:spacing w:after="60"/>
      </w:pPr>
      <w:r>
        <w:t>The 2026 recipients of the SnowPASS grants, awarding more than 50 clubs up to $5,000 each to help maintain and protect winter access, were announced this week. The program supports the grassroots organizations and volunteers who work year-round to preserve access, improve trails and strengthen snowmobiling across North America.</w:t>
      </w:r>
    </w:p>
    <w:p w14:paraId="629BF242" w14:textId="77777777" w:rsidR="00AF66A0" w:rsidRDefault="007E22A7">
      <w:pPr>
        <w:spacing w:after="60"/>
      </w:pPr>
      <w:r>
        <w:t>Funding was awarded to projects focused on trail infrastructure, access preservation, bridge repairs, signage improvements, volunteer recruitment and introducing new riders to the sport. These investments reflect Ski-Doo’s ongoing commitment to supporting the people and places that make snowmobiling possible.</w:t>
      </w:r>
    </w:p>
    <w:p w14:paraId="13A9C5A4" w14:textId="77777777" w:rsidR="00AF66A0" w:rsidRDefault="007E22A7">
      <w:pPr>
        <w:spacing w:after="60"/>
      </w:pPr>
      <w:hyperlink r:id="rId10">
        <w:r>
          <w:rPr>
            <w:i/>
            <w:color w:val="0563C1"/>
            <w:u w:val="single"/>
          </w:rPr>
          <w:t>Click here</w:t>
        </w:r>
      </w:hyperlink>
      <w:r>
        <w:t xml:space="preserve"> to see the clubs that were awarded project grants.</w:t>
      </w:r>
    </w:p>
    <w:tbl>
      <w:tblPr>
        <w:tblW w:w="0" w:type="auto"/>
        <w:tblLook w:val="04A0" w:firstRow="1" w:lastRow="0" w:firstColumn="1" w:lastColumn="0" w:noHBand="0" w:noVBand="1"/>
      </w:tblPr>
      <w:tblGrid>
        <w:gridCol w:w="10656"/>
        <w:gridCol w:w="35"/>
      </w:tblGrid>
      <w:tr w:rsidR="00AF66A0" w14:paraId="42563D75" w14:textId="77777777">
        <w:trPr>
          <w:gridAfter w:val="1"/>
          <w:wAfter w:w="35" w:type="dxa"/>
        </w:trPr>
        <w:tc>
          <w:tcPr>
            <w:tcW w:w="10656" w:type="dxa"/>
            <w:tcBorders>
              <w:left w:val="single" w:sz="18" w:space="0" w:color="C51F30"/>
            </w:tcBorders>
            <w:shd w:val="clear" w:color="auto" w:fill="E9EEF4"/>
            <w:tcMar>
              <w:top w:w="80" w:type="dxa"/>
              <w:left w:w="110" w:type="dxa"/>
              <w:bottom w:w="80" w:type="dxa"/>
              <w:right w:w="110" w:type="dxa"/>
            </w:tcMar>
          </w:tcPr>
          <w:p w14:paraId="730FDB20" w14:textId="77777777" w:rsidR="00AF66A0" w:rsidRDefault="007E22A7">
            <w:pPr>
              <w:keepNext/>
              <w:spacing w:after="0"/>
            </w:pPr>
            <w:r>
              <w:rPr>
                <w:b/>
                <w:color w:val="1F4E79"/>
                <w:sz w:val="23"/>
              </w:rPr>
              <w:t>Thank you Ski-Doo!!</w:t>
            </w:r>
          </w:p>
        </w:tc>
      </w:tr>
      <w:tr w:rsidR="00AF66A0" w14:paraId="390D1C0F" w14:textId="77777777">
        <w:tc>
          <w:tcPr>
            <w:tcW w:w="10656" w:type="dxa"/>
            <w:gridSpan w:val="2"/>
            <w:tcBorders>
              <w:top w:val="single" w:sz="18" w:space="0" w:color="C51F30"/>
            </w:tcBorders>
            <w:shd w:val="clear" w:color="auto" w:fill="1F4E79"/>
            <w:tcMar>
              <w:top w:w="55" w:type="dxa"/>
              <w:left w:w="75" w:type="dxa"/>
              <w:bottom w:w="55" w:type="dxa"/>
              <w:right w:w="75" w:type="dxa"/>
            </w:tcMar>
          </w:tcPr>
          <w:p w14:paraId="01807B76" w14:textId="77777777" w:rsidR="00AF66A0" w:rsidRDefault="007E22A7">
            <w:pPr>
              <w:keepNext/>
              <w:spacing w:after="0"/>
            </w:pPr>
            <w:r>
              <w:rPr>
                <w:rFonts w:ascii="Arial" w:hAnsi="Arial"/>
                <w:b/>
                <w:color w:val="FFFFFF"/>
                <w:sz w:val="19"/>
              </w:rPr>
              <w:t>FOREST SERVICE</w:t>
            </w:r>
          </w:p>
        </w:tc>
      </w:tr>
    </w:tbl>
    <w:p w14:paraId="46FA3C26" w14:textId="77777777" w:rsidR="00AF66A0" w:rsidRDefault="007E22A7">
      <w:pPr>
        <w:keepNext/>
        <w:spacing w:before="140" w:after="60"/>
      </w:pPr>
      <w:r>
        <w:rPr>
          <w:b/>
          <w:color w:val="1F4E79"/>
          <w:sz w:val="40"/>
        </w:rPr>
        <w:t>Forest Service Travel Management Rule</w:t>
      </w:r>
    </w:p>
    <w:p w14:paraId="08E254CD" w14:textId="77777777" w:rsidR="00AF66A0" w:rsidRDefault="007E22A7">
      <w:pPr>
        <w:spacing w:after="60"/>
      </w:pPr>
      <w:r>
        <w:t>It's very important for snowmobile clubs and individuals to submit comment letters on the proposed Revision of the Travel Management that has been in place since 2005.</w:t>
      </w:r>
    </w:p>
    <w:p w14:paraId="6DDBEB86" w14:textId="77777777" w:rsidR="00AF66A0" w:rsidRDefault="007E22A7">
      <w:pPr>
        <w:spacing w:after="60"/>
      </w:pPr>
      <w:r>
        <w:t>Suggested areas for comments:</w:t>
      </w:r>
    </w:p>
    <w:p w14:paraId="28E77695" w14:textId="77777777" w:rsidR="00AF66A0" w:rsidRDefault="007E22A7">
      <w:pPr>
        <w:pStyle w:val="ListBullet"/>
        <w:spacing w:after="40"/>
      </w:pPr>
      <w:r>
        <w:t>Proposal of an "Open Unless Closed" policy. Existing roads and trails will be presumed open unless a closure or restriction is required by law or otherwise justified. For forests that do not already have winter travel plans, the status quo designation for OSVs will be “open.”</w:t>
      </w:r>
    </w:p>
    <w:p w14:paraId="52BCF231" w14:textId="77777777" w:rsidR="00AF66A0" w:rsidRDefault="007E22A7">
      <w:pPr>
        <w:pStyle w:val="ListBullet"/>
        <w:spacing w:after="40"/>
      </w:pPr>
      <w:r>
        <w:t>Minimization criteria historically directed land managers to consider minimizing damage to soils, watersheds and wildlife harassment, and have recently been used to establish an adequate minimum snow depth of 8-12 inches before grooming can occur.</w:t>
      </w:r>
    </w:p>
    <w:p w14:paraId="35A42741" w14:textId="77777777" w:rsidR="00AF66A0" w:rsidRDefault="007E22A7">
      <w:pPr>
        <w:pStyle w:val="ListBullet"/>
        <w:spacing w:after="40"/>
      </w:pPr>
      <w:r>
        <w:t>Annual review of closed or restricted routes, including annual review to add new roads and/or trails.</w:t>
      </w:r>
    </w:p>
    <w:p w14:paraId="7582C034" w14:textId="77777777" w:rsidR="00AF66A0" w:rsidRDefault="007E22A7">
      <w:pPr>
        <w:spacing w:after="60"/>
      </w:pPr>
      <w:r>
        <w:t xml:space="preserve">Submit comments via this link: </w:t>
      </w:r>
      <w:hyperlink r:id="rId11">
        <w:r>
          <w:rPr>
            <w:i/>
            <w:color w:val="0563C1"/>
            <w:u w:val="single"/>
          </w:rPr>
          <w:t>click here</w:t>
        </w:r>
      </w:hyperlink>
    </w:p>
    <w:tbl>
      <w:tblPr>
        <w:tblW w:w="0" w:type="auto"/>
        <w:tblLayout w:type="fixed"/>
        <w:tblLook w:val="04A0" w:firstRow="1" w:lastRow="0" w:firstColumn="1" w:lastColumn="0" w:noHBand="0" w:noVBand="1"/>
      </w:tblPr>
      <w:tblGrid>
        <w:gridCol w:w="5328"/>
        <w:gridCol w:w="5328"/>
      </w:tblGrid>
      <w:tr w:rsidR="00AF66A0" w14:paraId="4DF87E55" w14:textId="77777777">
        <w:tc>
          <w:tcPr>
            <w:tcW w:w="5328" w:type="dxa"/>
            <w:tcMar>
              <w:top w:w="0" w:type="dxa"/>
              <w:left w:w="0" w:type="dxa"/>
              <w:bottom w:w="0" w:type="dxa"/>
              <w:right w:w="0" w:type="dxa"/>
            </w:tcMar>
          </w:tcPr>
          <w:p w14:paraId="341471B1" w14:textId="77777777" w:rsidR="00AF66A0" w:rsidRDefault="007E22A7">
            <w:pPr>
              <w:spacing w:after="0"/>
            </w:pPr>
            <w:r>
              <w:rPr>
                <w:b/>
                <w:color w:val="1F4E79"/>
                <w:sz w:val="46"/>
              </w:rPr>
              <w:t>ACSA E-NEWS</w:t>
            </w:r>
          </w:p>
          <w:p w14:paraId="0F5A753C" w14:textId="77777777" w:rsidR="00AF66A0" w:rsidRDefault="007E22A7">
            <w:pPr>
              <w:spacing w:after="0"/>
            </w:pPr>
            <w:r>
              <w:rPr>
                <w:color w:val="5A5A5A"/>
                <w:sz w:val="19"/>
              </w:rPr>
              <w:t>September 18, 2026  |  American Council of Snowmobile</w:t>
            </w:r>
            <w:r>
              <w:rPr>
                <w:color w:val="5A5A5A"/>
                <w:sz w:val="19"/>
              </w:rPr>
              <w:br/>
              <w:t>Associations</w:t>
            </w:r>
          </w:p>
        </w:tc>
        <w:tc>
          <w:tcPr>
            <w:tcW w:w="5328" w:type="dxa"/>
          </w:tcPr>
          <w:p w14:paraId="1C5041C9" w14:textId="77777777" w:rsidR="00AF66A0" w:rsidRDefault="007E22A7">
            <w:pPr>
              <w:jc w:val="right"/>
            </w:pPr>
            <w:r>
              <w:rPr>
                <w:noProof/>
              </w:rPr>
              <w:drawing>
                <wp:inline distT="0" distB="0" distL="0" distR="0" wp14:anchorId="2C86B6EF" wp14:editId="4724C54B">
                  <wp:extent cx="914400" cy="3970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sa1.png"/>
                          <pic:cNvPicPr/>
                        </pic:nvPicPr>
                        <pic:blipFill>
                          <a:blip r:embed="rId8"/>
                          <a:stretch>
                            <a:fillRect/>
                          </a:stretch>
                        </pic:blipFill>
                        <pic:spPr>
                          <a:xfrm>
                            <a:off x="0" y="0"/>
                            <a:ext cx="914400" cy="397055"/>
                          </a:xfrm>
                          <a:prstGeom prst="rect">
                            <a:avLst/>
                          </a:prstGeom>
                        </pic:spPr>
                      </pic:pic>
                    </a:graphicData>
                  </a:graphic>
                </wp:inline>
              </w:drawing>
            </w:r>
          </w:p>
        </w:tc>
      </w:tr>
    </w:tbl>
    <w:tbl>
      <w:tblPr>
        <w:tblW w:w="0" w:type="auto"/>
        <w:tblLook w:val="04A0" w:firstRow="1" w:lastRow="0" w:firstColumn="1" w:lastColumn="0" w:noHBand="0" w:noVBand="1"/>
      </w:tblPr>
      <w:tblGrid>
        <w:gridCol w:w="10656"/>
      </w:tblGrid>
      <w:tr w:rsidR="00AF66A0" w14:paraId="6D6BC0F0" w14:textId="77777777">
        <w:tc>
          <w:tcPr>
            <w:tcW w:w="10656" w:type="dxa"/>
            <w:tcBorders>
              <w:top w:val="single" w:sz="18" w:space="0" w:color="C51F30"/>
            </w:tcBorders>
            <w:shd w:val="clear" w:color="auto" w:fill="1F4E79"/>
            <w:tcMar>
              <w:top w:w="55" w:type="dxa"/>
              <w:left w:w="75" w:type="dxa"/>
              <w:bottom w:w="55" w:type="dxa"/>
              <w:right w:w="75" w:type="dxa"/>
            </w:tcMar>
          </w:tcPr>
          <w:p w14:paraId="51135334" w14:textId="77777777" w:rsidR="00AF66A0" w:rsidRDefault="007E22A7">
            <w:pPr>
              <w:keepNext/>
              <w:spacing w:after="0"/>
            </w:pPr>
            <w:r>
              <w:rPr>
                <w:rFonts w:ascii="Arial" w:hAnsi="Arial"/>
                <w:b/>
                <w:color w:val="FFFFFF"/>
                <w:sz w:val="19"/>
              </w:rPr>
              <w:t>PUBLIC LANDS</w:t>
            </w:r>
          </w:p>
        </w:tc>
      </w:tr>
    </w:tbl>
    <w:p w14:paraId="59D5A93A" w14:textId="77777777" w:rsidR="00AF66A0" w:rsidRDefault="007E22A7">
      <w:pPr>
        <w:keepNext/>
        <w:spacing w:before="140" w:after="60"/>
      </w:pPr>
      <w:r>
        <w:rPr>
          <w:b/>
          <w:color w:val="1F4E79"/>
          <w:sz w:val="40"/>
        </w:rPr>
        <w:t>Rescinding the Forest Service Roadless Rule</w:t>
      </w:r>
    </w:p>
    <w:p w14:paraId="74CA0197" w14:textId="77777777" w:rsidR="00AF66A0" w:rsidRDefault="007E22A7">
      <w:pPr>
        <w:spacing w:after="60"/>
      </w:pPr>
      <w:r>
        <w:t>The USDA is moving forward to rescind the Road Rule which encompasses inventoried roadless areas on approximately 44.7 million acres of National Forest System lands, including in Alaska.</w:t>
      </w:r>
    </w:p>
    <w:p w14:paraId="04ABF0CD" w14:textId="77777777" w:rsidR="00AF66A0" w:rsidRDefault="007E22A7">
      <w:pPr>
        <w:spacing w:after="60"/>
      </w:pPr>
      <w:r>
        <w:t>The proposed rule would rescind the 2001 Roadless Area Conservation Rule which prohibits road construction, road reconstruction, and timber harvesting in inventoried roadless areas, with limited exceptions.</w:t>
      </w:r>
    </w:p>
    <w:p w14:paraId="53418E29" w14:textId="77777777" w:rsidR="00AF66A0" w:rsidRDefault="007E22A7">
      <w:pPr>
        <w:spacing w:after="60"/>
      </w:pPr>
      <w:r>
        <w:t>State-specific roadless rules for Idaho and Colorado will be retained.</w:t>
      </w:r>
    </w:p>
    <w:p w14:paraId="14F7A2C0" w14:textId="77777777" w:rsidR="00AF66A0" w:rsidRDefault="007E22A7">
      <w:pPr>
        <w:spacing w:after="60"/>
      </w:pPr>
      <w:r>
        <w:t>Rescinding the 2001 Roadless Rule is intended to return decision-making for road construction, road reconstruction, and timber harvest in inventoried roadless areas to local officials, in conjunction with Forest-level land management planning.</w:t>
      </w:r>
    </w:p>
    <w:p w14:paraId="7B2B49C8" w14:textId="77777777" w:rsidR="00AF66A0" w:rsidRDefault="007E22A7">
      <w:pPr>
        <w:spacing w:after="60"/>
      </w:pPr>
      <w:r>
        <w:t xml:space="preserve">Maps of Roadless Areas can be found </w:t>
      </w:r>
      <w:hyperlink r:id="rId12">
        <w:r>
          <w:rPr>
            <w:i/>
            <w:color w:val="0563C1"/>
            <w:u w:val="single"/>
          </w:rPr>
          <w:t>here</w:t>
        </w:r>
      </w:hyperlink>
      <w:r>
        <w:t>.</w:t>
      </w:r>
    </w:p>
    <w:p w14:paraId="46BA7A0A" w14:textId="77777777" w:rsidR="00AF66A0" w:rsidRDefault="007E22A7">
      <w:pPr>
        <w:spacing w:after="60"/>
      </w:pPr>
      <w:r>
        <w:rPr>
          <w:b/>
        </w:rPr>
        <w:t>The Comment Period has been extended to October 6. Submit comments via this portal:</w:t>
      </w:r>
    </w:p>
    <w:p w14:paraId="7AE89930" w14:textId="77777777" w:rsidR="00AF66A0" w:rsidRDefault="007E22A7">
      <w:pPr>
        <w:spacing w:after="60"/>
      </w:pPr>
      <w:hyperlink r:id="rId13">
        <w:r>
          <w:rPr>
            <w:b/>
            <w:i/>
            <w:color w:val="0563C1"/>
            <w:u w:val="single"/>
          </w:rPr>
          <w:t>Roadless Rule FS-2025-0001</w:t>
        </w:r>
      </w:hyperlink>
    </w:p>
    <w:tbl>
      <w:tblPr>
        <w:tblW w:w="0" w:type="auto"/>
        <w:tblLook w:val="04A0" w:firstRow="1" w:lastRow="0" w:firstColumn="1" w:lastColumn="0" w:noHBand="0" w:noVBand="1"/>
      </w:tblPr>
      <w:tblGrid>
        <w:gridCol w:w="10656"/>
        <w:gridCol w:w="35"/>
      </w:tblGrid>
      <w:tr w:rsidR="00AF66A0" w14:paraId="4E4596B5" w14:textId="77777777">
        <w:trPr>
          <w:gridAfter w:val="1"/>
          <w:wAfter w:w="35" w:type="dxa"/>
        </w:trPr>
        <w:tc>
          <w:tcPr>
            <w:tcW w:w="10656" w:type="dxa"/>
            <w:tcBorders>
              <w:left w:val="single" w:sz="18" w:space="0" w:color="C51F30"/>
            </w:tcBorders>
            <w:shd w:val="clear" w:color="auto" w:fill="E9EEF4"/>
            <w:tcMar>
              <w:top w:w="80" w:type="dxa"/>
              <w:left w:w="110" w:type="dxa"/>
              <w:bottom w:w="80" w:type="dxa"/>
              <w:right w:w="110" w:type="dxa"/>
            </w:tcMar>
          </w:tcPr>
          <w:p w14:paraId="4849B22F" w14:textId="77777777" w:rsidR="00AF66A0" w:rsidRDefault="007E22A7">
            <w:pPr>
              <w:keepNext/>
              <w:spacing w:after="0"/>
            </w:pPr>
            <w:r>
              <w:rPr>
                <w:b/>
                <w:color w:val="1F4E79"/>
                <w:sz w:val="23"/>
              </w:rPr>
              <w:t>The Comment Period has been extended to October 6.</w:t>
            </w:r>
          </w:p>
        </w:tc>
      </w:tr>
      <w:tr w:rsidR="00AF66A0" w14:paraId="2425893B" w14:textId="77777777">
        <w:tc>
          <w:tcPr>
            <w:tcW w:w="10656" w:type="dxa"/>
            <w:gridSpan w:val="2"/>
            <w:tcBorders>
              <w:top w:val="single" w:sz="18" w:space="0" w:color="C51F30"/>
            </w:tcBorders>
            <w:shd w:val="clear" w:color="auto" w:fill="1F4E79"/>
            <w:tcMar>
              <w:top w:w="55" w:type="dxa"/>
              <w:left w:w="75" w:type="dxa"/>
              <w:bottom w:w="55" w:type="dxa"/>
              <w:right w:w="75" w:type="dxa"/>
            </w:tcMar>
          </w:tcPr>
          <w:p w14:paraId="5EB36B3A" w14:textId="77777777" w:rsidR="00AF66A0" w:rsidRDefault="007E22A7">
            <w:pPr>
              <w:keepNext/>
              <w:spacing w:after="0"/>
            </w:pPr>
            <w:r>
              <w:rPr>
                <w:rFonts w:ascii="Arial" w:hAnsi="Arial"/>
                <w:b/>
                <w:color w:val="FFFFFF"/>
                <w:sz w:val="19"/>
              </w:rPr>
              <w:t>FARM BILL</w:t>
            </w:r>
          </w:p>
        </w:tc>
      </w:tr>
    </w:tbl>
    <w:p w14:paraId="4F0E6B42" w14:textId="77777777" w:rsidR="00AF66A0" w:rsidRDefault="007E22A7">
      <w:pPr>
        <w:keepNext/>
        <w:spacing w:before="140" w:after="60"/>
      </w:pPr>
      <w:r>
        <w:rPr>
          <w:b/>
          <w:color w:val="1F4E79"/>
          <w:sz w:val="40"/>
        </w:rPr>
        <w:t>Farm Bill</w:t>
      </w:r>
    </w:p>
    <w:p w14:paraId="7735A01C" w14:textId="77777777" w:rsidR="00AF66A0" w:rsidRDefault="007E22A7">
      <w:pPr>
        <w:spacing w:after="60"/>
      </w:pPr>
      <w:r>
        <w:t>This week the U.S. Senate Agriculture Committee passed the Agricultural Act of 2026, the Senate version of the 2026 Farm Bill. The bill now moves to the full Senate floor when the Senate returns in November.</w:t>
      </w:r>
    </w:p>
    <w:tbl>
      <w:tblPr>
        <w:tblW w:w="0" w:type="auto"/>
        <w:tblLayout w:type="fixed"/>
        <w:tblLook w:val="04A0" w:firstRow="1" w:lastRow="0" w:firstColumn="1" w:lastColumn="0" w:noHBand="0" w:noVBand="1"/>
      </w:tblPr>
      <w:tblGrid>
        <w:gridCol w:w="5328"/>
        <w:gridCol w:w="5328"/>
      </w:tblGrid>
      <w:tr w:rsidR="00AF66A0" w14:paraId="20034459" w14:textId="77777777">
        <w:tc>
          <w:tcPr>
            <w:tcW w:w="5328" w:type="dxa"/>
            <w:tcMar>
              <w:top w:w="0" w:type="dxa"/>
              <w:left w:w="0" w:type="dxa"/>
              <w:bottom w:w="0" w:type="dxa"/>
              <w:right w:w="0" w:type="dxa"/>
            </w:tcMar>
          </w:tcPr>
          <w:p w14:paraId="5F4C49E8" w14:textId="77777777" w:rsidR="00AF66A0" w:rsidRDefault="007E22A7">
            <w:pPr>
              <w:spacing w:after="0"/>
            </w:pPr>
            <w:r>
              <w:rPr>
                <w:b/>
                <w:color w:val="1F4E79"/>
                <w:sz w:val="46"/>
              </w:rPr>
              <w:t>ACSA E-NEWS</w:t>
            </w:r>
          </w:p>
          <w:p w14:paraId="0CBC2D50" w14:textId="77777777" w:rsidR="00AF66A0" w:rsidRDefault="007E22A7">
            <w:pPr>
              <w:spacing w:after="0"/>
            </w:pPr>
            <w:r>
              <w:rPr>
                <w:color w:val="5A5A5A"/>
                <w:sz w:val="19"/>
              </w:rPr>
              <w:t>September 18, 2026  |  American Council of Snowmobile</w:t>
            </w:r>
            <w:r>
              <w:rPr>
                <w:color w:val="5A5A5A"/>
                <w:sz w:val="19"/>
              </w:rPr>
              <w:br/>
              <w:t>Associations</w:t>
            </w:r>
          </w:p>
        </w:tc>
        <w:tc>
          <w:tcPr>
            <w:tcW w:w="5328" w:type="dxa"/>
          </w:tcPr>
          <w:p w14:paraId="2A231C59" w14:textId="77777777" w:rsidR="00AF66A0" w:rsidRDefault="007E22A7">
            <w:pPr>
              <w:jc w:val="right"/>
            </w:pPr>
            <w:r>
              <w:rPr>
                <w:noProof/>
              </w:rPr>
              <w:drawing>
                <wp:inline distT="0" distB="0" distL="0" distR="0" wp14:anchorId="68B1993F" wp14:editId="0050FF46">
                  <wp:extent cx="914400" cy="3970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sa1.png"/>
                          <pic:cNvPicPr/>
                        </pic:nvPicPr>
                        <pic:blipFill>
                          <a:blip r:embed="rId8"/>
                          <a:stretch>
                            <a:fillRect/>
                          </a:stretch>
                        </pic:blipFill>
                        <pic:spPr>
                          <a:xfrm>
                            <a:off x="0" y="0"/>
                            <a:ext cx="914400" cy="397055"/>
                          </a:xfrm>
                          <a:prstGeom prst="rect">
                            <a:avLst/>
                          </a:prstGeom>
                        </pic:spPr>
                      </pic:pic>
                    </a:graphicData>
                  </a:graphic>
                </wp:inline>
              </w:drawing>
            </w:r>
          </w:p>
        </w:tc>
      </w:tr>
    </w:tbl>
    <w:tbl>
      <w:tblPr>
        <w:tblW w:w="0" w:type="auto"/>
        <w:tblLook w:val="04A0" w:firstRow="1" w:lastRow="0" w:firstColumn="1" w:lastColumn="0" w:noHBand="0" w:noVBand="1"/>
      </w:tblPr>
      <w:tblGrid>
        <w:gridCol w:w="10656"/>
      </w:tblGrid>
      <w:tr w:rsidR="00AF66A0" w14:paraId="18E0DE31" w14:textId="77777777">
        <w:tc>
          <w:tcPr>
            <w:tcW w:w="10656" w:type="dxa"/>
            <w:tcBorders>
              <w:top w:val="single" w:sz="18" w:space="0" w:color="C51F30"/>
            </w:tcBorders>
            <w:shd w:val="clear" w:color="auto" w:fill="1F4E79"/>
            <w:tcMar>
              <w:top w:w="55" w:type="dxa"/>
              <w:left w:w="75" w:type="dxa"/>
              <w:bottom w:w="55" w:type="dxa"/>
              <w:right w:w="75" w:type="dxa"/>
            </w:tcMar>
          </w:tcPr>
          <w:p w14:paraId="3861BEC8" w14:textId="77777777" w:rsidR="00AF66A0" w:rsidRDefault="007E22A7">
            <w:pPr>
              <w:keepNext/>
              <w:spacing w:after="0"/>
            </w:pPr>
            <w:r>
              <w:rPr>
                <w:rFonts w:ascii="Arial" w:hAnsi="Arial"/>
                <w:b/>
                <w:color w:val="FFFFFF"/>
                <w:sz w:val="19"/>
              </w:rPr>
              <w:t>WILDLIFE</w:t>
            </w:r>
          </w:p>
        </w:tc>
      </w:tr>
    </w:tbl>
    <w:p w14:paraId="05B8C7FC" w14:textId="77777777" w:rsidR="00AF66A0" w:rsidRDefault="007E22A7">
      <w:pPr>
        <w:keepNext/>
        <w:spacing w:before="140" w:after="60"/>
      </w:pPr>
      <w:r>
        <w:rPr>
          <w:b/>
          <w:color w:val="1F4E79"/>
          <w:sz w:val="40"/>
        </w:rPr>
        <w:t>Wolves - Endangered Species Recovery?!?</w:t>
      </w:r>
    </w:p>
    <w:p w14:paraId="1CDCBB48" w14:textId="77777777" w:rsidR="00AF66A0" w:rsidRDefault="007E22A7">
      <w:pPr>
        <w:spacing w:after="60"/>
      </w:pPr>
      <w:r>
        <w:t>President Trump signed an Executive Order in early September giving the Secretary of Interior 90 days to decide whether to remove Endangered Species Act protections for gray wolves and Mexican wolves in the United States.</w:t>
      </w:r>
    </w:p>
    <w:p w14:paraId="5B097D7D" w14:textId="77777777" w:rsidR="00AF66A0" w:rsidRDefault="007E22A7">
      <w:pPr>
        <w:spacing w:after="60"/>
      </w:pPr>
      <w:r>
        <w:t>The Supporting America’s Ranchers Executive Order calls for Secretary of Interior Doug Burgum to decide within 90 days whether gray wolves and Mexican wolves have met their recovery criteria and to begin the process of delisting or downlisting them.</w:t>
      </w:r>
    </w:p>
    <w:p w14:paraId="1620176E" w14:textId="77777777" w:rsidR="00AF66A0" w:rsidRDefault="007E22A7">
      <w:pPr>
        <w:spacing w:after="60"/>
      </w:pPr>
      <w:r>
        <w:t>The Executive Order also calls for Burgum to prepare a legislative recommendation for Trump to fully delist or downlist wolves and, upon determination that recovery criteria have been met, encourage states to delist wolves and revise state standards for the killing of wolves in order to help ranchers.</w:t>
      </w:r>
    </w:p>
    <w:tbl>
      <w:tblPr>
        <w:tblW w:w="0" w:type="auto"/>
        <w:tblLayout w:type="fixed"/>
        <w:tblLook w:val="04A0" w:firstRow="1" w:lastRow="0" w:firstColumn="1" w:lastColumn="0" w:noHBand="0" w:noVBand="1"/>
      </w:tblPr>
      <w:tblGrid>
        <w:gridCol w:w="5328"/>
        <w:gridCol w:w="5328"/>
      </w:tblGrid>
      <w:tr w:rsidR="00AF66A0" w14:paraId="2AD94CEF" w14:textId="77777777">
        <w:tc>
          <w:tcPr>
            <w:tcW w:w="5328" w:type="dxa"/>
            <w:tcMar>
              <w:top w:w="0" w:type="dxa"/>
              <w:left w:w="0" w:type="dxa"/>
              <w:bottom w:w="0" w:type="dxa"/>
              <w:right w:w="0" w:type="dxa"/>
            </w:tcMar>
          </w:tcPr>
          <w:p w14:paraId="682F8377" w14:textId="77777777" w:rsidR="00AF66A0" w:rsidRDefault="007E22A7">
            <w:pPr>
              <w:spacing w:after="0"/>
            </w:pPr>
            <w:r>
              <w:rPr>
                <w:b/>
                <w:color w:val="1F4E79"/>
                <w:sz w:val="46"/>
              </w:rPr>
              <w:t>ACSA E-NEWS</w:t>
            </w:r>
          </w:p>
          <w:p w14:paraId="01D36864" w14:textId="77777777" w:rsidR="00AF66A0" w:rsidRDefault="007E22A7">
            <w:pPr>
              <w:spacing w:after="0"/>
            </w:pPr>
            <w:r>
              <w:rPr>
                <w:color w:val="5A5A5A"/>
                <w:sz w:val="19"/>
              </w:rPr>
              <w:t>September 18, 2026  |  American Council of Snowmobile</w:t>
            </w:r>
            <w:r>
              <w:rPr>
                <w:color w:val="5A5A5A"/>
                <w:sz w:val="19"/>
              </w:rPr>
              <w:br/>
              <w:t>Associations</w:t>
            </w:r>
          </w:p>
        </w:tc>
        <w:tc>
          <w:tcPr>
            <w:tcW w:w="5328" w:type="dxa"/>
          </w:tcPr>
          <w:p w14:paraId="265876FB" w14:textId="77777777" w:rsidR="00AF66A0" w:rsidRDefault="007E22A7">
            <w:pPr>
              <w:jc w:val="right"/>
            </w:pPr>
            <w:r>
              <w:rPr>
                <w:noProof/>
              </w:rPr>
              <w:drawing>
                <wp:inline distT="0" distB="0" distL="0" distR="0" wp14:anchorId="3E5DDDCC" wp14:editId="3212ABE2">
                  <wp:extent cx="914400" cy="3970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sa1.png"/>
                          <pic:cNvPicPr/>
                        </pic:nvPicPr>
                        <pic:blipFill>
                          <a:blip r:embed="rId8"/>
                          <a:stretch>
                            <a:fillRect/>
                          </a:stretch>
                        </pic:blipFill>
                        <pic:spPr>
                          <a:xfrm>
                            <a:off x="0" y="0"/>
                            <a:ext cx="914400" cy="397055"/>
                          </a:xfrm>
                          <a:prstGeom prst="rect">
                            <a:avLst/>
                          </a:prstGeom>
                        </pic:spPr>
                      </pic:pic>
                    </a:graphicData>
                  </a:graphic>
                </wp:inline>
              </w:drawing>
            </w:r>
          </w:p>
        </w:tc>
      </w:tr>
    </w:tbl>
    <w:tbl>
      <w:tblPr>
        <w:tblW w:w="0" w:type="auto"/>
        <w:tblLook w:val="04A0" w:firstRow="1" w:lastRow="0" w:firstColumn="1" w:lastColumn="0" w:noHBand="0" w:noVBand="1"/>
      </w:tblPr>
      <w:tblGrid>
        <w:gridCol w:w="10656"/>
      </w:tblGrid>
      <w:tr w:rsidR="00AF66A0" w14:paraId="797588B0" w14:textId="77777777">
        <w:tc>
          <w:tcPr>
            <w:tcW w:w="10656" w:type="dxa"/>
            <w:tcBorders>
              <w:top w:val="single" w:sz="18" w:space="0" w:color="C51F30"/>
            </w:tcBorders>
            <w:shd w:val="clear" w:color="auto" w:fill="1F4E79"/>
            <w:tcMar>
              <w:top w:w="55" w:type="dxa"/>
              <w:left w:w="75" w:type="dxa"/>
              <w:bottom w:w="55" w:type="dxa"/>
              <w:right w:w="75" w:type="dxa"/>
            </w:tcMar>
          </w:tcPr>
          <w:p w14:paraId="6D693DD2" w14:textId="77777777" w:rsidR="00AF66A0" w:rsidRDefault="007E22A7">
            <w:pPr>
              <w:keepNext/>
              <w:spacing w:after="0"/>
            </w:pPr>
            <w:r>
              <w:rPr>
                <w:rFonts w:ascii="Arial" w:hAnsi="Arial"/>
                <w:b/>
                <w:color w:val="FFFFFF"/>
                <w:sz w:val="19"/>
              </w:rPr>
              <w:t>UPCOMING EVENTS</w:t>
            </w:r>
          </w:p>
        </w:tc>
      </w:tr>
    </w:tbl>
    <w:p w14:paraId="2D09BB41" w14:textId="77777777" w:rsidR="00AF66A0" w:rsidRDefault="007E22A7">
      <w:pPr>
        <w:keepNext/>
        <w:spacing w:before="140" w:after="60"/>
      </w:pPr>
      <w:r>
        <w:rPr>
          <w:b/>
          <w:color w:val="1F4E79"/>
          <w:sz w:val="40"/>
        </w:rPr>
        <w:t>Mark Your Calendar</w:t>
      </w:r>
    </w:p>
    <w:tbl>
      <w:tblPr>
        <w:tblStyle w:val="TableGrid"/>
        <w:tblW w:w="0" w:type="auto"/>
        <w:jc w:val="center"/>
        <w:tblLook w:val="04A0" w:firstRow="1" w:lastRow="0" w:firstColumn="1" w:lastColumn="0" w:noHBand="0" w:noVBand="1"/>
      </w:tblPr>
      <w:tblGrid>
        <w:gridCol w:w="3552"/>
        <w:gridCol w:w="3552"/>
        <w:gridCol w:w="3552"/>
      </w:tblGrid>
      <w:tr w:rsidR="00AF66A0" w14:paraId="5A92CCD3" w14:textId="77777777">
        <w:trPr>
          <w:jc w:val="center"/>
        </w:trPr>
        <w:tc>
          <w:tcPr>
            <w:tcW w:w="3552" w:type="dxa"/>
            <w:shd w:val="clear" w:color="auto" w:fill="1F4E79"/>
          </w:tcPr>
          <w:p w14:paraId="69617511" w14:textId="77777777" w:rsidR="00AF66A0" w:rsidRDefault="007E22A7">
            <w:r>
              <w:rPr>
                <w:b/>
                <w:color w:val="FFFFFF"/>
                <w:sz w:val="18"/>
              </w:rPr>
              <w:t>DATE</w:t>
            </w:r>
          </w:p>
        </w:tc>
        <w:tc>
          <w:tcPr>
            <w:tcW w:w="3552" w:type="dxa"/>
            <w:shd w:val="clear" w:color="auto" w:fill="1F4E79"/>
          </w:tcPr>
          <w:p w14:paraId="5AD4FFD1" w14:textId="77777777" w:rsidR="00AF66A0" w:rsidRDefault="007E22A7">
            <w:r>
              <w:rPr>
                <w:b/>
                <w:color w:val="FFFFFF"/>
                <w:sz w:val="18"/>
              </w:rPr>
              <w:t>EVENT</w:t>
            </w:r>
          </w:p>
        </w:tc>
        <w:tc>
          <w:tcPr>
            <w:tcW w:w="3552" w:type="dxa"/>
            <w:shd w:val="clear" w:color="auto" w:fill="1F4E79"/>
          </w:tcPr>
          <w:p w14:paraId="3866CB52" w14:textId="77777777" w:rsidR="00AF66A0" w:rsidRDefault="007E22A7">
            <w:r>
              <w:rPr>
                <w:b/>
                <w:color w:val="FFFFFF"/>
                <w:sz w:val="18"/>
              </w:rPr>
              <w:t>LOCATION / NOTE</w:t>
            </w:r>
          </w:p>
        </w:tc>
      </w:tr>
      <w:tr w:rsidR="00AF66A0" w14:paraId="5F394AC3" w14:textId="77777777">
        <w:trPr>
          <w:jc w:val="center"/>
        </w:trPr>
        <w:tc>
          <w:tcPr>
            <w:tcW w:w="3552" w:type="dxa"/>
            <w:shd w:val="clear" w:color="auto" w:fill="E9EEF4"/>
          </w:tcPr>
          <w:p w14:paraId="4CC891CB" w14:textId="77777777" w:rsidR="00AF66A0" w:rsidRDefault="007E22A7">
            <w:r>
              <w:rPr>
                <w:sz w:val="17"/>
              </w:rPr>
              <w:t>September 18 - 20</w:t>
            </w:r>
          </w:p>
        </w:tc>
        <w:tc>
          <w:tcPr>
            <w:tcW w:w="3552" w:type="dxa"/>
            <w:shd w:val="clear" w:color="auto" w:fill="E9EEF4"/>
          </w:tcPr>
          <w:p w14:paraId="458DFC1A" w14:textId="77777777" w:rsidR="00AF66A0" w:rsidRDefault="007E22A7">
            <w:r>
              <w:rPr>
                <w:sz w:val="17"/>
              </w:rPr>
              <w:t>International Snowmobile Hall of Fame</w:t>
            </w:r>
          </w:p>
        </w:tc>
        <w:tc>
          <w:tcPr>
            <w:tcW w:w="3552" w:type="dxa"/>
            <w:shd w:val="clear" w:color="auto" w:fill="E9EEF4"/>
          </w:tcPr>
          <w:p w14:paraId="730D45BD" w14:textId="77777777" w:rsidR="00AF66A0" w:rsidRDefault="007E22A7">
            <w:r>
              <w:rPr>
                <w:sz w:val="17"/>
              </w:rPr>
              <w:t>Eagle River, WI</w:t>
            </w:r>
          </w:p>
        </w:tc>
      </w:tr>
      <w:tr w:rsidR="00AF66A0" w14:paraId="6B02EC95" w14:textId="77777777">
        <w:trPr>
          <w:jc w:val="center"/>
        </w:trPr>
        <w:tc>
          <w:tcPr>
            <w:tcW w:w="3552" w:type="dxa"/>
          </w:tcPr>
          <w:p w14:paraId="33F5F248" w14:textId="77777777" w:rsidR="00AF66A0" w:rsidRDefault="007E22A7">
            <w:r>
              <w:rPr>
                <w:sz w:val="17"/>
              </w:rPr>
              <w:t>September 19</w:t>
            </w:r>
          </w:p>
        </w:tc>
        <w:tc>
          <w:tcPr>
            <w:tcW w:w="3552" w:type="dxa"/>
          </w:tcPr>
          <w:p w14:paraId="7D5C8D05" w14:textId="77777777" w:rsidR="00AF66A0" w:rsidRDefault="007E22A7">
            <w:r>
              <w:rPr>
                <w:sz w:val="17"/>
              </w:rPr>
              <w:t>Wyoming Board Meeting</w:t>
            </w:r>
          </w:p>
        </w:tc>
        <w:tc>
          <w:tcPr>
            <w:tcW w:w="3552" w:type="dxa"/>
          </w:tcPr>
          <w:p w14:paraId="629AE2FD" w14:textId="77777777" w:rsidR="00AF66A0" w:rsidRDefault="007E22A7">
            <w:r>
              <w:rPr>
                <w:sz w:val="17"/>
              </w:rPr>
              <w:t>Dubois</w:t>
            </w:r>
          </w:p>
        </w:tc>
      </w:tr>
      <w:tr w:rsidR="00AF66A0" w14:paraId="5D4A2BA8" w14:textId="77777777">
        <w:trPr>
          <w:jc w:val="center"/>
        </w:trPr>
        <w:tc>
          <w:tcPr>
            <w:tcW w:w="3552" w:type="dxa"/>
            <w:shd w:val="clear" w:color="auto" w:fill="E9EEF4"/>
          </w:tcPr>
          <w:p w14:paraId="6A3B06D0" w14:textId="77777777" w:rsidR="00AF66A0" w:rsidRDefault="007E22A7">
            <w:r>
              <w:rPr>
                <w:sz w:val="17"/>
              </w:rPr>
              <w:t>September 23</w:t>
            </w:r>
          </w:p>
        </w:tc>
        <w:tc>
          <w:tcPr>
            <w:tcW w:w="3552" w:type="dxa"/>
            <w:shd w:val="clear" w:color="auto" w:fill="E9EEF4"/>
          </w:tcPr>
          <w:p w14:paraId="75814EF9" w14:textId="77777777" w:rsidR="00AF66A0" w:rsidRDefault="007E22A7">
            <w:r>
              <w:rPr>
                <w:sz w:val="17"/>
              </w:rPr>
              <w:t>Travel Management Rule Comments due!</w:t>
            </w:r>
          </w:p>
        </w:tc>
        <w:tc>
          <w:tcPr>
            <w:tcW w:w="3552" w:type="dxa"/>
            <w:shd w:val="clear" w:color="auto" w:fill="E9EEF4"/>
          </w:tcPr>
          <w:p w14:paraId="7CBF987F" w14:textId="77777777" w:rsidR="00AF66A0" w:rsidRDefault="007E22A7">
            <w:hyperlink r:id="rId14">
              <w:r>
                <w:rPr>
                  <w:b/>
                  <w:i/>
                  <w:color w:val="0563C1"/>
                  <w:u w:val="single"/>
                </w:rPr>
                <w:t>Click here</w:t>
              </w:r>
            </w:hyperlink>
            <w:r>
              <w:t xml:space="preserve"> for the Rule &amp; Comments info</w:t>
            </w:r>
          </w:p>
        </w:tc>
      </w:tr>
      <w:tr w:rsidR="00AF66A0" w14:paraId="661A008C" w14:textId="77777777">
        <w:trPr>
          <w:jc w:val="center"/>
        </w:trPr>
        <w:tc>
          <w:tcPr>
            <w:tcW w:w="3552" w:type="dxa"/>
          </w:tcPr>
          <w:p w14:paraId="0179BF0D" w14:textId="77777777" w:rsidR="00AF66A0" w:rsidRDefault="007E22A7">
            <w:r>
              <w:rPr>
                <w:sz w:val="17"/>
              </w:rPr>
              <w:t>September 23</w:t>
            </w:r>
          </w:p>
        </w:tc>
        <w:tc>
          <w:tcPr>
            <w:tcW w:w="3552" w:type="dxa"/>
          </w:tcPr>
          <w:p w14:paraId="36A3023B" w14:textId="77777777" w:rsidR="00AF66A0" w:rsidRDefault="007E22A7">
            <w:r>
              <w:rPr>
                <w:sz w:val="17"/>
              </w:rPr>
              <w:t>Michigan Board Meeting</w:t>
            </w:r>
          </w:p>
        </w:tc>
        <w:tc>
          <w:tcPr>
            <w:tcW w:w="3552" w:type="dxa"/>
          </w:tcPr>
          <w:p w14:paraId="2699673B" w14:textId="77777777" w:rsidR="00AF66A0" w:rsidRDefault="007E22A7">
            <w:r>
              <w:rPr>
                <w:sz w:val="17"/>
              </w:rPr>
              <w:t>Zoom</w:t>
            </w:r>
          </w:p>
        </w:tc>
      </w:tr>
      <w:tr w:rsidR="00AF66A0" w14:paraId="244E4752" w14:textId="77777777">
        <w:trPr>
          <w:jc w:val="center"/>
        </w:trPr>
        <w:tc>
          <w:tcPr>
            <w:tcW w:w="3552" w:type="dxa"/>
            <w:shd w:val="clear" w:color="auto" w:fill="E9EEF4"/>
          </w:tcPr>
          <w:p w14:paraId="0E93EAF5" w14:textId="77777777" w:rsidR="00AF66A0" w:rsidRDefault="007E22A7">
            <w:r>
              <w:rPr>
                <w:sz w:val="17"/>
              </w:rPr>
              <w:t>October 2 - 3</w:t>
            </w:r>
          </w:p>
        </w:tc>
        <w:tc>
          <w:tcPr>
            <w:tcW w:w="3552" w:type="dxa"/>
            <w:shd w:val="clear" w:color="auto" w:fill="E9EEF4"/>
          </w:tcPr>
          <w:p w14:paraId="5BA9624A" w14:textId="77777777" w:rsidR="00AF66A0" w:rsidRDefault="007E22A7">
            <w:r>
              <w:rPr>
                <w:sz w:val="17"/>
              </w:rPr>
              <w:t>Big East Power Show and New York Board Meeting</w:t>
            </w:r>
          </w:p>
        </w:tc>
        <w:tc>
          <w:tcPr>
            <w:tcW w:w="3552" w:type="dxa"/>
            <w:shd w:val="clear" w:color="auto" w:fill="E9EEF4"/>
          </w:tcPr>
          <w:p w14:paraId="0C2C8DF2" w14:textId="77777777" w:rsidR="00AF66A0" w:rsidRDefault="007E22A7">
            <w:r>
              <w:rPr>
                <w:sz w:val="17"/>
              </w:rPr>
              <w:t>Syracuse</w:t>
            </w:r>
          </w:p>
        </w:tc>
      </w:tr>
      <w:tr w:rsidR="00AF66A0" w14:paraId="44637B67" w14:textId="77777777">
        <w:trPr>
          <w:jc w:val="center"/>
        </w:trPr>
        <w:tc>
          <w:tcPr>
            <w:tcW w:w="3552" w:type="dxa"/>
          </w:tcPr>
          <w:p w14:paraId="6A12D66D" w14:textId="77777777" w:rsidR="00AF66A0" w:rsidRDefault="007E22A7">
            <w:r>
              <w:rPr>
                <w:sz w:val="17"/>
              </w:rPr>
              <w:t>October 3</w:t>
            </w:r>
          </w:p>
        </w:tc>
        <w:tc>
          <w:tcPr>
            <w:tcW w:w="3552" w:type="dxa"/>
          </w:tcPr>
          <w:p w14:paraId="6FB8F1EE" w14:textId="77777777" w:rsidR="00AF66A0" w:rsidRDefault="007E22A7">
            <w:r>
              <w:rPr>
                <w:sz w:val="17"/>
              </w:rPr>
              <w:t>Montana Board Meeting</w:t>
            </w:r>
          </w:p>
        </w:tc>
        <w:tc>
          <w:tcPr>
            <w:tcW w:w="3552" w:type="dxa"/>
          </w:tcPr>
          <w:p w14:paraId="25262B9A" w14:textId="77777777" w:rsidR="00AF66A0" w:rsidRDefault="007E22A7">
            <w:r>
              <w:rPr>
                <w:sz w:val="17"/>
              </w:rPr>
              <w:t>Helena</w:t>
            </w:r>
          </w:p>
        </w:tc>
      </w:tr>
      <w:tr w:rsidR="00AF66A0" w14:paraId="571BF030" w14:textId="77777777">
        <w:trPr>
          <w:jc w:val="center"/>
        </w:trPr>
        <w:tc>
          <w:tcPr>
            <w:tcW w:w="3552" w:type="dxa"/>
            <w:shd w:val="clear" w:color="auto" w:fill="E9EEF4"/>
          </w:tcPr>
          <w:p w14:paraId="3781EAB2" w14:textId="77777777" w:rsidR="00AF66A0" w:rsidRDefault="007E22A7">
            <w:r>
              <w:rPr>
                <w:sz w:val="17"/>
              </w:rPr>
              <w:t>October 5</w:t>
            </w:r>
          </w:p>
        </w:tc>
        <w:tc>
          <w:tcPr>
            <w:tcW w:w="3552" w:type="dxa"/>
            <w:shd w:val="clear" w:color="auto" w:fill="E9EEF4"/>
          </w:tcPr>
          <w:p w14:paraId="0E15850F" w14:textId="77777777" w:rsidR="00AF66A0" w:rsidRDefault="007E22A7">
            <w:r>
              <w:rPr>
                <w:sz w:val="17"/>
              </w:rPr>
              <w:t>ISMA Grant Applications</w:t>
            </w:r>
          </w:p>
        </w:tc>
        <w:tc>
          <w:tcPr>
            <w:tcW w:w="3552" w:type="dxa"/>
            <w:shd w:val="clear" w:color="auto" w:fill="E9EEF4"/>
          </w:tcPr>
          <w:p w14:paraId="6A9E547B" w14:textId="77777777" w:rsidR="00AF66A0" w:rsidRDefault="007E22A7">
            <w:r>
              <w:rPr>
                <w:sz w:val="17"/>
              </w:rPr>
              <w:t>Deadline</w:t>
            </w:r>
          </w:p>
        </w:tc>
      </w:tr>
      <w:tr w:rsidR="00AF66A0" w14:paraId="2420A5BE" w14:textId="77777777">
        <w:trPr>
          <w:jc w:val="center"/>
        </w:trPr>
        <w:tc>
          <w:tcPr>
            <w:tcW w:w="3552" w:type="dxa"/>
          </w:tcPr>
          <w:p w14:paraId="65DA44CA" w14:textId="77777777" w:rsidR="00AF66A0" w:rsidRDefault="007E22A7">
            <w:r>
              <w:rPr>
                <w:sz w:val="17"/>
              </w:rPr>
              <w:t>October 6</w:t>
            </w:r>
          </w:p>
        </w:tc>
        <w:tc>
          <w:tcPr>
            <w:tcW w:w="3552" w:type="dxa"/>
          </w:tcPr>
          <w:p w14:paraId="018DF40B" w14:textId="77777777" w:rsidR="00AF66A0" w:rsidRDefault="007E22A7">
            <w:r>
              <w:t xml:space="preserve">Roadless Rule Comments Due! </w:t>
            </w:r>
            <w:hyperlink r:id="rId15">
              <w:r>
                <w:rPr>
                  <w:b/>
                  <w:i/>
                  <w:color w:val="0563C1"/>
                  <w:u w:val="single"/>
                </w:rPr>
                <w:t>click here</w:t>
              </w:r>
            </w:hyperlink>
          </w:p>
        </w:tc>
        <w:tc>
          <w:tcPr>
            <w:tcW w:w="3552" w:type="dxa"/>
          </w:tcPr>
          <w:p w14:paraId="3DD80ABC" w14:textId="77777777" w:rsidR="00AF66A0" w:rsidRDefault="007E22A7">
            <w:r>
              <w:t xml:space="preserve">Press Release and Maps can be found </w:t>
            </w:r>
            <w:hyperlink r:id="rId16">
              <w:r>
                <w:rPr>
                  <w:b/>
                  <w:i/>
                  <w:color w:val="0563C1"/>
                  <w:u w:val="single"/>
                </w:rPr>
                <w:t>here</w:t>
              </w:r>
            </w:hyperlink>
            <w:r>
              <w:t>.</w:t>
            </w:r>
          </w:p>
        </w:tc>
      </w:tr>
      <w:tr w:rsidR="00AF66A0" w14:paraId="4504AB7D" w14:textId="77777777">
        <w:trPr>
          <w:jc w:val="center"/>
        </w:trPr>
        <w:tc>
          <w:tcPr>
            <w:tcW w:w="3552" w:type="dxa"/>
            <w:shd w:val="clear" w:color="auto" w:fill="E9EEF4"/>
          </w:tcPr>
          <w:p w14:paraId="138327FE" w14:textId="77777777" w:rsidR="00AF66A0" w:rsidRDefault="007E22A7">
            <w:r>
              <w:rPr>
                <w:sz w:val="17"/>
              </w:rPr>
              <w:t>October 23 - 25</w:t>
            </w:r>
          </w:p>
        </w:tc>
        <w:tc>
          <w:tcPr>
            <w:tcW w:w="3552" w:type="dxa"/>
            <w:shd w:val="clear" w:color="auto" w:fill="E9EEF4"/>
          </w:tcPr>
          <w:p w14:paraId="29A1F711" w14:textId="77777777" w:rsidR="00AF66A0" w:rsidRDefault="007E22A7">
            <w:r>
              <w:rPr>
                <w:sz w:val="17"/>
              </w:rPr>
              <w:t>Minnesota Fall Workshop</w:t>
            </w:r>
          </w:p>
        </w:tc>
        <w:tc>
          <w:tcPr>
            <w:tcW w:w="3552" w:type="dxa"/>
            <w:shd w:val="clear" w:color="auto" w:fill="E9EEF4"/>
          </w:tcPr>
          <w:p w14:paraId="45901F11" w14:textId="77777777" w:rsidR="00AF66A0" w:rsidRDefault="007E22A7">
            <w:r>
              <w:rPr>
                <w:sz w:val="17"/>
              </w:rPr>
              <w:t>Alexandria</w:t>
            </w:r>
          </w:p>
        </w:tc>
      </w:tr>
      <w:tr w:rsidR="00AF66A0" w14:paraId="365EAA24" w14:textId="77777777">
        <w:trPr>
          <w:jc w:val="center"/>
        </w:trPr>
        <w:tc>
          <w:tcPr>
            <w:tcW w:w="3552" w:type="dxa"/>
          </w:tcPr>
          <w:p w14:paraId="5F33ABDB" w14:textId="77777777" w:rsidR="00AF66A0" w:rsidRDefault="007E22A7">
            <w:r>
              <w:rPr>
                <w:sz w:val="17"/>
              </w:rPr>
              <w:t>October 23 - 25</w:t>
            </w:r>
          </w:p>
        </w:tc>
        <w:tc>
          <w:tcPr>
            <w:tcW w:w="3552" w:type="dxa"/>
          </w:tcPr>
          <w:p w14:paraId="5C54DB68" w14:textId="77777777" w:rsidR="00AF66A0" w:rsidRDefault="007E22A7">
            <w:r>
              <w:rPr>
                <w:sz w:val="17"/>
              </w:rPr>
              <w:t>Wisconsin Fall Workshop</w:t>
            </w:r>
          </w:p>
        </w:tc>
        <w:tc>
          <w:tcPr>
            <w:tcW w:w="3552" w:type="dxa"/>
          </w:tcPr>
          <w:p w14:paraId="3E71FF5F" w14:textId="77777777" w:rsidR="00AF66A0" w:rsidRDefault="007E22A7">
            <w:r>
              <w:rPr>
                <w:sz w:val="17"/>
              </w:rPr>
              <w:t>Manitowoc</w:t>
            </w:r>
          </w:p>
        </w:tc>
      </w:tr>
      <w:tr w:rsidR="00AF66A0" w14:paraId="26F20F45" w14:textId="77777777">
        <w:trPr>
          <w:jc w:val="center"/>
        </w:trPr>
        <w:tc>
          <w:tcPr>
            <w:tcW w:w="3552" w:type="dxa"/>
            <w:shd w:val="clear" w:color="auto" w:fill="E9EEF4"/>
          </w:tcPr>
          <w:p w14:paraId="68B1FD9E" w14:textId="77777777" w:rsidR="00AF66A0" w:rsidRDefault="007E22A7">
            <w:r>
              <w:rPr>
                <w:sz w:val="17"/>
              </w:rPr>
              <w:t>November 6 - 8</w:t>
            </w:r>
          </w:p>
        </w:tc>
        <w:tc>
          <w:tcPr>
            <w:tcW w:w="3552" w:type="dxa"/>
            <w:shd w:val="clear" w:color="auto" w:fill="E9EEF4"/>
          </w:tcPr>
          <w:p w14:paraId="0F5B8EBD" w14:textId="77777777" w:rsidR="00AF66A0" w:rsidRDefault="007E22A7">
            <w:r>
              <w:rPr>
                <w:sz w:val="17"/>
              </w:rPr>
              <w:t>Illinois Convention</w:t>
            </w:r>
          </w:p>
        </w:tc>
        <w:tc>
          <w:tcPr>
            <w:tcW w:w="3552" w:type="dxa"/>
            <w:shd w:val="clear" w:color="auto" w:fill="E9EEF4"/>
          </w:tcPr>
          <w:p w14:paraId="467F9132" w14:textId="77777777" w:rsidR="00AF66A0" w:rsidRDefault="007E22A7">
            <w:r>
              <w:rPr>
                <w:sz w:val="17"/>
              </w:rPr>
              <w:t>Galena</w:t>
            </w:r>
          </w:p>
        </w:tc>
      </w:tr>
      <w:tr w:rsidR="00AF66A0" w14:paraId="10A10D12" w14:textId="77777777">
        <w:trPr>
          <w:jc w:val="center"/>
        </w:trPr>
        <w:tc>
          <w:tcPr>
            <w:tcW w:w="3552" w:type="dxa"/>
          </w:tcPr>
          <w:p w14:paraId="2F409752" w14:textId="77777777" w:rsidR="00AF66A0" w:rsidRDefault="007E22A7">
            <w:r>
              <w:rPr>
                <w:sz w:val="17"/>
              </w:rPr>
              <w:t>November 6 - 8</w:t>
            </w:r>
          </w:p>
        </w:tc>
        <w:tc>
          <w:tcPr>
            <w:tcW w:w="3552" w:type="dxa"/>
          </w:tcPr>
          <w:p w14:paraId="5BF9E2AE" w14:textId="77777777" w:rsidR="00AF66A0" w:rsidRDefault="007E22A7">
            <w:r>
              <w:rPr>
                <w:sz w:val="17"/>
              </w:rPr>
              <w:t>Novi Snow Show</w:t>
            </w:r>
          </w:p>
        </w:tc>
        <w:tc>
          <w:tcPr>
            <w:tcW w:w="3552" w:type="dxa"/>
          </w:tcPr>
          <w:p w14:paraId="1C7A0867" w14:textId="77777777" w:rsidR="00AF66A0" w:rsidRDefault="00AF66A0"/>
        </w:tc>
      </w:tr>
      <w:tr w:rsidR="00AF66A0" w14:paraId="0688BC5C" w14:textId="77777777">
        <w:trPr>
          <w:jc w:val="center"/>
        </w:trPr>
        <w:tc>
          <w:tcPr>
            <w:tcW w:w="3552" w:type="dxa"/>
            <w:shd w:val="clear" w:color="auto" w:fill="E9EEF4"/>
          </w:tcPr>
          <w:p w14:paraId="0D7F211E" w14:textId="77777777" w:rsidR="00AF66A0" w:rsidRDefault="007E22A7">
            <w:r>
              <w:rPr>
                <w:sz w:val="17"/>
              </w:rPr>
              <w:lastRenderedPageBreak/>
              <w:t>November 20 - 22</w:t>
            </w:r>
          </w:p>
        </w:tc>
        <w:tc>
          <w:tcPr>
            <w:tcW w:w="3552" w:type="dxa"/>
            <w:shd w:val="clear" w:color="auto" w:fill="E9EEF4"/>
          </w:tcPr>
          <w:p w14:paraId="61262A81" w14:textId="77777777" w:rsidR="00AF66A0" w:rsidRDefault="007E22A7">
            <w:r>
              <w:rPr>
                <w:sz w:val="17"/>
              </w:rPr>
              <w:t>Iowa Convention</w:t>
            </w:r>
          </w:p>
        </w:tc>
        <w:tc>
          <w:tcPr>
            <w:tcW w:w="3552" w:type="dxa"/>
            <w:shd w:val="clear" w:color="auto" w:fill="E9EEF4"/>
          </w:tcPr>
          <w:p w14:paraId="10396FF5" w14:textId="77777777" w:rsidR="00AF66A0" w:rsidRDefault="007E22A7">
            <w:r>
              <w:rPr>
                <w:sz w:val="17"/>
              </w:rPr>
              <w:t>Clear Lake</w:t>
            </w:r>
          </w:p>
        </w:tc>
      </w:tr>
      <w:tr w:rsidR="00AF66A0" w14:paraId="0BA6DE96" w14:textId="77777777">
        <w:trPr>
          <w:jc w:val="center"/>
        </w:trPr>
        <w:tc>
          <w:tcPr>
            <w:tcW w:w="3552" w:type="dxa"/>
          </w:tcPr>
          <w:p w14:paraId="46AECB4C" w14:textId="77777777" w:rsidR="00AF66A0" w:rsidRDefault="007E22A7">
            <w:r>
              <w:rPr>
                <w:sz w:val="17"/>
              </w:rPr>
              <w:t>November 20 - 22</w:t>
            </w:r>
          </w:p>
        </w:tc>
        <w:tc>
          <w:tcPr>
            <w:tcW w:w="3552" w:type="dxa"/>
          </w:tcPr>
          <w:p w14:paraId="3AB9ED17" w14:textId="77777777" w:rsidR="00AF66A0" w:rsidRDefault="007E22A7">
            <w:r>
              <w:rPr>
                <w:sz w:val="17"/>
              </w:rPr>
              <w:t>Nebraska Convention</w:t>
            </w:r>
          </w:p>
        </w:tc>
        <w:tc>
          <w:tcPr>
            <w:tcW w:w="3552" w:type="dxa"/>
          </w:tcPr>
          <w:p w14:paraId="09C953F7" w14:textId="77777777" w:rsidR="00AF66A0" w:rsidRDefault="007E22A7">
            <w:r>
              <w:rPr>
                <w:sz w:val="17"/>
              </w:rPr>
              <w:t>Kearney</w:t>
            </w:r>
          </w:p>
        </w:tc>
      </w:tr>
      <w:tr w:rsidR="00AF66A0" w14:paraId="413B3FD0" w14:textId="77777777">
        <w:trPr>
          <w:jc w:val="center"/>
        </w:trPr>
        <w:tc>
          <w:tcPr>
            <w:tcW w:w="3552" w:type="dxa"/>
            <w:shd w:val="clear" w:color="auto" w:fill="E9EEF4"/>
          </w:tcPr>
          <w:p w14:paraId="1BB5C848" w14:textId="77777777" w:rsidR="00AF66A0" w:rsidRDefault="007E22A7">
            <w:r>
              <w:rPr>
                <w:sz w:val="17"/>
              </w:rPr>
              <w:t>December 3 - 5</w:t>
            </w:r>
          </w:p>
        </w:tc>
        <w:tc>
          <w:tcPr>
            <w:tcW w:w="3552" w:type="dxa"/>
            <w:shd w:val="clear" w:color="auto" w:fill="E9EEF4"/>
          </w:tcPr>
          <w:p w14:paraId="27D136F1" w14:textId="77777777" w:rsidR="00AF66A0" w:rsidRDefault="007E22A7">
            <w:r>
              <w:rPr>
                <w:sz w:val="17"/>
              </w:rPr>
              <w:t>South Dakota Convention</w:t>
            </w:r>
          </w:p>
        </w:tc>
        <w:tc>
          <w:tcPr>
            <w:tcW w:w="3552" w:type="dxa"/>
            <w:shd w:val="clear" w:color="auto" w:fill="E9EEF4"/>
          </w:tcPr>
          <w:p w14:paraId="20358BA7" w14:textId="77777777" w:rsidR="00AF66A0" w:rsidRDefault="007E22A7">
            <w:r>
              <w:rPr>
                <w:sz w:val="17"/>
              </w:rPr>
              <w:t>Aberdeen</w:t>
            </w:r>
          </w:p>
        </w:tc>
      </w:tr>
    </w:tbl>
    <w:p w14:paraId="190BE69B" w14:textId="77777777" w:rsidR="00AF66A0" w:rsidRDefault="007E22A7">
      <w:pPr>
        <w:spacing w:after="60"/>
        <w:jc w:val="center"/>
      </w:pPr>
      <w:r>
        <w:rPr>
          <w:b/>
          <w:color w:val="1F4E79"/>
          <w:sz w:val="28"/>
        </w:rPr>
        <w:t>GET SOCIAL WITH US!</w:t>
      </w:r>
    </w:p>
    <w:p w14:paraId="789A8C31" w14:textId="77777777" w:rsidR="00AF66A0" w:rsidRDefault="007E22A7">
      <w:pPr>
        <w:spacing w:after="60"/>
        <w:jc w:val="center"/>
      </w:pPr>
      <w:r>
        <w:t>American Council of Snowmobile Associations  |  P.O. Box 1670, Brighton, MI 48116  |  (517) 351-4362</w:t>
      </w:r>
    </w:p>
    <w:sectPr w:rsidR="00AF66A0" w:rsidSect="00034616">
      <w:footerReference w:type="default" r:id="rId17"/>
      <w:pgSz w:w="12240" w:h="15840"/>
      <w:pgMar w:top="648" w:right="792" w:bottom="648"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43247" w14:textId="77777777" w:rsidR="007E22A7" w:rsidRDefault="007E22A7">
      <w:pPr>
        <w:spacing w:after="0" w:line="240" w:lineRule="auto"/>
      </w:pPr>
      <w:r>
        <w:separator/>
      </w:r>
    </w:p>
  </w:endnote>
  <w:endnote w:type="continuationSeparator" w:id="0">
    <w:p w14:paraId="59C02C30" w14:textId="77777777" w:rsidR="007E22A7" w:rsidRDefault="007E22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434C8" w14:textId="77777777" w:rsidR="00AF66A0" w:rsidRDefault="007E22A7">
    <w:pPr>
      <w:pStyle w:val="Footer"/>
      <w:jc w:val="center"/>
    </w:pPr>
    <w:r>
      <w:rPr>
        <w:color w:val="5A5A5A"/>
        <w:sz w:val="16"/>
      </w:rPr>
      <w:t>ACSA E-</w:t>
    </w:r>
    <w:proofErr w:type="gramStart"/>
    <w:r>
      <w:rPr>
        <w:color w:val="5A5A5A"/>
        <w:sz w:val="16"/>
      </w:rPr>
      <w:t>News  •</w:t>
    </w:r>
    <w:proofErr w:type="gramEnd"/>
    <w:r>
      <w:rPr>
        <w:color w:val="5A5A5A"/>
        <w:sz w:val="16"/>
      </w:rPr>
      <w:t xml:space="preserve">  September 18,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4270B" w14:textId="77777777" w:rsidR="007E22A7" w:rsidRDefault="007E22A7">
      <w:pPr>
        <w:spacing w:after="0" w:line="240" w:lineRule="auto"/>
      </w:pPr>
      <w:r>
        <w:separator/>
      </w:r>
    </w:p>
  </w:footnote>
  <w:footnote w:type="continuationSeparator" w:id="0">
    <w:p w14:paraId="60BEC253" w14:textId="77777777" w:rsidR="007E22A7" w:rsidRDefault="007E22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1820182">
    <w:abstractNumId w:val="8"/>
  </w:num>
  <w:num w:numId="2" w16cid:durableId="1006446164">
    <w:abstractNumId w:val="6"/>
  </w:num>
  <w:num w:numId="3" w16cid:durableId="489567978">
    <w:abstractNumId w:val="5"/>
  </w:num>
  <w:num w:numId="4" w16cid:durableId="1846287746">
    <w:abstractNumId w:val="4"/>
  </w:num>
  <w:num w:numId="5" w16cid:durableId="256866123">
    <w:abstractNumId w:val="7"/>
  </w:num>
  <w:num w:numId="6" w16cid:durableId="1582371819">
    <w:abstractNumId w:val="3"/>
  </w:num>
  <w:num w:numId="7" w16cid:durableId="229197561">
    <w:abstractNumId w:val="2"/>
  </w:num>
  <w:num w:numId="8" w16cid:durableId="956180133">
    <w:abstractNumId w:val="1"/>
  </w:num>
  <w:num w:numId="9" w16cid:durableId="1175655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E22A7"/>
    <w:rsid w:val="00AA1D8D"/>
    <w:rsid w:val="00AF66A0"/>
    <w:rsid w:val="00B43787"/>
    <w:rsid w:val="00B47730"/>
    <w:rsid w:val="00C94A9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9BCF25"/>
  <w14:defaultImageDpi w14:val="300"/>
  <w15:docId w15:val="{B95EBA2B-4B8C-4B65-B3B8-643988905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Georgia" w:hAnsi="Georgia"/>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6d55ircab.cc.rs6.net/tn.jsp?f=0012b9o90kQdwIKekmVHhdmXRVuqw_lFqkvcYSPo5zjLHt0eh9wfGzwwmhPZiNEGNcPYDpZVRJ8qV6gerP4XcBwkAJolcokbvS63eh1PjIV_xjYi5dlNfpRBhSnvGHdt6DAMKZ5EWtvPcEti1vZ34dUPGhyTi5vlH2TLkBThc8Guql1E-6lEmXg-4q_gVZ9TrW3&amp;c=VJgol2kYlbmMlyqco4B9XelMKUz3kGNtYHW4grZ5gNvp6CyBjOfdEQ==&amp;ch=VJtVabLoOAyXWHBp8jAxlyydl788hUJMrW62zSJidrzWGCGRa5Yom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6d55ircab.cc.rs6.net/tn.jsp?f=0012b9o90kQdwIKekmVHhdmXRVuqw_lFqkvcYSPo5zjLHt0eh9wfGzwwmhPZiNEGNcP3iMhCvFk_zuZJ6aolXy4dHb1wcLVFvA9rbwzO_06J7S2sFrFZRgv458IiT6FSh9fKAUW0gZ6ly4-BtrmeRAbXc71CjQM_pSNR7GjL0kltTsTY6p8K1rf32a1Wt08Bl9FwPM5Vbd1V3ZK6KDUCOUYq4eEGIJqT6-q-ImWqyrarrS9l7PtcUftvcKa2Bb6-8VrBsGoeDOWJhkAeEH9QYlkeRC1YDQMCoRQNkF9-Sk3BSnd4k-yguh-Lut-bMgdP-SPEdUxmhUF99acX7pYq_kgooOxU6mzChpsXvaG887gIxQlcGRxi64Bag==&amp;c=VJgol2kYlbmMlyqco4B9XelMKUz3kGNtYHW4grZ5gNvp6CyBjOfdEQ==&amp;ch=VJtVabLoOAyXWHBp8jAxlyydl788hUJMrW62zSJidrzWGCGRa5Yom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6d55ircab.cc.rs6.net/tn.jsp?f=0012b9o90kQdwIKekmVHhdmXRVuqw_lFqkvcYSPo5zjLHt0eh9wfGzwwklUZ94uyEOFes-inOMGE2IZn1WkYQnVgNaScEpLIiu9B8b28BnAcAqu4ZDabU4UWMHHpaBv_pTpb0fVwfstMETIstNN_Fl3x-UGtjq_LodRc6d4EoSt0rkAxFmzlM3Fwfle_5UfE4Jb2Jf3_94j-qI=&amp;c=VJgol2kYlbmMlyqco4B9XelMKUz3kGNtYHW4grZ5gNvp6CyBjOfdEQ==&amp;ch=VJtVabLoOAyXWHBp8jAxlyydl788hUJMrW62zSJidrzWGCGRa5Yom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6d55ircab.cc.rs6.net/tn.jsp?f=0012b9o90kQdwIKekmVHhdmXRVuqw_lFqkvcYSPo5zjLHt0eh9wfGzwwqaoAdoLnGbb5MLB3NRI-4tazisCCD8l13RLh3eZXfMAcXwKfq-PbernC-RRMtPKD7__6Aj-FosaZTyKwTXbbB728QzIQjqgVAGnk7cFicuVNctfPo9fymjZgEYM3k4z9SxpfPTydv_TS2qBnkh9wno=&amp;c=VJgol2kYlbmMlyqco4B9XelMKUz3kGNtYHW4grZ5gNvp6CyBjOfdEQ==&amp;ch=VJtVabLoOAyXWHBp8jAxlyydl788hUJMrW62zSJidrzWGCGRa5Yomg==" TargetMode="External"/><Relationship Id="rId5" Type="http://schemas.openxmlformats.org/officeDocument/2006/relationships/webSettings" Target="webSettings.xml"/><Relationship Id="rId15" Type="http://schemas.openxmlformats.org/officeDocument/2006/relationships/hyperlink" Target="https://6d55ircab.cc.rs6.net/tn.jsp?f=0012b9o90kQdwIKekmVHhdmXRVuqw_lFqkvcYSPo5zjLHt0eh9wfGzwwklUZ94uyEOFYoOje9RZU0YMUDjSvtjoe3QD9NdH6Cae2rAqqbKvoezrhDB3uI6v4aYahs_gD1LtCzXEATXfnN1r8zjq8qVV9EMGpy7PnvHz9Lq6GZhWDjhkvq_Yj8uMEVH3CC9ihw780-AhWYFx7Uyc2cUENt8PJc8qJSdDd6U1UWQmYY2m69E=&amp;c=VJgol2kYlbmMlyqco4B9XelMKUz3kGNtYHW4grZ5gNvp6CyBjOfdEQ==&amp;ch=VJtVabLoOAyXWHBp8jAxlyydl788hUJMrW62zSJidrzWGCGRa5Yomg==" TargetMode="External"/><Relationship Id="rId10" Type="http://schemas.openxmlformats.org/officeDocument/2006/relationships/hyperlink" Target="https://6d55ircab.cc.rs6.net/tn.jsp?f=0012b9o90kQdwIKekmVHhdmXRVuqw_lFqkvcYSPo5zjLHt0eh9wfGzwwji4DRA-wFMTjya9Mqo8yk_6j24RUfDMn8RkWnVtkPG9qsEC6GLjOZ37PBIMqMmCabL3XEjpx26WAnAQc52ZmAFiPrzmE1B-INrQ1Jdjg-nkOriLkoE_NXQocZK2oQUlhesSh1n55fgimNpi2PU7Bhqn1YIQEHFFO2M284PiE1_LWJKhXXC_fIc=&amp;c=VJgol2kYlbmMlyqco4B9XelMKUz3kGNtYHW4grZ5gNvp6CyBjOfdEQ==&amp;ch=VJtVabLoOAyXWHBp8jAxlyydl788hUJMrW62zSJidrzWGCGRa5Yom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6d55ircab.cc.rs6.net/tn.jsp?f=0012b9o90kQdwIKekmVHhdmXRVuqw_lFqkvcYSPo5zjLHt0eh9wfGzwwqaoAdoLnGbb5MLB3NRI-4tazisCCD8l13RLh3eZXfMAcXwKfq-PbernC-RRMtPKD7__6Aj-FosaZTyKwTXbbB728QzIQjqgVAGnk7cFicuVNctfPo9fymjZgEYM3k4z9Z_ruwPPPpMKhQOklufkxhE=&amp;c=VJgol2kYlbmMlyqco4B9XelMKUz3kGNtYHW4grZ5gNvp6CyBjOfdEQ==&amp;ch=VJtVabLoOAyXWHBp8jAxlyydl788hUJMrW62zSJidrzWGCGRa5Yom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1247</Words>
  <Characters>7111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LISA BURT</cp:lastModifiedBy>
  <cp:revision>2</cp:revision>
  <dcterms:created xsi:type="dcterms:W3CDTF">2026-09-18T23:28:00Z</dcterms:created>
  <dcterms:modified xsi:type="dcterms:W3CDTF">2026-09-18T23:28:00Z</dcterms:modified>
  <cp:category/>
</cp:coreProperties>
</file>