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1A769" w14:textId="3BA4EE5C" w:rsidR="00631142" w:rsidRPr="00A877BF" w:rsidRDefault="00631142" w:rsidP="00A877BF">
      <w:pPr>
        <w:spacing w:after="120" w:line="276" w:lineRule="auto"/>
        <w:rPr>
          <w:rFonts w:ascii="Roboto" w:hAnsi="Roboto"/>
          <w:spacing w:val="0"/>
        </w:rPr>
      </w:pPr>
      <w:bookmarkStart w:id="0" w:name="_Hlk206701981"/>
      <w:bookmarkStart w:id="1" w:name="_Toc198031227"/>
      <w:bookmarkStart w:id="2" w:name="_Toc197020183"/>
      <w:bookmarkStart w:id="3" w:name="_Toc197606721"/>
      <w:bookmarkStart w:id="4" w:name="_Toc197672378"/>
      <w:bookmarkStart w:id="5" w:name="_Toc197673061"/>
      <w:r w:rsidRPr="00A877BF">
        <w:rPr>
          <w:rFonts w:ascii="Roboto" w:hAnsi="Roboto"/>
          <w:b/>
          <w:color w:val="130373"/>
          <w:spacing w:val="0"/>
        </w:rPr>
        <w:t xml:space="preserve">To learn more about </w:t>
      </w:r>
      <w:r w:rsidR="00C72D41" w:rsidRPr="00A877BF">
        <w:rPr>
          <w:rFonts w:ascii="Roboto" w:hAnsi="Roboto"/>
          <w:b/>
          <w:color w:val="130373"/>
          <w:spacing w:val="0"/>
        </w:rPr>
        <w:t>developing an SPHM education and training plan</w:t>
      </w:r>
      <w:r w:rsidRPr="00A877BF">
        <w:rPr>
          <w:rFonts w:ascii="Roboto" w:hAnsi="Roboto"/>
          <w:b/>
          <w:color w:val="130373"/>
          <w:spacing w:val="0"/>
        </w:rPr>
        <w:t xml:space="preserve"> refer to Section</w:t>
      </w:r>
      <w:r w:rsidR="00C72D41" w:rsidRPr="00A877BF">
        <w:rPr>
          <w:rFonts w:ascii="Roboto" w:hAnsi="Roboto"/>
          <w:b/>
          <w:color w:val="130373"/>
          <w:spacing w:val="0"/>
        </w:rPr>
        <w:t xml:space="preserve"> 6 </w:t>
      </w:r>
      <w:r w:rsidR="00246A26" w:rsidRPr="00A877BF">
        <w:rPr>
          <w:rFonts w:ascii="Roboto" w:hAnsi="Roboto"/>
          <w:b/>
          <w:color w:val="130373"/>
          <w:spacing w:val="0"/>
        </w:rPr>
        <w:t>i</w:t>
      </w:r>
      <w:r w:rsidR="00C72D41" w:rsidRPr="00A877BF">
        <w:rPr>
          <w:rFonts w:ascii="Roboto" w:hAnsi="Roboto"/>
          <w:b/>
          <w:color w:val="130373"/>
          <w:spacing w:val="0"/>
        </w:rPr>
        <w:t xml:space="preserve">n </w:t>
      </w:r>
      <w:r w:rsidRPr="00A877BF">
        <w:rPr>
          <w:rFonts w:ascii="Roboto" w:hAnsi="Roboto"/>
          <w:b/>
          <w:color w:val="130373"/>
          <w:spacing w:val="0"/>
        </w:rPr>
        <w:t>the Safe Patient Handling and Mobility: A Toolkit for Program Development 2025 at:</w:t>
      </w:r>
      <w:r w:rsidRPr="00A877BF">
        <w:rPr>
          <w:rFonts w:ascii="Roboto" w:hAnsi="Roboto"/>
          <w:color w:val="130373"/>
          <w:spacing w:val="0"/>
        </w:rPr>
        <w:t xml:space="preserve"> </w:t>
      </w:r>
      <w:hyperlink r:id="rId8" w:history="1">
        <w:r w:rsidRPr="00A877BF">
          <w:rPr>
            <w:rStyle w:val="Hyperlink"/>
            <w:rFonts w:ascii="Roboto" w:hAnsi="Roboto"/>
            <w:b/>
            <w:color w:val="0070C0"/>
            <w:spacing w:val="0"/>
            <w:sz w:val="20"/>
          </w:rPr>
          <w:t>https://www.nvha.net/safe-patient-handling-and-mobility-toolkit/</w:t>
        </w:r>
      </w:hyperlink>
    </w:p>
    <w:p w14:paraId="744172C1" w14:textId="77777777" w:rsidR="009311C3" w:rsidRPr="00A877BF" w:rsidRDefault="009311C3" w:rsidP="00A877BF">
      <w:pPr>
        <w:pStyle w:val="Header"/>
        <w:widowControl w:val="0"/>
        <w:spacing w:after="120"/>
        <w:jc w:val="center"/>
        <w:rPr>
          <w:rFonts w:ascii="Roboto" w:hAnsi="Roboto"/>
          <w:b/>
          <w:bCs/>
          <w:color w:val="F07302"/>
          <w:spacing w:val="0"/>
        </w:rPr>
      </w:pPr>
    </w:p>
    <w:p w14:paraId="0314E16B" w14:textId="75095DB3" w:rsidR="009311C3" w:rsidRPr="00A877BF" w:rsidRDefault="009311C3" w:rsidP="00A877BF">
      <w:pPr>
        <w:pStyle w:val="Header"/>
        <w:widowControl w:val="0"/>
        <w:spacing w:after="120"/>
        <w:jc w:val="center"/>
        <w:rPr>
          <w:rFonts w:ascii="Roboto" w:hAnsi="Roboto"/>
          <w:b/>
          <w:bCs/>
          <w:color w:val="F07302"/>
          <w:spacing w:val="0"/>
          <w:sz w:val="28"/>
          <w:szCs w:val="28"/>
        </w:rPr>
      </w:pPr>
      <w:r w:rsidRPr="00A877BF">
        <w:rPr>
          <w:rFonts w:ascii="Roboto" w:hAnsi="Roboto"/>
          <w:b/>
          <w:bCs/>
          <w:color w:val="F07302"/>
          <w:spacing w:val="0"/>
          <w:sz w:val="28"/>
          <w:szCs w:val="28"/>
        </w:rPr>
        <w:t>Safe Patient Handling and Mobility (SPHM) Program</w:t>
      </w:r>
    </w:p>
    <w:p w14:paraId="53188808" w14:textId="0FE095BD" w:rsidR="009311C3" w:rsidRPr="00A877BF" w:rsidRDefault="00426385" w:rsidP="00A877BF">
      <w:pPr>
        <w:pStyle w:val="Header"/>
        <w:widowControl w:val="0"/>
        <w:spacing w:after="120"/>
        <w:jc w:val="center"/>
        <w:rPr>
          <w:rFonts w:ascii="Roboto" w:hAnsi="Roboto"/>
          <w:b/>
          <w:bCs/>
          <w:color w:val="F07302"/>
          <w:spacing w:val="0"/>
          <w:sz w:val="28"/>
          <w:szCs w:val="28"/>
        </w:rPr>
      </w:pPr>
      <w:r w:rsidRPr="00A877BF">
        <w:rPr>
          <w:rFonts w:ascii="Roboto" w:hAnsi="Roboto"/>
          <w:b/>
          <w:bCs/>
          <w:color w:val="F07302"/>
          <w:spacing w:val="0"/>
          <w:sz w:val="28"/>
          <w:szCs w:val="28"/>
        </w:rPr>
        <w:t>Education and Training</w:t>
      </w:r>
      <w:r w:rsidR="009311C3" w:rsidRPr="00A877BF">
        <w:rPr>
          <w:rFonts w:ascii="Roboto" w:hAnsi="Roboto"/>
          <w:b/>
          <w:bCs/>
          <w:color w:val="F07302"/>
          <w:spacing w:val="0"/>
          <w:sz w:val="28"/>
          <w:szCs w:val="28"/>
        </w:rPr>
        <w:t xml:space="preserve"> Plan</w:t>
      </w:r>
    </w:p>
    <w:p w14:paraId="6F2783A8" w14:textId="77777777" w:rsidR="009311C3" w:rsidRPr="00A877BF" w:rsidRDefault="009311C3" w:rsidP="00A877BF">
      <w:pPr>
        <w:pStyle w:val="Header"/>
        <w:widowControl w:val="0"/>
        <w:spacing w:after="120"/>
        <w:rPr>
          <w:rFonts w:ascii="Roboto" w:hAnsi="Roboto"/>
          <w:b/>
          <w:color w:val="0000FF"/>
          <w:spacing w:val="0"/>
          <w:u w:val="single"/>
        </w:rPr>
      </w:pPr>
    </w:p>
    <w:p w14:paraId="27A1477A" w14:textId="77777777" w:rsidR="009311C3" w:rsidRPr="00A877BF" w:rsidRDefault="009311C3" w:rsidP="00A877BF">
      <w:pPr>
        <w:spacing w:after="120" w:line="276" w:lineRule="auto"/>
        <w:rPr>
          <w:rFonts w:ascii="Roboto" w:hAnsi="Roboto" w:cs="Times-Roman"/>
          <w:b/>
          <w:i/>
          <w:color w:val="130373"/>
          <w:spacing w:val="0"/>
        </w:rPr>
      </w:pPr>
    </w:p>
    <w:p w14:paraId="0E73E849" w14:textId="6AFAE2D5" w:rsidR="00522AB1" w:rsidRDefault="009311C3" w:rsidP="008B0FB8">
      <w:pPr>
        <w:spacing w:after="120" w:line="276" w:lineRule="auto"/>
        <w:rPr>
          <w:rFonts w:ascii="Roboto" w:hAnsi="Roboto" w:cs="Times-Roman"/>
          <w:bCs/>
          <w:iCs/>
          <w:color w:val="000000" w:themeColor="text1"/>
          <w:spacing w:val="0"/>
        </w:rPr>
      </w:pPr>
      <w:r w:rsidRPr="00A877BF">
        <w:rPr>
          <w:rFonts w:ascii="Roboto" w:hAnsi="Roboto" w:cs="Times-Roman"/>
          <w:bCs/>
          <w:iCs/>
          <w:color w:val="000000" w:themeColor="text1"/>
          <w:spacing w:val="0"/>
        </w:rPr>
        <w:t xml:space="preserve">The following </w:t>
      </w:r>
      <w:r w:rsidR="00246A26" w:rsidRPr="00A877BF">
        <w:rPr>
          <w:rFonts w:ascii="Roboto" w:hAnsi="Roboto" w:cs="Times-Roman"/>
          <w:bCs/>
          <w:iCs/>
          <w:color w:val="000000" w:themeColor="text1"/>
          <w:spacing w:val="0"/>
        </w:rPr>
        <w:t xml:space="preserve">tool provides an example of </w:t>
      </w:r>
      <w:r w:rsidR="00EE313D" w:rsidRPr="00A877BF">
        <w:rPr>
          <w:rFonts w:ascii="Roboto" w:hAnsi="Roboto" w:cs="Times-Roman"/>
          <w:bCs/>
          <w:iCs/>
          <w:color w:val="000000" w:themeColor="text1"/>
          <w:spacing w:val="0"/>
        </w:rPr>
        <w:t>an SPHM</w:t>
      </w:r>
      <w:r w:rsidRPr="00A877BF">
        <w:rPr>
          <w:rFonts w:ascii="Roboto" w:hAnsi="Roboto" w:cs="Times-Roman"/>
          <w:bCs/>
          <w:iCs/>
          <w:color w:val="000000" w:themeColor="text1"/>
          <w:spacing w:val="0"/>
        </w:rPr>
        <w:t xml:space="preserve"> </w:t>
      </w:r>
      <w:r w:rsidR="00246A26" w:rsidRPr="00A877BF">
        <w:rPr>
          <w:rFonts w:ascii="Roboto" w:hAnsi="Roboto" w:cs="Times-Roman"/>
          <w:bCs/>
          <w:iCs/>
          <w:color w:val="000000" w:themeColor="text1"/>
          <w:spacing w:val="0"/>
        </w:rPr>
        <w:t>P</w:t>
      </w:r>
      <w:r w:rsidRPr="00A877BF">
        <w:rPr>
          <w:rFonts w:ascii="Roboto" w:hAnsi="Roboto" w:cs="Times-Roman"/>
          <w:bCs/>
          <w:iCs/>
          <w:color w:val="000000" w:themeColor="text1"/>
          <w:spacing w:val="0"/>
        </w:rPr>
        <w:t xml:space="preserve">rogram </w:t>
      </w:r>
      <w:r w:rsidR="00246A26" w:rsidRPr="00A877BF">
        <w:rPr>
          <w:rFonts w:ascii="Roboto" w:hAnsi="Roboto" w:cs="Times-Roman"/>
          <w:bCs/>
          <w:iCs/>
          <w:color w:val="000000" w:themeColor="text1"/>
          <w:spacing w:val="0"/>
        </w:rPr>
        <w:t xml:space="preserve">Education and Training Plan. Suggested content for SPHM education and training is listed and when training should be conducted for individual stakeholder groups as identified in the SPHM Communication Plan </w:t>
      </w:r>
      <w:r w:rsidR="00246A26" w:rsidRPr="00A877BF">
        <w:rPr>
          <w:rFonts w:ascii="Roboto" w:hAnsi="Roboto" w:cs="Times-Roman"/>
          <w:b/>
          <w:i/>
          <w:color w:val="000000" w:themeColor="text1"/>
          <w:spacing w:val="0"/>
        </w:rPr>
        <w:t xml:space="preserve">(Tool </w:t>
      </w:r>
      <w:proofErr w:type="spellStart"/>
      <w:r w:rsidR="00246A26" w:rsidRPr="00A877BF">
        <w:rPr>
          <w:rFonts w:ascii="Roboto" w:hAnsi="Roboto" w:cs="Times-Roman"/>
          <w:b/>
          <w:i/>
          <w:color w:val="000000" w:themeColor="text1"/>
          <w:spacing w:val="0"/>
        </w:rPr>
        <w:t>4d</w:t>
      </w:r>
      <w:proofErr w:type="spellEnd"/>
      <w:r w:rsidR="00246A26" w:rsidRPr="00A877BF">
        <w:rPr>
          <w:rFonts w:ascii="Roboto" w:hAnsi="Roboto" w:cs="Times-Roman"/>
          <w:b/>
          <w:i/>
          <w:color w:val="000000" w:themeColor="text1"/>
          <w:spacing w:val="0"/>
        </w:rPr>
        <w:t>)</w:t>
      </w:r>
      <w:r w:rsidR="00561330" w:rsidRPr="00A877BF">
        <w:rPr>
          <w:rFonts w:ascii="Roboto" w:hAnsi="Roboto" w:cs="Times-Roman"/>
          <w:b/>
          <w:i/>
          <w:color w:val="000000" w:themeColor="text1"/>
          <w:spacing w:val="0"/>
        </w:rPr>
        <w:t>.</w:t>
      </w:r>
      <w:r w:rsidR="00561330" w:rsidRPr="00A877BF">
        <w:rPr>
          <w:rFonts w:ascii="Roboto" w:hAnsi="Roboto" w:cs="Times-Roman"/>
          <w:bCs/>
          <w:iCs/>
          <w:color w:val="000000" w:themeColor="text1"/>
          <w:spacing w:val="0"/>
        </w:rPr>
        <w:t xml:space="preserve"> </w:t>
      </w:r>
    </w:p>
    <w:p w14:paraId="68053812" w14:textId="7C668C4F" w:rsidR="007D4FB7" w:rsidRDefault="00246A26" w:rsidP="008B0FB8">
      <w:pPr>
        <w:spacing w:after="120" w:line="276" w:lineRule="auto"/>
        <w:rPr>
          <w:rFonts w:ascii="Roboto" w:hAnsi="Roboto" w:cs="Times-Roman"/>
          <w:bCs/>
          <w:iCs/>
          <w:color w:val="000000" w:themeColor="text1"/>
          <w:spacing w:val="0"/>
        </w:rPr>
      </w:pPr>
      <w:r w:rsidRPr="00A877BF">
        <w:rPr>
          <w:rFonts w:ascii="Roboto" w:hAnsi="Roboto" w:cs="Times-Roman"/>
          <w:bCs/>
          <w:iCs/>
          <w:color w:val="000000" w:themeColor="text1"/>
          <w:spacing w:val="0"/>
        </w:rPr>
        <w:t xml:space="preserve">The advantages and disadvantages of various training delivery methods are discussed in </w:t>
      </w:r>
      <w:r w:rsidRPr="00A877BF">
        <w:rPr>
          <w:rFonts w:ascii="Roboto" w:hAnsi="Roboto" w:cs="Times-Roman"/>
          <w:b/>
          <w:i/>
          <w:color w:val="000000" w:themeColor="text1"/>
          <w:spacing w:val="0"/>
        </w:rPr>
        <w:t>Section 6.</w:t>
      </w:r>
      <w:r w:rsidRPr="00A877BF">
        <w:rPr>
          <w:rFonts w:ascii="Roboto" w:hAnsi="Roboto" w:cs="Times-Roman"/>
          <w:bCs/>
          <w:iCs/>
          <w:color w:val="000000" w:themeColor="text1"/>
          <w:spacing w:val="0"/>
        </w:rPr>
        <w:t xml:space="preserve"> The information provided should be adapted to meet your SPHM program education and training needs and </w:t>
      </w:r>
      <w:r w:rsidR="007D4FB7">
        <w:rPr>
          <w:rFonts w:ascii="Roboto" w:hAnsi="Roboto" w:cs="Times-Roman"/>
          <w:bCs/>
          <w:iCs/>
          <w:color w:val="000000" w:themeColor="text1"/>
          <w:spacing w:val="0"/>
        </w:rPr>
        <w:t xml:space="preserve">any </w:t>
      </w:r>
      <w:r w:rsidR="007D4FB7" w:rsidRPr="007D4FB7">
        <w:rPr>
          <w:rFonts w:ascii="Roboto" w:hAnsi="Roboto" w:cs="Times-Roman"/>
          <w:bCs/>
          <w:iCs/>
          <w:color w:val="000000" w:themeColor="text1"/>
          <w:spacing w:val="0"/>
        </w:rPr>
        <w:t>relevant state regulations</w:t>
      </w:r>
      <w:r w:rsidR="007D4FB7">
        <w:rPr>
          <w:rFonts w:ascii="Roboto" w:hAnsi="Roboto" w:cs="Times-Roman"/>
          <w:bCs/>
          <w:iCs/>
          <w:color w:val="000000" w:themeColor="text1"/>
          <w:spacing w:val="0"/>
        </w:rPr>
        <w:t>.</w:t>
      </w:r>
      <w:r w:rsidR="007D4FB7" w:rsidRPr="007D4FB7">
        <w:rPr>
          <w:rFonts w:ascii="Roboto" w:hAnsi="Roboto" w:cs="Times-Roman"/>
          <w:bCs/>
          <w:iCs/>
          <w:color w:val="000000" w:themeColor="text1"/>
          <w:spacing w:val="0"/>
        </w:rPr>
        <w:t xml:space="preserve"> </w:t>
      </w:r>
    </w:p>
    <w:p w14:paraId="7B82C259" w14:textId="46531FCE" w:rsidR="007D4FB7" w:rsidRDefault="007D4FB7" w:rsidP="008B0FB8">
      <w:pPr>
        <w:spacing w:after="120" w:line="276" w:lineRule="auto"/>
        <w:rPr>
          <w:rFonts w:ascii="Roboto" w:hAnsi="Roboto" w:cs="Times-Roman"/>
          <w:b/>
          <w:i/>
          <w:color w:val="000000" w:themeColor="text1"/>
          <w:spacing w:val="0"/>
        </w:rPr>
      </w:pPr>
      <w:r w:rsidRPr="007D4FB7">
        <w:rPr>
          <w:rFonts w:ascii="Roboto" w:hAnsi="Roboto" w:cs="Times-Roman"/>
          <w:bCs/>
          <w:iCs/>
          <w:color w:val="000000" w:themeColor="text1"/>
          <w:spacing w:val="0"/>
        </w:rPr>
        <w:t xml:space="preserve">Consult your SPHM Communications Plan as you develop your education and training </w:t>
      </w:r>
      <w:r w:rsidR="008B0FB8" w:rsidRPr="007D4FB7">
        <w:rPr>
          <w:rFonts w:ascii="Roboto" w:hAnsi="Roboto" w:cs="Times-Roman"/>
          <w:bCs/>
          <w:iCs/>
          <w:color w:val="000000" w:themeColor="text1"/>
          <w:spacing w:val="0"/>
        </w:rPr>
        <w:t>strategy and</w:t>
      </w:r>
      <w:r w:rsidRPr="007D4FB7">
        <w:rPr>
          <w:rFonts w:ascii="Roboto" w:hAnsi="Roboto" w:cs="Times-Roman"/>
          <w:bCs/>
          <w:iCs/>
          <w:color w:val="000000" w:themeColor="text1"/>
          <w:spacing w:val="0"/>
        </w:rPr>
        <w:t xml:space="preserve"> incorporate insights from your training needs assessment </w:t>
      </w:r>
      <w:r w:rsidRPr="007D4FB7">
        <w:rPr>
          <w:rFonts w:ascii="Roboto" w:hAnsi="Roboto" w:cs="Times-Roman"/>
          <w:b/>
          <w:i/>
          <w:color w:val="000000" w:themeColor="text1"/>
          <w:spacing w:val="0"/>
        </w:rPr>
        <w:t>(Refer to Section 6),</w:t>
      </w:r>
      <w:r w:rsidRPr="007D4FB7">
        <w:rPr>
          <w:rFonts w:ascii="Roboto" w:hAnsi="Roboto" w:cs="Times-Roman"/>
          <w:bCs/>
          <w:iCs/>
          <w:color w:val="000000" w:themeColor="text1"/>
          <w:spacing w:val="0"/>
        </w:rPr>
        <w:t xml:space="preserve"> as well as equipment-specific requirements provided by SPHM technology vendors.</w:t>
      </w:r>
      <w:r>
        <w:rPr>
          <w:rFonts w:ascii="Roboto" w:hAnsi="Roboto" w:cs="Times-Roman"/>
          <w:bCs/>
          <w:iCs/>
          <w:color w:val="000000" w:themeColor="text1"/>
          <w:spacing w:val="0"/>
        </w:rPr>
        <w:t xml:space="preserve"> </w:t>
      </w:r>
      <w:r w:rsidR="00C730CC">
        <w:rPr>
          <w:rFonts w:ascii="Roboto" w:hAnsi="Roboto" w:cs="Times-Roman"/>
          <w:bCs/>
          <w:iCs/>
          <w:color w:val="000000" w:themeColor="text1"/>
          <w:spacing w:val="0"/>
        </w:rPr>
        <w:t>Once completed, information in this plan can</w:t>
      </w:r>
      <w:r w:rsidR="00196318">
        <w:rPr>
          <w:rFonts w:ascii="Roboto" w:hAnsi="Roboto" w:cs="Times-Roman"/>
          <w:bCs/>
          <w:iCs/>
          <w:color w:val="000000" w:themeColor="text1"/>
          <w:spacing w:val="0"/>
        </w:rPr>
        <w:t xml:space="preserve"> be used to </w:t>
      </w:r>
      <w:r w:rsidR="00C730CC">
        <w:rPr>
          <w:rFonts w:ascii="Roboto" w:hAnsi="Roboto" w:cs="Times-Roman"/>
          <w:bCs/>
          <w:iCs/>
          <w:color w:val="000000" w:themeColor="text1"/>
          <w:spacing w:val="0"/>
        </w:rPr>
        <w:t>determine</w:t>
      </w:r>
      <w:r w:rsidR="00751CF5">
        <w:rPr>
          <w:rFonts w:ascii="Roboto" w:hAnsi="Roboto" w:cs="Times-Roman"/>
          <w:bCs/>
          <w:iCs/>
          <w:color w:val="000000" w:themeColor="text1"/>
          <w:spacing w:val="0"/>
        </w:rPr>
        <w:t xml:space="preserve"> your</w:t>
      </w:r>
      <w:r w:rsidR="00C730CC">
        <w:rPr>
          <w:rFonts w:ascii="Roboto" w:hAnsi="Roboto" w:cs="Times-Roman"/>
          <w:bCs/>
          <w:iCs/>
          <w:color w:val="000000" w:themeColor="text1"/>
          <w:spacing w:val="0"/>
        </w:rPr>
        <w:t xml:space="preserve"> SPHM training budget </w:t>
      </w:r>
      <w:r w:rsidR="00C730CC" w:rsidRPr="00C730CC">
        <w:rPr>
          <w:rFonts w:ascii="Roboto" w:hAnsi="Roboto" w:cs="Times-Roman"/>
          <w:b/>
          <w:i/>
          <w:color w:val="000000" w:themeColor="text1"/>
          <w:spacing w:val="0"/>
        </w:rPr>
        <w:t xml:space="preserve">(Refer to Tool </w:t>
      </w:r>
      <w:proofErr w:type="spellStart"/>
      <w:r w:rsidR="00C730CC" w:rsidRPr="00C730CC">
        <w:rPr>
          <w:rFonts w:ascii="Roboto" w:hAnsi="Roboto" w:cs="Times-Roman"/>
          <w:b/>
          <w:i/>
          <w:color w:val="000000" w:themeColor="text1"/>
          <w:spacing w:val="0"/>
        </w:rPr>
        <w:t>6b</w:t>
      </w:r>
      <w:proofErr w:type="spellEnd"/>
      <w:r w:rsidR="00C730CC" w:rsidRPr="00C730CC">
        <w:rPr>
          <w:rFonts w:ascii="Roboto" w:hAnsi="Roboto" w:cs="Times-Roman"/>
          <w:b/>
          <w:i/>
          <w:color w:val="000000" w:themeColor="text1"/>
          <w:spacing w:val="0"/>
        </w:rPr>
        <w:t>)</w:t>
      </w:r>
      <w:r w:rsidR="00C730CC">
        <w:rPr>
          <w:rFonts w:ascii="Roboto" w:hAnsi="Roboto" w:cs="Times-Roman"/>
          <w:b/>
          <w:i/>
          <w:color w:val="000000" w:themeColor="text1"/>
          <w:spacing w:val="0"/>
        </w:rPr>
        <w:t>.</w:t>
      </w:r>
    </w:p>
    <w:p w14:paraId="6E93C120" w14:textId="69ED770C" w:rsidR="00751CF5" w:rsidRPr="00751CF5" w:rsidRDefault="00751CF5" w:rsidP="008B0FB8">
      <w:pPr>
        <w:spacing w:after="120" w:line="276" w:lineRule="auto"/>
        <w:rPr>
          <w:rFonts w:ascii="Roboto" w:hAnsi="Roboto" w:cs="Times-Roman"/>
          <w:bCs/>
          <w:iCs/>
          <w:color w:val="000000" w:themeColor="text1"/>
          <w:spacing w:val="0"/>
        </w:rPr>
      </w:pPr>
      <w:r>
        <w:rPr>
          <w:rFonts w:ascii="Roboto" w:hAnsi="Roboto" w:cs="Times-Roman"/>
          <w:bCs/>
          <w:iCs/>
          <w:color w:val="000000" w:themeColor="text1"/>
          <w:spacing w:val="0"/>
        </w:rPr>
        <w:t>Appendix A offers an e</w:t>
      </w:r>
      <w:r w:rsidRPr="00751CF5">
        <w:rPr>
          <w:rFonts w:ascii="Roboto" w:hAnsi="Roboto" w:cs="Times-Roman"/>
          <w:bCs/>
          <w:iCs/>
          <w:color w:val="000000" w:themeColor="text1"/>
          <w:spacing w:val="0"/>
        </w:rPr>
        <w:t>xample of Safe Patient Handling &amp; Mobility (SPHM) Education &amp; Training Objectives</w:t>
      </w:r>
      <w:r>
        <w:rPr>
          <w:rFonts w:ascii="Roboto" w:hAnsi="Roboto" w:cs="Times-Roman"/>
          <w:bCs/>
          <w:iCs/>
          <w:color w:val="000000" w:themeColor="text1"/>
          <w:spacing w:val="0"/>
        </w:rPr>
        <w:t xml:space="preserve"> for </w:t>
      </w:r>
      <w:r w:rsidR="00693B8E">
        <w:rPr>
          <w:rFonts w:ascii="Roboto" w:hAnsi="Roboto" w:cs="Times-Roman"/>
          <w:bCs/>
          <w:iCs/>
          <w:color w:val="000000" w:themeColor="text1"/>
          <w:spacing w:val="0"/>
        </w:rPr>
        <w:t>caregivers</w:t>
      </w:r>
      <w:r w:rsidR="00B511EF">
        <w:rPr>
          <w:rFonts w:ascii="Roboto" w:hAnsi="Roboto" w:cs="Times-Roman"/>
          <w:bCs/>
          <w:iCs/>
          <w:color w:val="000000" w:themeColor="text1"/>
          <w:spacing w:val="0"/>
        </w:rPr>
        <w:t xml:space="preserve"> </w:t>
      </w:r>
      <w:r>
        <w:rPr>
          <w:rFonts w:ascii="Roboto" w:hAnsi="Roboto" w:cs="Times-Roman"/>
          <w:bCs/>
          <w:iCs/>
          <w:color w:val="000000" w:themeColor="text1"/>
          <w:spacing w:val="0"/>
        </w:rPr>
        <w:t xml:space="preserve">who </w:t>
      </w:r>
      <w:r w:rsidR="00B511EF">
        <w:rPr>
          <w:rFonts w:ascii="Roboto" w:hAnsi="Roboto" w:cs="Times-Roman"/>
          <w:bCs/>
          <w:iCs/>
          <w:color w:val="000000" w:themeColor="text1"/>
          <w:spacing w:val="0"/>
        </w:rPr>
        <w:t xml:space="preserve">will </w:t>
      </w:r>
      <w:r>
        <w:rPr>
          <w:rFonts w:ascii="Roboto" w:hAnsi="Roboto" w:cs="Times-Roman"/>
          <w:bCs/>
          <w:iCs/>
          <w:color w:val="000000" w:themeColor="text1"/>
          <w:spacing w:val="0"/>
        </w:rPr>
        <w:t>use SPHM technology.</w:t>
      </w:r>
    </w:p>
    <w:p w14:paraId="188DC2AD" w14:textId="199E2DBF" w:rsidR="00246A26" w:rsidRPr="00A877BF" w:rsidRDefault="00B511EF" w:rsidP="008B0FB8">
      <w:pPr>
        <w:spacing w:after="120" w:line="276" w:lineRule="auto"/>
        <w:rPr>
          <w:rFonts w:ascii="Roboto" w:hAnsi="Roboto" w:cs="Times-Roman"/>
          <w:bCs/>
          <w:iCs/>
          <w:color w:val="130373"/>
          <w:spacing w:val="0"/>
        </w:rPr>
      </w:pPr>
      <w:r>
        <w:rPr>
          <w:rFonts w:ascii="Roboto" w:hAnsi="Roboto" w:cs="Times-Roman"/>
          <w:bCs/>
          <w:iCs/>
          <w:color w:val="000000" w:themeColor="text1"/>
          <w:spacing w:val="0"/>
        </w:rPr>
        <w:t>Appendix B lists a</w:t>
      </w:r>
      <w:r w:rsidR="00246A26" w:rsidRPr="00A877BF">
        <w:rPr>
          <w:rFonts w:ascii="Roboto" w:hAnsi="Roboto" w:cs="Times-Roman"/>
          <w:bCs/>
          <w:iCs/>
          <w:color w:val="000000" w:themeColor="text1"/>
          <w:spacing w:val="0"/>
        </w:rPr>
        <w:t xml:space="preserve"> </w:t>
      </w:r>
      <w:r w:rsidR="00751CF5">
        <w:rPr>
          <w:rFonts w:ascii="Roboto" w:hAnsi="Roboto" w:cs="Times-Roman"/>
          <w:bCs/>
          <w:iCs/>
          <w:color w:val="000000" w:themeColor="text1"/>
          <w:spacing w:val="0"/>
        </w:rPr>
        <w:t>selection</w:t>
      </w:r>
      <w:r w:rsidR="00246A26" w:rsidRPr="00A877BF">
        <w:rPr>
          <w:rFonts w:ascii="Roboto" w:hAnsi="Roboto" w:cs="Times-Roman"/>
          <w:bCs/>
          <w:iCs/>
          <w:color w:val="000000" w:themeColor="text1"/>
          <w:spacing w:val="0"/>
        </w:rPr>
        <w:t xml:space="preserve"> of freely </w:t>
      </w:r>
      <w:r w:rsidR="00751CF5">
        <w:rPr>
          <w:rFonts w:ascii="Roboto" w:hAnsi="Roboto" w:cs="Times-Roman"/>
          <w:bCs/>
          <w:iCs/>
          <w:color w:val="000000" w:themeColor="text1"/>
          <w:spacing w:val="0"/>
        </w:rPr>
        <w:t>available</w:t>
      </w:r>
      <w:r w:rsidR="00246A26" w:rsidRPr="00A877BF">
        <w:rPr>
          <w:rFonts w:ascii="Roboto" w:hAnsi="Roboto" w:cs="Times-Roman"/>
          <w:bCs/>
          <w:iCs/>
          <w:color w:val="000000" w:themeColor="text1"/>
          <w:spacing w:val="0"/>
        </w:rPr>
        <w:t xml:space="preserve"> training resources </w:t>
      </w:r>
      <w:r>
        <w:rPr>
          <w:rFonts w:ascii="Roboto" w:hAnsi="Roboto" w:cs="Times-Roman"/>
          <w:bCs/>
          <w:iCs/>
          <w:color w:val="000000" w:themeColor="text1"/>
          <w:spacing w:val="0"/>
        </w:rPr>
        <w:t xml:space="preserve">that </w:t>
      </w:r>
      <w:r w:rsidRPr="00B511EF">
        <w:rPr>
          <w:rFonts w:ascii="Roboto" w:hAnsi="Roboto" w:cs="Times-Roman"/>
          <w:bCs/>
          <w:iCs/>
          <w:color w:val="000000" w:themeColor="text1"/>
          <w:spacing w:val="0"/>
        </w:rPr>
        <w:t>may offer guidance or generate ideas when developing SPHM training content within a facility.</w:t>
      </w:r>
    </w:p>
    <w:p w14:paraId="5D51F0BC" w14:textId="02E3C13F" w:rsidR="00407A6C" w:rsidRPr="00A877BF" w:rsidRDefault="00426385" w:rsidP="008B0FB8">
      <w:pPr>
        <w:spacing w:after="120" w:line="276" w:lineRule="auto"/>
        <w:rPr>
          <w:rFonts w:ascii="Roboto" w:hAnsi="Roboto" w:cs="Times-Roman"/>
          <w:bCs/>
          <w:iCs/>
          <w:color w:val="130373"/>
          <w:spacing w:val="0"/>
        </w:rPr>
      </w:pPr>
      <w:r w:rsidRPr="00A877BF">
        <w:rPr>
          <w:rFonts w:ascii="Roboto" w:hAnsi="Roboto" w:cs="Times-Roman"/>
          <w:bCs/>
          <w:iCs/>
          <w:color w:val="130373"/>
          <w:spacing w:val="0"/>
        </w:rPr>
        <w:br w:type="page"/>
      </w:r>
    </w:p>
    <w:p w14:paraId="66F420F2" w14:textId="55FCFF18" w:rsidR="00F254D2" w:rsidRPr="00A877BF" w:rsidRDefault="00E87CB2" w:rsidP="00A877BF">
      <w:pPr>
        <w:spacing w:after="120" w:line="276" w:lineRule="auto"/>
        <w:rPr>
          <w:rFonts w:ascii="Roboto" w:hAnsi="Roboto" w:cs="Times-Roman"/>
          <w:b/>
          <w:iCs/>
          <w:color w:val="130373"/>
          <w:spacing w:val="0"/>
        </w:rPr>
      </w:pPr>
      <w:r w:rsidRPr="00A877BF">
        <w:rPr>
          <w:rFonts w:ascii="Roboto" w:hAnsi="Roboto" w:cs="Times-Roman"/>
          <w:b/>
          <w:iCs/>
          <w:color w:val="130373"/>
          <w:spacing w:val="0"/>
          <w:sz w:val="24"/>
          <w:szCs w:val="24"/>
        </w:rPr>
        <w:lastRenderedPageBreak/>
        <w:t>Contents</w:t>
      </w:r>
      <w:r w:rsidR="00426385" w:rsidRPr="00A877BF">
        <w:rPr>
          <w:rFonts w:ascii="Roboto" w:hAnsi="Roboto" w:cs="Times-Roman"/>
          <w:b/>
          <w:iCs/>
          <w:color w:val="130373"/>
          <w:spacing w:val="0"/>
        </w:rPr>
        <w:t xml:space="preserve"> </w:t>
      </w:r>
    </w:p>
    <w:sdt>
      <w:sdtPr>
        <w:rPr>
          <w:rFonts w:ascii="Roboto" w:eastAsiaTheme="minorHAnsi" w:hAnsi="Roboto" w:cstheme="minorHAnsi"/>
          <w:iCs w:val="0"/>
          <w:color w:val="auto"/>
          <w:spacing w:val="0"/>
        </w:rPr>
        <w:id w:val="-150062287"/>
        <w:docPartObj>
          <w:docPartGallery w:val="Table of Contents"/>
          <w:docPartUnique/>
        </w:docPartObj>
      </w:sdtPr>
      <w:sdtEndPr>
        <w:rPr>
          <w:b/>
          <w:bCs/>
        </w:rPr>
      </w:sdtEndPr>
      <w:sdtContent>
        <w:p w14:paraId="5FB0C630" w14:textId="09C7C0D3" w:rsidR="00F254D2" w:rsidRPr="00A877BF" w:rsidRDefault="00F254D2" w:rsidP="00A877BF">
          <w:pPr>
            <w:pStyle w:val="TOCHeading"/>
            <w:spacing w:before="0" w:after="120"/>
            <w:rPr>
              <w:rFonts w:ascii="Roboto" w:hAnsi="Roboto"/>
              <w:spacing w:val="0"/>
            </w:rPr>
          </w:pPr>
        </w:p>
        <w:p w14:paraId="5DC27710" w14:textId="3E71B96D" w:rsidR="00F85699" w:rsidRPr="00F85699" w:rsidRDefault="00F254D2">
          <w:pPr>
            <w:pStyle w:val="TOC2"/>
            <w:rPr>
              <w:rFonts w:eastAsiaTheme="minorEastAsia" w:cstheme="minorBidi"/>
              <w:b w:val="0"/>
              <w:bCs w:val="0"/>
              <w:color w:val="auto"/>
              <w:kern w:val="2"/>
              <w14:ligatures w14:val="standardContextual"/>
            </w:rPr>
          </w:pPr>
          <w:r w:rsidRPr="00A877BF">
            <w:rPr>
              <w:bCs w:val="0"/>
              <w:noProof w:val="0"/>
            </w:rPr>
            <w:fldChar w:fldCharType="begin"/>
          </w:r>
          <w:r w:rsidRPr="00A877BF">
            <w:rPr>
              <w:noProof w:val="0"/>
            </w:rPr>
            <w:instrText xml:space="preserve"> TOC \o "1-3" \h \z \u </w:instrText>
          </w:r>
          <w:r w:rsidRPr="00A877BF">
            <w:rPr>
              <w:bCs w:val="0"/>
              <w:noProof w:val="0"/>
            </w:rPr>
            <w:fldChar w:fldCharType="separate"/>
          </w:r>
          <w:hyperlink w:anchor="_Toc216454723" w:history="1">
            <w:r w:rsidR="00F85699" w:rsidRPr="00F85699">
              <w:rPr>
                <w:rStyle w:val="Hyperlink"/>
                <w:rFonts w:ascii="Roboto" w:hAnsi="Roboto"/>
                <w:sz w:val="20"/>
              </w:rPr>
              <w:t>Caregivers who will use SPHM Technology</w:t>
            </w:r>
            <w:r w:rsidR="00F85699" w:rsidRPr="00F85699">
              <w:rPr>
                <w:webHidden/>
              </w:rPr>
              <w:tab/>
            </w:r>
            <w:r w:rsidR="00F85699" w:rsidRPr="00F85699">
              <w:rPr>
                <w:webHidden/>
              </w:rPr>
              <w:fldChar w:fldCharType="begin"/>
            </w:r>
            <w:r w:rsidR="00F85699" w:rsidRPr="00F85699">
              <w:rPr>
                <w:webHidden/>
              </w:rPr>
              <w:instrText xml:space="preserve"> PAGEREF _Toc216454723 \h </w:instrText>
            </w:r>
            <w:r w:rsidR="00F85699" w:rsidRPr="00F85699">
              <w:rPr>
                <w:webHidden/>
              </w:rPr>
            </w:r>
            <w:r w:rsidR="00F85699" w:rsidRPr="00F85699">
              <w:rPr>
                <w:webHidden/>
              </w:rPr>
              <w:fldChar w:fldCharType="separate"/>
            </w:r>
            <w:r w:rsidR="00AF47FF">
              <w:rPr>
                <w:webHidden/>
              </w:rPr>
              <w:t>3</w:t>
            </w:r>
            <w:r w:rsidR="00F85699" w:rsidRPr="00F85699">
              <w:rPr>
                <w:webHidden/>
              </w:rPr>
              <w:fldChar w:fldCharType="end"/>
            </w:r>
          </w:hyperlink>
        </w:p>
        <w:p w14:paraId="085E890B" w14:textId="6C81BB72" w:rsidR="00F85699" w:rsidRPr="00F85699" w:rsidRDefault="00F85699">
          <w:pPr>
            <w:pStyle w:val="TOC1"/>
            <w:rPr>
              <w:rFonts w:eastAsiaTheme="minorEastAsia" w:cstheme="minorBidi"/>
              <w:b w:val="0"/>
              <w:i w:val="0"/>
              <w:iCs w:val="0"/>
              <w:kern w:val="2"/>
              <w14:ligatures w14:val="standardContextual"/>
            </w:rPr>
          </w:pPr>
          <w:hyperlink w:anchor="_Toc216454724" w:history="1">
            <w:r w:rsidRPr="00F85699">
              <w:rPr>
                <w:rStyle w:val="Hyperlink"/>
                <w:rFonts w:ascii="Roboto" w:hAnsi="Roboto"/>
                <w:i w:val="0"/>
                <w:iCs w:val="0"/>
                <w:sz w:val="20"/>
              </w:rPr>
              <w:t xml:space="preserve">Unit/Dept. RNs and CNAs including Float Pool Nursing Staff; Rehab – Physical &amp; </w:t>
            </w:r>
            <w:r>
              <w:rPr>
                <w:rStyle w:val="Hyperlink"/>
                <w:rFonts w:ascii="Roboto" w:hAnsi="Roboto"/>
                <w:i w:val="0"/>
                <w:iCs w:val="0"/>
                <w:sz w:val="20"/>
              </w:rPr>
              <w:t xml:space="preserve">                                                          </w:t>
            </w:r>
            <w:r w:rsidRPr="00F85699">
              <w:rPr>
                <w:rStyle w:val="Hyperlink"/>
                <w:rFonts w:ascii="Roboto" w:hAnsi="Roboto"/>
                <w:i w:val="0"/>
                <w:iCs w:val="0"/>
                <w:sz w:val="20"/>
              </w:rPr>
              <w:t>Occupational Therapists &amp; Aides; Respiratory Therapists; Other caregivers</w:t>
            </w:r>
            <w:r w:rsidRPr="00F85699">
              <w:rPr>
                <w:i w:val="0"/>
                <w:iCs w:val="0"/>
                <w:webHidden/>
              </w:rPr>
              <w:tab/>
            </w:r>
            <w:r w:rsidRPr="00F85699">
              <w:rPr>
                <w:i w:val="0"/>
                <w:iCs w:val="0"/>
                <w:webHidden/>
              </w:rPr>
              <w:fldChar w:fldCharType="begin"/>
            </w:r>
            <w:r w:rsidRPr="00F85699">
              <w:rPr>
                <w:i w:val="0"/>
                <w:iCs w:val="0"/>
                <w:webHidden/>
              </w:rPr>
              <w:instrText xml:space="preserve"> PAGEREF _Toc216454724 \h </w:instrText>
            </w:r>
            <w:r w:rsidRPr="00F85699">
              <w:rPr>
                <w:i w:val="0"/>
                <w:iCs w:val="0"/>
                <w:webHidden/>
              </w:rPr>
            </w:r>
            <w:r w:rsidRPr="00F85699">
              <w:rPr>
                <w:i w:val="0"/>
                <w:iCs w:val="0"/>
                <w:webHidden/>
              </w:rPr>
              <w:fldChar w:fldCharType="separate"/>
            </w:r>
            <w:r w:rsidR="00AF47FF">
              <w:rPr>
                <w:i w:val="0"/>
                <w:iCs w:val="0"/>
                <w:webHidden/>
              </w:rPr>
              <w:t>3</w:t>
            </w:r>
            <w:r w:rsidRPr="00F85699">
              <w:rPr>
                <w:i w:val="0"/>
                <w:iCs w:val="0"/>
                <w:webHidden/>
              </w:rPr>
              <w:fldChar w:fldCharType="end"/>
            </w:r>
          </w:hyperlink>
        </w:p>
        <w:p w14:paraId="2DBC1183" w14:textId="21735D18" w:rsidR="00F85699" w:rsidRPr="00F85699" w:rsidRDefault="00F85699">
          <w:pPr>
            <w:pStyle w:val="TOC1"/>
            <w:rPr>
              <w:rFonts w:eastAsiaTheme="minorEastAsia" w:cstheme="minorBidi"/>
              <w:b w:val="0"/>
              <w:i w:val="0"/>
              <w:iCs w:val="0"/>
              <w:kern w:val="2"/>
              <w14:ligatures w14:val="standardContextual"/>
            </w:rPr>
          </w:pPr>
          <w:hyperlink w:anchor="_Toc216454725" w:history="1">
            <w:r w:rsidRPr="00F85699">
              <w:rPr>
                <w:rStyle w:val="Hyperlink"/>
                <w:rFonts w:ascii="Roboto" w:hAnsi="Roboto"/>
                <w:i w:val="0"/>
                <w:iCs w:val="0"/>
                <w:sz w:val="20"/>
              </w:rPr>
              <w:t xml:space="preserve">Temporary/ </w:t>
            </w:r>
            <w:r>
              <w:rPr>
                <w:rStyle w:val="Hyperlink"/>
                <w:rFonts w:ascii="Roboto" w:hAnsi="Roboto"/>
                <w:i w:val="0"/>
                <w:iCs w:val="0"/>
                <w:sz w:val="20"/>
              </w:rPr>
              <w:t>C</w:t>
            </w:r>
            <w:r w:rsidRPr="00F85699">
              <w:rPr>
                <w:rStyle w:val="Hyperlink"/>
                <w:rFonts w:ascii="Roboto" w:hAnsi="Roboto"/>
                <w:i w:val="0"/>
                <w:iCs w:val="0"/>
                <w:sz w:val="20"/>
              </w:rPr>
              <w:t xml:space="preserve">ontract </w:t>
            </w:r>
            <w:r>
              <w:rPr>
                <w:rStyle w:val="Hyperlink"/>
                <w:rFonts w:ascii="Roboto" w:hAnsi="Roboto"/>
                <w:i w:val="0"/>
                <w:iCs w:val="0"/>
                <w:sz w:val="20"/>
              </w:rPr>
              <w:t>St</w:t>
            </w:r>
            <w:r w:rsidRPr="00F85699">
              <w:rPr>
                <w:rStyle w:val="Hyperlink"/>
                <w:rFonts w:ascii="Roboto" w:hAnsi="Roboto"/>
                <w:i w:val="0"/>
                <w:iCs w:val="0"/>
                <w:sz w:val="20"/>
              </w:rPr>
              <w:t>aff e.g., RNs, CNAs etc.</w:t>
            </w:r>
            <w:r w:rsidRPr="00F85699">
              <w:rPr>
                <w:i w:val="0"/>
                <w:iCs w:val="0"/>
                <w:webHidden/>
              </w:rPr>
              <w:tab/>
            </w:r>
            <w:r w:rsidRPr="00F85699">
              <w:rPr>
                <w:i w:val="0"/>
                <w:iCs w:val="0"/>
                <w:webHidden/>
              </w:rPr>
              <w:fldChar w:fldCharType="begin"/>
            </w:r>
            <w:r w:rsidRPr="00F85699">
              <w:rPr>
                <w:i w:val="0"/>
                <w:iCs w:val="0"/>
                <w:webHidden/>
              </w:rPr>
              <w:instrText xml:space="preserve"> PAGEREF _Toc216454725 \h </w:instrText>
            </w:r>
            <w:r w:rsidRPr="00F85699">
              <w:rPr>
                <w:i w:val="0"/>
                <w:iCs w:val="0"/>
                <w:webHidden/>
              </w:rPr>
            </w:r>
            <w:r w:rsidRPr="00F85699">
              <w:rPr>
                <w:i w:val="0"/>
                <w:iCs w:val="0"/>
                <w:webHidden/>
              </w:rPr>
              <w:fldChar w:fldCharType="separate"/>
            </w:r>
            <w:r w:rsidR="00AF47FF">
              <w:rPr>
                <w:i w:val="0"/>
                <w:iCs w:val="0"/>
                <w:webHidden/>
              </w:rPr>
              <w:t>5</w:t>
            </w:r>
            <w:r w:rsidRPr="00F85699">
              <w:rPr>
                <w:i w:val="0"/>
                <w:iCs w:val="0"/>
                <w:webHidden/>
              </w:rPr>
              <w:fldChar w:fldCharType="end"/>
            </w:r>
          </w:hyperlink>
        </w:p>
        <w:p w14:paraId="22F89001" w14:textId="3A8646AA" w:rsidR="00F85699" w:rsidRPr="00F85699" w:rsidRDefault="00F85699">
          <w:pPr>
            <w:pStyle w:val="TOC1"/>
            <w:rPr>
              <w:rFonts w:eastAsiaTheme="minorEastAsia" w:cstheme="minorBidi"/>
              <w:b w:val="0"/>
              <w:i w:val="0"/>
              <w:iCs w:val="0"/>
              <w:kern w:val="2"/>
              <w14:ligatures w14:val="standardContextual"/>
            </w:rPr>
          </w:pPr>
          <w:hyperlink w:anchor="_Toc216454726" w:history="1">
            <w:r w:rsidRPr="00F85699">
              <w:rPr>
                <w:rStyle w:val="Hyperlink"/>
                <w:rFonts w:ascii="Roboto" w:hAnsi="Roboto"/>
                <w:bCs/>
                <w:i w:val="0"/>
                <w:iCs w:val="0"/>
                <w:sz w:val="20"/>
              </w:rPr>
              <w:t>Unit-based SPHM Champions/ Coaches/Lift Teams</w:t>
            </w:r>
            <w:r w:rsidR="008E30F6">
              <w:rPr>
                <w:rStyle w:val="Hyperlink"/>
                <w:rFonts w:ascii="Roboto" w:hAnsi="Roboto"/>
                <w:bCs/>
                <w:i w:val="0"/>
                <w:iCs w:val="0"/>
                <w:sz w:val="20"/>
              </w:rPr>
              <w:t>/Trainers</w:t>
            </w:r>
            <w:r w:rsidRPr="00F85699">
              <w:rPr>
                <w:i w:val="0"/>
                <w:iCs w:val="0"/>
                <w:webHidden/>
              </w:rPr>
              <w:tab/>
            </w:r>
            <w:r w:rsidRPr="00F85699">
              <w:rPr>
                <w:i w:val="0"/>
                <w:iCs w:val="0"/>
                <w:webHidden/>
              </w:rPr>
              <w:fldChar w:fldCharType="begin"/>
            </w:r>
            <w:r w:rsidRPr="00F85699">
              <w:rPr>
                <w:i w:val="0"/>
                <w:iCs w:val="0"/>
                <w:webHidden/>
              </w:rPr>
              <w:instrText xml:space="preserve"> PAGEREF _Toc216454726 \h </w:instrText>
            </w:r>
            <w:r w:rsidRPr="00F85699">
              <w:rPr>
                <w:i w:val="0"/>
                <w:iCs w:val="0"/>
                <w:webHidden/>
              </w:rPr>
            </w:r>
            <w:r w:rsidRPr="00F85699">
              <w:rPr>
                <w:i w:val="0"/>
                <w:iCs w:val="0"/>
                <w:webHidden/>
              </w:rPr>
              <w:fldChar w:fldCharType="separate"/>
            </w:r>
            <w:r w:rsidR="00AF47FF">
              <w:rPr>
                <w:i w:val="0"/>
                <w:iCs w:val="0"/>
                <w:webHidden/>
              </w:rPr>
              <w:t>5</w:t>
            </w:r>
            <w:r w:rsidRPr="00F85699">
              <w:rPr>
                <w:i w:val="0"/>
                <w:iCs w:val="0"/>
                <w:webHidden/>
              </w:rPr>
              <w:fldChar w:fldCharType="end"/>
            </w:r>
          </w:hyperlink>
        </w:p>
        <w:p w14:paraId="34B93FCB" w14:textId="08772CFA" w:rsidR="00F85699" w:rsidRPr="00F85699" w:rsidRDefault="00F85699">
          <w:pPr>
            <w:pStyle w:val="TOC2"/>
            <w:rPr>
              <w:rFonts w:eastAsiaTheme="minorEastAsia" w:cstheme="minorBidi"/>
              <w:b w:val="0"/>
              <w:bCs w:val="0"/>
              <w:color w:val="auto"/>
              <w:kern w:val="2"/>
              <w14:ligatures w14:val="standardContextual"/>
            </w:rPr>
          </w:pPr>
          <w:hyperlink w:anchor="_Toc216454727" w:history="1">
            <w:r w:rsidRPr="00F85699">
              <w:rPr>
                <w:rStyle w:val="Hyperlink"/>
                <w:rFonts w:ascii="Roboto" w:hAnsi="Roboto"/>
                <w:sz w:val="20"/>
              </w:rPr>
              <w:t>All Other Stakeholders</w:t>
            </w:r>
            <w:r w:rsidRPr="00F85699">
              <w:rPr>
                <w:webHidden/>
              </w:rPr>
              <w:tab/>
            </w:r>
            <w:r w:rsidRPr="00F85699">
              <w:rPr>
                <w:webHidden/>
              </w:rPr>
              <w:fldChar w:fldCharType="begin"/>
            </w:r>
            <w:r w:rsidRPr="00F85699">
              <w:rPr>
                <w:webHidden/>
              </w:rPr>
              <w:instrText xml:space="preserve"> PAGEREF _Toc216454727 \h </w:instrText>
            </w:r>
            <w:r w:rsidRPr="00F85699">
              <w:rPr>
                <w:webHidden/>
              </w:rPr>
            </w:r>
            <w:r w:rsidRPr="00F85699">
              <w:rPr>
                <w:webHidden/>
              </w:rPr>
              <w:fldChar w:fldCharType="separate"/>
            </w:r>
            <w:r w:rsidR="00AF47FF">
              <w:rPr>
                <w:webHidden/>
              </w:rPr>
              <w:t>7</w:t>
            </w:r>
            <w:r w:rsidRPr="00F85699">
              <w:rPr>
                <w:webHidden/>
              </w:rPr>
              <w:fldChar w:fldCharType="end"/>
            </w:r>
          </w:hyperlink>
        </w:p>
        <w:p w14:paraId="41D128E3" w14:textId="1E595F29" w:rsidR="00F85699" w:rsidRPr="00F85699" w:rsidRDefault="00F85699">
          <w:pPr>
            <w:pStyle w:val="TOC1"/>
            <w:rPr>
              <w:rFonts w:eastAsiaTheme="minorEastAsia" w:cstheme="minorBidi"/>
              <w:b w:val="0"/>
              <w:i w:val="0"/>
              <w:iCs w:val="0"/>
              <w:kern w:val="2"/>
              <w14:ligatures w14:val="standardContextual"/>
            </w:rPr>
          </w:pPr>
          <w:hyperlink w:anchor="_Toc216454728" w:history="1">
            <w:r w:rsidRPr="00F85699">
              <w:rPr>
                <w:rStyle w:val="Hyperlink"/>
                <w:rFonts w:ascii="Roboto" w:hAnsi="Roboto" w:cs="Arial"/>
                <w:i w:val="0"/>
                <w:iCs w:val="0"/>
                <w:sz w:val="20"/>
              </w:rPr>
              <w:t>SPHM Project Coordinator/ Manager</w:t>
            </w:r>
            <w:r w:rsidRPr="00F85699">
              <w:rPr>
                <w:i w:val="0"/>
                <w:iCs w:val="0"/>
                <w:webHidden/>
              </w:rPr>
              <w:tab/>
            </w:r>
            <w:r w:rsidRPr="00F85699">
              <w:rPr>
                <w:i w:val="0"/>
                <w:iCs w:val="0"/>
                <w:webHidden/>
              </w:rPr>
              <w:fldChar w:fldCharType="begin"/>
            </w:r>
            <w:r w:rsidRPr="00F85699">
              <w:rPr>
                <w:i w:val="0"/>
                <w:iCs w:val="0"/>
                <w:webHidden/>
              </w:rPr>
              <w:instrText xml:space="preserve"> PAGEREF _Toc216454728 \h </w:instrText>
            </w:r>
            <w:r w:rsidRPr="00F85699">
              <w:rPr>
                <w:i w:val="0"/>
                <w:iCs w:val="0"/>
                <w:webHidden/>
              </w:rPr>
            </w:r>
            <w:r w:rsidRPr="00F85699">
              <w:rPr>
                <w:i w:val="0"/>
                <w:iCs w:val="0"/>
                <w:webHidden/>
              </w:rPr>
              <w:fldChar w:fldCharType="separate"/>
            </w:r>
            <w:r w:rsidR="00AF47FF">
              <w:rPr>
                <w:i w:val="0"/>
                <w:iCs w:val="0"/>
                <w:webHidden/>
              </w:rPr>
              <w:t>7</w:t>
            </w:r>
            <w:r w:rsidRPr="00F85699">
              <w:rPr>
                <w:i w:val="0"/>
                <w:iCs w:val="0"/>
                <w:webHidden/>
              </w:rPr>
              <w:fldChar w:fldCharType="end"/>
            </w:r>
          </w:hyperlink>
        </w:p>
        <w:p w14:paraId="101A53A6" w14:textId="1889F54F" w:rsidR="00F85699" w:rsidRPr="00F85699" w:rsidRDefault="00F85699">
          <w:pPr>
            <w:pStyle w:val="TOC1"/>
            <w:rPr>
              <w:rFonts w:eastAsiaTheme="minorEastAsia" w:cstheme="minorBidi"/>
              <w:b w:val="0"/>
              <w:i w:val="0"/>
              <w:iCs w:val="0"/>
              <w:kern w:val="2"/>
              <w14:ligatures w14:val="standardContextual"/>
            </w:rPr>
          </w:pPr>
          <w:hyperlink w:anchor="_Toc216454729" w:history="1">
            <w:r w:rsidRPr="00F85699">
              <w:rPr>
                <w:rStyle w:val="Hyperlink"/>
                <w:rFonts w:ascii="Roboto" w:hAnsi="Roboto"/>
                <w:i w:val="0"/>
                <w:iCs w:val="0"/>
                <w:sz w:val="20"/>
              </w:rPr>
              <w:t>SPHM Committee or Team</w:t>
            </w:r>
            <w:r w:rsidRPr="00F85699">
              <w:rPr>
                <w:i w:val="0"/>
                <w:iCs w:val="0"/>
                <w:webHidden/>
              </w:rPr>
              <w:tab/>
            </w:r>
            <w:r w:rsidRPr="00F85699">
              <w:rPr>
                <w:i w:val="0"/>
                <w:iCs w:val="0"/>
                <w:webHidden/>
              </w:rPr>
              <w:fldChar w:fldCharType="begin"/>
            </w:r>
            <w:r w:rsidRPr="00F85699">
              <w:rPr>
                <w:i w:val="0"/>
                <w:iCs w:val="0"/>
                <w:webHidden/>
              </w:rPr>
              <w:instrText xml:space="preserve"> PAGEREF _Toc216454729 \h </w:instrText>
            </w:r>
            <w:r w:rsidRPr="00F85699">
              <w:rPr>
                <w:i w:val="0"/>
                <w:iCs w:val="0"/>
                <w:webHidden/>
              </w:rPr>
            </w:r>
            <w:r w:rsidRPr="00F85699">
              <w:rPr>
                <w:i w:val="0"/>
                <w:iCs w:val="0"/>
                <w:webHidden/>
              </w:rPr>
              <w:fldChar w:fldCharType="separate"/>
            </w:r>
            <w:r w:rsidR="00AF47FF">
              <w:rPr>
                <w:i w:val="0"/>
                <w:iCs w:val="0"/>
                <w:webHidden/>
              </w:rPr>
              <w:t>7</w:t>
            </w:r>
            <w:r w:rsidRPr="00F85699">
              <w:rPr>
                <w:i w:val="0"/>
                <w:iCs w:val="0"/>
                <w:webHidden/>
              </w:rPr>
              <w:fldChar w:fldCharType="end"/>
            </w:r>
          </w:hyperlink>
        </w:p>
        <w:p w14:paraId="5D07D035" w14:textId="6EE6D6E8" w:rsidR="00F85699" w:rsidRPr="00F85699" w:rsidRDefault="00F85699">
          <w:pPr>
            <w:pStyle w:val="TOC1"/>
            <w:rPr>
              <w:rFonts w:eastAsiaTheme="minorEastAsia" w:cstheme="minorBidi"/>
              <w:b w:val="0"/>
              <w:i w:val="0"/>
              <w:iCs w:val="0"/>
              <w:kern w:val="2"/>
              <w14:ligatures w14:val="standardContextual"/>
            </w:rPr>
          </w:pPr>
          <w:hyperlink w:anchor="_Toc216454730" w:history="1">
            <w:r w:rsidRPr="00F85699">
              <w:rPr>
                <w:rStyle w:val="Hyperlink"/>
                <w:rFonts w:ascii="Roboto" w:hAnsi="Roboto"/>
                <w:bCs/>
                <w:i w:val="0"/>
                <w:iCs w:val="0"/>
                <w:sz w:val="20"/>
              </w:rPr>
              <w:t>Committee or group the SPHM committee reports to</w:t>
            </w:r>
            <w:r w:rsidRPr="00F85699">
              <w:rPr>
                <w:i w:val="0"/>
                <w:iCs w:val="0"/>
                <w:webHidden/>
              </w:rPr>
              <w:tab/>
            </w:r>
            <w:r w:rsidRPr="00F85699">
              <w:rPr>
                <w:i w:val="0"/>
                <w:iCs w:val="0"/>
                <w:webHidden/>
              </w:rPr>
              <w:fldChar w:fldCharType="begin"/>
            </w:r>
            <w:r w:rsidRPr="00F85699">
              <w:rPr>
                <w:i w:val="0"/>
                <w:iCs w:val="0"/>
                <w:webHidden/>
              </w:rPr>
              <w:instrText xml:space="preserve"> PAGEREF _Toc216454730 \h </w:instrText>
            </w:r>
            <w:r w:rsidRPr="00F85699">
              <w:rPr>
                <w:i w:val="0"/>
                <w:iCs w:val="0"/>
                <w:webHidden/>
              </w:rPr>
            </w:r>
            <w:r w:rsidRPr="00F85699">
              <w:rPr>
                <w:i w:val="0"/>
                <w:iCs w:val="0"/>
                <w:webHidden/>
              </w:rPr>
              <w:fldChar w:fldCharType="separate"/>
            </w:r>
            <w:r w:rsidR="00AF47FF">
              <w:rPr>
                <w:i w:val="0"/>
                <w:iCs w:val="0"/>
                <w:webHidden/>
              </w:rPr>
              <w:t>8</w:t>
            </w:r>
            <w:r w:rsidRPr="00F85699">
              <w:rPr>
                <w:i w:val="0"/>
                <w:iCs w:val="0"/>
                <w:webHidden/>
              </w:rPr>
              <w:fldChar w:fldCharType="end"/>
            </w:r>
          </w:hyperlink>
        </w:p>
        <w:p w14:paraId="0BAE28A3" w14:textId="691D4CA1" w:rsidR="00F85699" w:rsidRPr="00F85699" w:rsidRDefault="00F85699">
          <w:pPr>
            <w:pStyle w:val="TOC1"/>
            <w:rPr>
              <w:rFonts w:eastAsiaTheme="minorEastAsia" w:cstheme="minorBidi"/>
              <w:b w:val="0"/>
              <w:i w:val="0"/>
              <w:iCs w:val="0"/>
              <w:kern w:val="2"/>
              <w14:ligatures w14:val="standardContextual"/>
            </w:rPr>
          </w:pPr>
          <w:hyperlink w:anchor="_Toc216454731" w:history="1">
            <w:r w:rsidRPr="00F85699">
              <w:rPr>
                <w:rStyle w:val="Hyperlink"/>
                <w:rFonts w:ascii="Roboto" w:hAnsi="Roboto"/>
                <w:i w:val="0"/>
                <w:iCs w:val="0"/>
                <w:sz w:val="20"/>
              </w:rPr>
              <w:t>Occupational Health/Employee Health/Safet</w:t>
            </w:r>
            <w:r w:rsidR="008E30F6">
              <w:rPr>
                <w:rStyle w:val="Hyperlink"/>
                <w:rFonts w:ascii="Roboto" w:hAnsi="Roboto"/>
                <w:i w:val="0"/>
                <w:iCs w:val="0"/>
                <w:sz w:val="20"/>
              </w:rPr>
              <w:t xml:space="preserve">y </w:t>
            </w:r>
            <w:r w:rsidRPr="00F85699">
              <w:rPr>
                <w:rStyle w:val="Hyperlink"/>
                <w:rFonts w:ascii="Roboto" w:hAnsi="Roboto"/>
                <w:i w:val="0"/>
                <w:iCs w:val="0"/>
                <w:sz w:val="20"/>
              </w:rPr>
              <w:t>Professionals/Ergonomists</w:t>
            </w:r>
          </w:hyperlink>
          <w:r w:rsidR="008E30F6">
            <w:rPr>
              <w:rStyle w:val="Hyperlink"/>
              <w:rFonts w:ascii="Roboto" w:hAnsi="Roboto"/>
              <w:i w:val="0"/>
              <w:iCs w:val="0"/>
              <w:sz w:val="20"/>
            </w:rPr>
            <w:t xml:space="preserve"> </w:t>
          </w:r>
          <w:hyperlink w:anchor="_Toc216454732" w:history="1">
            <w:r w:rsidRPr="00F85699">
              <w:rPr>
                <w:rStyle w:val="Hyperlink"/>
                <w:rFonts w:ascii="Roboto" w:hAnsi="Roboto"/>
                <w:bCs/>
                <w:i w:val="0"/>
                <w:iCs w:val="0"/>
                <w:sz w:val="20"/>
              </w:rPr>
              <w:t>Human Resources/</w:t>
            </w:r>
            <w:r w:rsidR="008E30F6">
              <w:rPr>
                <w:rStyle w:val="Hyperlink"/>
                <w:rFonts w:ascii="Roboto" w:hAnsi="Roboto"/>
                <w:bCs/>
                <w:i w:val="0"/>
                <w:iCs w:val="0"/>
                <w:sz w:val="20"/>
              </w:rPr>
              <w:t xml:space="preserve">                                    </w:t>
            </w:r>
            <w:r w:rsidRPr="00F85699">
              <w:rPr>
                <w:rStyle w:val="Hyperlink"/>
                <w:rFonts w:ascii="Roboto" w:hAnsi="Roboto"/>
                <w:i w:val="0"/>
                <w:iCs w:val="0"/>
                <w:sz w:val="20"/>
              </w:rPr>
              <w:t>Workers Compensation Carrier/Third Party Administrator</w:t>
            </w:r>
            <w:r w:rsidRPr="00F85699">
              <w:rPr>
                <w:i w:val="0"/>
                <w:iCs w:val="0"/>
                <w:webHidden/>
              </w:rPr>
              <w:tab/>
            </w:r>
            <w:r w:rsidRPr="00F85699">
              <w:rPr>
                <w:i w:val="0"/>
                <w:iCs w:val="0"/>
                <w:webHidden/>
              </w:rPr>
              <w:fldChar w:fldCharType="begin"/>
            </w:r>
            <w:r w:rsidRPr="00F85699">
              <w:rPr>
                <w:i w:val="0"/>
                <w:iCs w:val="0"/>
                <w:webHidden/>
              </w:rPr>
              <w:instrText xml:space="preserve"> PAGEREF _Toc216454732 \h </w:instrText>
            </w:r>
            <w:r w:rsidRPr="00F85699">
              <w:rPr>
                <w:i w:val="0"/>
                <w:iCs w:val="0"/>
                <w:webHidden/>
              </w:rPr>
            </w:r>
            <w:r w:rsidRPr="00F85699">
              <w:rPr>
                <w:i w:val="0"/>
                <w:iCs w:val="0"/>
                <w:webHidden/>
              </w:rPr>
              <w:fldChar w:fldCharType="separate"/>
            </w:r>
            <w:r w:rsidR="00AF47FF">
              <w:rPr>
                <w:i w:val="0"/>
                <w:iCs w:val="0"/>
                <w:webHidden/>
              </w:rPr>
              <w:t>8</w:t>
            </w:r>
            <w:r w:rsidRPr="00F85699">
              <w:rPr>
                <w:i w:val="0"/>
                <w:iCs w:val="0"/>
                <w:webHidden/>
              </w:rPr>
              <w:fldChar w:fldCharType="end"/>
            </w:r>
          </w:hyperlink>
        </w:p>
        <w:p w14:paraId="3359BB80" w14:textId="5B056E22" w:rsidR="00F85699" w:rsidRPr="00F85699" w:rsidRDefault="00F85699">
          <w:pPr>
            <w:pStyle w:val="TOC1"/>
            <w:rPr>
              <w:rFonts w:eastAsiaTheme="minorEastAsia" w:cstheme="minorBidi"/>
              <w:b w:val="0"/>
              <w:i w:val="0"/>
              <w:iCs w:val="0"/>
              <w:kern w:val="2"/>
              <w14:ligatures w14:val="standardContextual"/>
            </w:rPr>
          </w:pPr>
          <w:hyperlink w:anchor="_Toc216454733" w:history="1">
            <w:r w:rsidRPr="00F85699">
              <w:rPr>
                <w:rStyle w:val="Hyperlink"/>
                <w:rFonts w:ascii="Roboto" w:hAnsi="Roboto"/>
                <w:i w:val="0"/>
                <w:iCs w:val="0"/>
                <w:sz w:val="20"/>
              </w:rPr>
              <w:t>CEO and Administration/ Senior Leadership</w:t>
            </w:r>
            <w:r w:rsidRPr="00F85699">
              <w:rPr>
                <w:i w:val="0"/>
                <w:iCs w:val="0"/>
                <w:webHidden/>
              </w:rPr>
              <w:tab/>
            </w:r>
            <w:r w:rsidRPr="00F85699">
              <w:rPr>
                <w:i w:val="0"/>
                <w:iCs w:val="0"/>
                <w:webHidden/>
              </w:rPr>
              <w:fldChar w:fldCharType="begin"/>
            </w:r>
            <w:r w:rsidRPr="00F85699">
              <w:rPr>
                <w:i w:val="0"/>
                <w:iCs w:val="0"/>
                <w:webHidden/>
              </w:rPr>
              <w:instrText xml:space="preserve"> PAGEREF _Toc216454733 \h </w:instrText>
            </w:r>
            <w:r w:rsidRPr="00F85699">
              <w:rPr>
                <w:i w:val="0"/>
                <w:iCs w:val="0"/>
                <w:webHidden/>
              </w:rPr>
            </w:r>
            <w:r w:rsidRPr="00F85699">
              <w:rPr>
                <w:i w:val="0"/>
                <w:iCs w:val="0"/>
                <w:webHidden/>
              </w:rPr>
              <w:fldChar w:fldCharType="separate"/>
            </w:r>
            <w:r w:rsidR="00AF47FF">
              <w:rPr>
                <w:i w:val="0"/>
                <w:iCs w:val="0"/>
                <w:webHidden/>
              </w:rPr>
              <w:t>9</w:t>
            </w:r>
            <w:r w:rsidRPr="00F85699">
              <w:rPr>
                <w:i w:val="0"/>
                <w:iCs w:val="0"/>
                <w:webHidden/>
              </w:rPr>
              <w:fldChar w:fldCharType="end"/>
            </w:r>
          </w:hyperlink>
        </w:p>
        <w:p w14:paraId="147ADF84" w14:textId="7326D9DD" w:rsidR="00F85699" w:rsidRPr="00F85699" w:rsidRDefault="00F85699">
          <w:pPr>
            <w:pStyle w:val="TOC1"/>
            <w:rPr>
              <w:rFonts w:eastAsiaTheme="minorEastAsia" w:cstheme="minorBidi"/>
              <w:b w:val="0"/>
              <w:i w:val="0"/>
              <w:iCs w:val="0"/>
              <w:kern w:val="2"/>
              <w14:ligatures w14:val="standardContextual"/>
            </w:rPr>
          </w:pPr>
          <w:hyperlink w:anchor="_Toc216454734" w:history="1">
            <w:r w:rsidRPr="00F85699">
              <w:rPr>
                <w:rStyle w:val="Hyperlink"/>
                <w:rFonts w:ascii="Roboto" w:hAnsi="Roboto"/>
                <w:i w:val="0"/>
                <w:iCs w:val="0"/>
                <w:sz w:val="20"/>
              </w:rPr>
              <w:t>Directors and Unit Managers/ House Supervisors</w:t>
            </w:r>
            <w:r w:rsidRPr="00F85699">
              <w:rPr>
                <w:i w:val="0"/>
                <w:iCs w:val="0"/>
                <w:webHidden/>
              </w:rPr>
              <w:tab/>
            </w:r>
            <w:r w:rsidRPr="00F85699">
              <w:rPr>
                <w:i w:val="0"/>
                <w:iCs w:val="0"/>
                <w:webHidden/>
              </w:rPr>
              <w:fldChar w:fldCharType="begin"/>
            </w:r>
            <w:r w:rsidRPr="00F85699">
              <w:rPr>
                <w:i w:val="0"/>
                <w:iCs w:val="0"/>
                <w:webHidden/>
              </w:rPr>
              <w:instrText xml:space="preserve"> PAGEREF _Toc216454734 \h </w:instrText>
            </w:r>
            <w:r w:rsidRPr="00F85699">
              <w:rPr>
                <w:i w:val="0"/>
                <w:iCs w:val="0"/>
                <w:webHidden/>
              </w:rPr>
            </w:r>
            <w:r w:rsidRPr="00F85699">
              <w:rPr>
                <w:i w:val="0"/>
                <w:iCs w:val="0"/>
                <w:webHidden/>
              </w:rPr>
              <w:fldChar w:fldCharType="separate"/>
            </w:r>
            <w:r w:rsidR="00AF47FF">
              <w:rPr>
                <w:i w:val="0"/>
                <w:iCs w:val="0"/>
                <w:webHidden/>
              </w:rPr>
              <w:t>9</w:t>
            </w:r>
            <w:r w:rsidRPr="00F85699">
              <w:rPr>
                <w:i w:val="0"/>
                <w:iCs w:val="0"/>
                <w:webHidden/>
              </w:rPr>
              <w:fldChar w:fldCharType="end"/>
            </w:r>
          </w:hyperlink>
        </w:p>
        <w:p w14:paraId="48DD7F67" w14:textId="2D1AB0ED" w:rsidR="00F85699" w:rsidRPr="00F85699" w:rsidRDefault="00F85699">
          <w:pPr>
            <w:pStyle w:val="TOC1"/>
            <w:rPr>
              <w:rFonts w:eastAsiaTheme="minorEastAsia" w:cstheme="minorBidi"/>
              <w:b w:val="0"/>
              <w:i w:val="0"/>
              <w:iCs w:val="0"/>
              <w:kern w:val="2"/>
              <w14:ligatures w14:val="standardContextual"/>
            </w:rPr>
          </w:pPr>
          <w:hyperlink w:anchor="_Toc216454735" w:history="1">
            <w:r w:rsidRPr="00F85699">
              <w:rPr>
                <w:rStyle w:val="Hyperlink"/>
                <w:rFonts w:ascii="Roboto" w:hAnsi="Roboto"/>
                <w:bCs/>
                <w:i w:val="0"/>
                <w:iCs w:val="0"/>
                <w:sz w:val="20"/>
              </w:rPr>
              <w:t xml:space="preserve">Physicians and other </w:t>
            </w:r>
            <w:r w:rsidR="008E30F6">
              <w:rPr>
                <w:rStyle w:val="Hyperlink"/>
                <w:rFonts w:ascii="Roboto" w:hAnsi="Roboto"/>
                <w:bCs/>
                <w:i w:val="0"/>
                <w:iCs w:val="0"/>
                <w:sz w:val="20"/>
              </w:rPr>
              <w:t>M</w:t>
            </w:r>
            <w:r w:rsidRPr="00F85699">
              <w:rPr>
                <w:rStyle w:val="Hyperlink"/>
                <w:rFonts w:ascii="Roboto" w:hAnsi="Roboto"/>
                <w:bCs/>
                <w:i w:val="0"/>
                <w:iCs w:val="0"/>
                <w:sz w:val="20"/>
              </w:rPr>
              <w:t xml:space="preserve">edical </w:t>
            </w:r>
            <w:r w:rsidR="008E30F6">
              <w:rPr>
                <w:rStyle w:val="Hyperlink"/>
                <w:rFonts w:ascii="Roboto" w:hAnsi="Roboto"/>
                <w:bCs/>
                <w:i w:val="0"/>
                <w:iCs w:val="0"/>
                <w:sz w:val="20"/>
              </w:rPr>
              <w:t>P</w:t>
            </w:r>
            <w:r w:rsidRPr="00F85699">
              <w:rPr>
                <w:rStyle w:val="Hyperlink"/>
                <w:rFonts w:ascii="Roboto" w:hAnsi="Roboto"/>
                <w:bCs/>
                <w:i w:val="0"/>
                <w:iCs w:val="0"/>
                <w:sz w:val="20"/>
              </w:rPr>
              <w:t>roviders</w:t>
            </w:r>
            <w:r w:rsidRPr="00F85699">
              <w:rPr>
                <w:i w:val="0"/>
                <w:iCs w:val="0"/>
                <w:webHidden/>
              </w:rPr>
              <w:tab/>
            </w:r>
            <w:r w:rsidRPr="00F85699">
              <w:rPr>
                <w:i w:val="0"/>
                <w:iCs w:val="0"/>
                <w:webHidden/>
              </w:rPr>
              <w:fldChar w:fldCharType="begin"/>
            </w:r>
            <w:r w:rsidRPr="00F85699">
              <w:rPr>
                <w:i w:val="0"/>
                <w:iCs w:val="0"/>
                <w:webHidden/>
              </w:rPr>
              <w:instrText xml:space="preserve"> PAGEREF _Toc216454735 \h </w:instrText>
            </w:r>
            <w:r w:rsidRPr="00F85699">
              <w:rPr>
                <w:i w:val="0"/>
                <w:iCs w:val="0"/>
                <w:webHidden/>
              </w:rPr>
            </w:r>
            <w:r w:rsidRPr="00F85699">
              <w:rPr>
                <w:i w:val="0"/>
                <w:iCs w:val="0"/>
                <w:webHidden/>
              </w:rPr>
              <w:fldChar w:fldCharType="separate"/>
            </w:r>
            <w:r w:rsidR="00AF47FF">
              <w:rPr>
                <w:i w:val="0"/>
                <w:iCs w:val="0"/>
                <w:webHidden/>
              </w:rPr>
              <w:t>10</w:t>
            </w:r>
            <w:r w:rsidRPr="00F85699">
              <w:rPr>
                <w:i w:val="0"/>
                <w:iCs w:val="0"/>
                <w:webHidden/>
              </w:rPr>
              <w:fldChar w:fldCharType="end"/>
            </w:r>
          </w:hyperlink>
        </w:p>
        <w:p w14:paraId="25B967D2" w14:textId="2B5D705A" w:rsidR="00F85699" w:rsidRPr="00F85699" w:rsidRDefault="00F85699">
          <w:pPr>
            <w:pStyle w:val="TOC1"/>
            <w:rPr>
              <w:rFonts w:eastAsiaTheme="minorEastAsia" w:cstheme="minorBidi"/>
              <w:b w:val="0"/>
              <w:i w:val="0"/>
              <w:iCs w:val="0"/>
              <w:kern w:val="2"/>
              <w14:ligatures w14:val="standardContextual"/>
            </w:rPr>
          </w:pPr>
          <w:hyperlink w:anchor="_Toc216454736" w:history="1">
            <w:r w:rsidRPr="004A2904">
              <w:rPr>
                <w:rStyle w:val="Hyperlink"/>
                <w:rFonts w:ascii="Roboto" w:hAnsi="Roboto"/>
                <w:bCs/>
                <w:i w:val="0"/>
                <w:iCs w:val="0"/>
                <w:color w:val="auto"/>
                <w:sz w:val="20"/>
                <w:u w:val="none"/>
              </w:rPr>
              <w:t>Patient Care Program Coordinators</w:t>
            </w:r>
          </w:hyperlink>
          <w:r w:rsidR="004A2904" w:rsidRPr="004A2904">
            <w:rPr>
              <w:rStyle w:val="Hyperlink"/>
              <w:rFonts w:ascii="Roboto" w:hAnsi="Roboto"/>
              <w:i w:val="0"/>
              <w:iCs w:val="0"/>
              <w:color w:val="auto"/>
              <w:sz w:val="20"/>
              <w:u w:val="none"/>
            </w:rPr>
            <w:t>,</w:t>
          </w:r>
          <w:r w:rsidR="008E30F6" w:rsidRPr="004A2904">
            <w:rPr>
              <w:rStyle w:val="Hyperlink"/>
              <w:rFonts w:ascii="Roboto" w:hAnsi="Roboto"/>
              <w:i w:val="0"/>
              <w:iCs w:val="0"/>
              <w:color w:val="auto"/>
              <w:sz w:val="20"/>
              <w:u w:val="none"/>
            </w:rPr>
            <w:t xml:space="preserve"> </w:t>
          </w:r>
          <w:r w:rsidR="004A2904" w:rsidRPr="004A2904">
            <w:rPr>
              <w:rStyle w:val="Hyperlink"/>
              <w:rFonts w:ascii="Roboto" w:hAnsi="Roboto"/>
              <w:i w:val="0"/>
              <w:iCs w:val="0"/>
              <w:color w:val="auto"/>
              <w:sz w:val="20"/>
              <w:u w:val="none"/>
            </w:rPr>
            <w:t xml:space="preserve">Risk/Quality, </w:t>
          </w:r>
          <w:hyperlink w:anchor="_Toc216454737" w:history="1">
            <w:r w:rsidRPr="00F85699">
              <w:rPr>
                <w:rStyle w:val="Hyperlink"/>
                <w:rFonts w:ascii="Roboto" w:hAnsi="Roboto"/>
                <w:i w:val="0"/>
                <w:iCs w:val="0"/>
                <w:sz w:val="20"/>
              </w:rPr>
              <w:t>Clinical Education/Professional Development</w:t>
            </w:r>
            <w:r w:rsidRPr="00F85699">
              <w:rPr>
                <w:i w:val="0"/>
                <w:iCs w:val="0"/>
                <w:webHidden/>
              </w:rPr>
              <w:tab/>
            </w:r>
            <w:r w:rsidRPr="00F85699">
              <w:rPr>
                <w:i w:val="0"/>
                <w:iCs w:val="0"/>
                <w:webHidden/>
              </w:rPr>
              <w:fldChar w:fldCharType="begin"/>
            </w:r>
            <w:r w:rsidRPr="00F85699">
              <w:rPr>
                <w:i w:val="0"/>
                <w:iCs w:val="0"/>
                <w:webHidden/>
              </w:rPr>
              <w:instrText xml:space="preserve"> PAGEREF _Toc216454737 \h </w:instrText>
            </w:r>
            <w:r w:rsidRPr="00F85699">
              <w:rPr>
                <w:i w:val="0"/>
                <w:iCs w:val="0"/>
                <w:webHidden/>
              </w:rPr>
            </w:r>
            <w:r w:rsidRPr="00F85699">
              <w:rPr>
                <w:i w:val="0"/>
                <w:iCs w:val="0"/>
                <w:webHidden/>
              </w:rPr>
              <w:fldChar w:fldCharType="separate"/>
            </w:r>
            <w:r w:rsidR="00AF47FF">
              <w:rPr>
                <w:i w:val="0"/>
                <w:iCs w:val="0"/>
                <w:webHidden/>
              </w:rPr>
              <w:t>11</w:t>
            </w:r>
            <w:r w:rsidRPr="00F85699">
              <w:rPr>
                <w:i w:val="0"/>
                <w:iCs w:val="0"/>
                <w:webHidden/>
              </w:rPr>
              <w:fldChar w:fldCharType="end"/>
            </w:r>
          </w:hyperlink>
        </w:p>
        <w:p w14:paraId="54D0B689" w14:textId="65C01012" w:rsidR="00F85699" w:rsidRPr="00F85699" w:rsidRDefault="00F85699">
          <w:pPr>
            <w:pStyle w:val="TOC1"/>
            <w:rPr>
              <w:rFonts w:eastAsiaTheme="minorEastAsia" w:cstheme="minorBidi"/>
              <w:b w:val="0"/>
              <w:i w:val="0"/>
              <w:iCs w:val="0"/>
              <w:kern w:val="2"/>
              <w14:ligatures w14:val="standardContextual"/>
            </w:rPr>
          </w:pPr>
          <w:hyperlink w:anchor="_Toc216454738" w:history="1">
            <w:r w:rsidRPr="00F85699">
              <w:rPr>
                <w:rStyle w:val="Hyperlink"/>
                <w:rFonts w:ascii="Roboto" w:hAnsi="Roboto"/>
                <w:bCs/>
                <w:i w:val="0"/>
                <w:iCs w:val="0"/>
                <w:sz w:val="20"/>
              </w:rPr>
              <w:t>Support Service Staff (not directly involved with patient handling)</w:t>
            </w:r>
            <w:r w:rsidRPr="00F85699">
              <w:rPr>
                <w:i w:val="0"/>
                <w:iCs w:val="0"/>
                <w:webHidden/>
              </w:rPr>
              <w:tab/>
            </w:r>
            <w:r w:rsidRPr="00F85699">
              <w:rPr>
                <w:i w:val="0"/>
                <w:iCs w:val="0"/>
                <w:webHidden/>
              </w:rPr>
              <w:fldChar w:fldCharType="begin"/>
            </w:r>
            <w:r w:rsidRPr="00F85699">
              <w:rPr>
                <w:i w:val="0"/>
                <w:iCs w:val="0"/>
                <w:webHidden/>
              </w:rPr>
              <w:instrText xml:space="preserve"> PAGEREF _Toc216454738 \h </w:instrText>
            </w:r>
            <w:r w:rsidRPr="00F85699">
              <w:rPr>
                <w:i w:val="0"/>
                <w:iCs w:val="0"/>
                <w:webHidden/>
              </w:rPr>
            </w:r>
            <w:r w:rsidRPr="00F85699">
              <w:rPr>
                <w:i w:val="0"/>
                <w:iCs w:val="0"/>
                <w:webHidden/>
              </w:rPr>
              <w:fldChar w:fldCharType="separate"/>
            </w:r>
            <w:r w:rsidR="00AF47FF">
              <w:rPr>
                <w:i w:val="0"/>
                <w:iCs w:val="0"/>
                <w:webHidden/>
              </w:rPr>
              <w:t>11</w:t>
            </w:r>
            <w:r w:rsidRPr="00F85699">
              <w:rPr>
                <w:i w:val="0"/>
                <w:iCs w:val="0"/>
                <w:webHidden/>
              </w:rPr>
              <w:fldChar w:fldCharType="end"/>
            </w:r>
          </w:hyperlink>
        </w:p>
        <w:p w14:paraId="65F7780A" w14:textId="2A1248B4" w:rsidR="00F85699" w:rsidRPr="00F85699" w:rsidRDefault="00F85699">
          <w:pPr>
            <w:pStyle w:val="TOC1"/>
            <w:rPr>
              <w:rFonts w:eastAsiaTheme="minorEastAsia" w:cstheme="minorBidi"/>
              <w:b w:val="0"/>
              <w:i w:val="0"/>
              <w:iCs w:val="0"/>
              <w:kern w:val="2"/>
              <w14:ligatures w14:val="standardContextual"/>
            </w:rPr>
          </w:pPr>
          <w:hyperlink w:anchor="_Toc216454739" w:history="1">
            <w:r w:rsidRPr="00F85699">
              <w:rPr>
                <w:rStyle w:val="Hyperlink"/>
                <w:rFonts w:ascii="Roboto" w:hAnsi="Roboto"/>
                <w:bCs/>
                <w:i w:val="0"/>
                <w:iCs w:val="0"/>
                <w:sz w:val="20"/>
              </w:rPr>
              <w:t>Central Transportation &amp; Security</w:t>
            </w:r>
            <w:r w:rsidRPr="00F85699">
              <w:rPr>
                <w:i w:val="0"/>
                <w:iCs w:val="0"/>
                <w:webHidden/>
              </w:rPr>
              <w:tab/>
            </w:r>
            <w:r w:rsidRPr="00F85699">
              <w:rPr>
                <w:i w:val="0"/>
                <w:iCs w:val="0"/>
                <w:webHidden/>
              </w:rPr>
              <w:fldChar w:fldCharType="begin"/>
            </w:r>
            <w:r w:rsidRPr="00F85699">
              <w:rPr>
                <w:i w:val="0"/>
                <w:iCs w:val="0"/>
                <w:webHidden/>
              </w:rPr>
              <w:instrText xml:space="preserve"> PAGEREF _Toc216454739 \h </w:instrText>
            </w:r>
            <w:r w:rsidRPr="00F85699">
              <w:rPr>
                <w:i w:val="0"/>
                <w:iCs w:val="0"/>
                <w:webHidden/>
              </w:rPr>
            </w:r>
            <w:r w:rsidRPr="00F85699">
              <w:rPr>
                <w:i w:val="0"/>
                <w:iCs w:val="0"/>
                <w:webHidden/>
              </w:rPr>
              <w:fldChar w:fldCharType="separate"/>
            </w:r>
            <w:r w:rsidR="00AF47FF">
              <w:rPr>
                <w:i w:val="0"/>
                <w:iCs w:val="0"/>
                <w:webHidden/>
              </w:rPr>
              <w:t>12</w:t>
            </w:r>
            <w:r w:rsidRPr="00F85699">
              <w:rPr>
                <w:i w:val="0"/>
                <w:iCs w:val="0"/>
                <w:webHidden/>
              </w:rPr>
              <w:fldChar w:fldCharType="end"/>
            </w:r>
          </w:hyperlink>
        </w:p>
        <w:p w14:paraId="61C50267" w14:textId="717D8238" w:rsidR="00F85699" w:rsidRPr="00F85699" w:rsidRDefault="00F85699">
          <w:pPr>
            <w:pStyle w:val="TOC1"/>
            <w:rPr>
              <w:rFonts w:eastAsiaTheme="minorEastAsia" w:cstheme="minorBidi"/>
              <w:b w:val="0"/>
              <w:i w:val="0"/>
              <w:iCs w:val="0"/>
              <w:kern w:val="2"/>
              <w14:ligatures w14:val="standardContextual"/>
            </w:rPr>
          </w:pPr>
          <w:hyperlink w:anchor="_Toc216454740" w:history="1">
            <w:r w:rsidRPr="00F85699">
              <w:rPr>
                <w:rStyle w:val="Hyperlink"/>
                <w:rFonts w:ascii="Roboto" w:hAnsi="Roboto" w:cs="Univers LT Std 45 Light"/>
                <w:i w:val="0"/>
                <w:iCs w:val="0"/>
                <w:sz w:val="20"/>
              </w:rPr>
              <w:t>Procurement/Purchasing Groups, Architects &amp; Designers</w:t>
            </w:r>
            <w:r w:rsidRPr="00F85699">
              <w:rPr>
                <w:i w:val="0"/>
                <w:iCs w:val="0"/>
                <w:webHidden/>
              </w:rPr>
              <w:tab/>
            </w:r>
            <w:r w:rsidRPr="00F85699">
              <w:rPr>
                <w:i w:val="0"/>
                <w:iCs w:val="0"/>
                <w:webHidden/>
              </w:rPr>
              <w:fldChar w:fldCharType="begin"/>
            </w:r>
            <w:r w:rsidRPr="00F85699">
              <w:rPr>
                <w:i w:val="0"/>
                <w:iCs w:val="0"/>
                <w:webHidden/>
              </w:rPr>
              <w:instrText xml:space="preserve"> PAGEREF _Toc216454740 \h </w:instrText>
            </w:r>
            <w:r w:rsidRPr="00F85699">
              <w:rPr>
                <w:i w:val="0"/>
                <w:iCs w:val="0"/>
                <w:webHidden/>
              </w:rPr>
            </w:r>
            <w:r w:rsidRPr="00F85699">
              <w:rPr>
                <w:i w:val="0"/>
                <w:iCs w:val="0"/>
                <w:webHidden/>
              </w:rPr>
              <w:fldChar w:fldCharType="separate"/>
            </w:r>
            <w:r w:rsidR="00AF47FF">
              <w:rPr>
                <w:i w:val="0"/>
                <w:iCs w:val="0"/>
                <w:webHidden/>
              </w:rPr>
              <w:t>12</w:t>
            </w:r>
            <w:r w:rsidRPr="00F85699">
              <w:rPr>
                <w:i w:val="0"/>
                <w:iCs w:val="0"/>
                <w:webHidden/>
              </w:rPr>
              <w:fldChar w:fldCharType="end"/>
            </w:r>
          </w:hyperlink>
        </w:p>
        <w:p w14:paraId="5DFA2366" w14:textId="3DFC850E" w:rsidR="00F85699" w:rsidRPr="00F85699" w:rsidRDefault="00F85699">
          <w:pPr>
            <w:pStyle w:val="TOC1"/>
            <w:rPr>
              <w:rFonts w:eastAsiaTheme="minorEastAsia" w:cstheme="minorBidi"/>
              <w:b w:val="0"/>
              <w:i w:val="0"/>
              <w:iCs w:val="0"/>
              <w:kern w:val="2"/>
              <w14:ligatures w14:val="standardContextual"/>
            </w:rPr>
          </w:pPr>
          <w:hyperlink w:anchor="_Toc216454741" w:history="1">
            <w:r w:rsidRPr="00F85699">
              <w:rPr>
                <w:rStyle w:val="Hyperlink"/>
                <w:rFonts w:ascii="Roboto" w:hAnsi="Roboto"/>
                <w:i w:val="0"/>
                <w:iCs w:val="0"/>
                <w:sz w:val="20"/>
              </w:rPr>
              <w:t>Patient Population and Families</w:t>
            </w:r>
            <w:r w:rsidRPr="00F85699">
              <w:rPr>
                <w:i w:val="0"/>
                <w:iCs w:val="0"/>
                <w:webHidden/>
              </w:rPr>
              <w:tab/>
            </w:r>
            <w:r w:rsidRPr="00F85699">
              <w:rPr>
                <w:i w:val="0"/>
                <w:iCs w:val="0"/>
                <w:webHidden/>
              </w:rPr>
              <w:fldChar w:fldCharType="begin"/>
            </w:r>
            <w:r w:rsidRPr="00F85699">
              <w:rPr>
                <w:i w:val="0"/>
                <w:iCs w:val="0"/>
                <w:webHidden/>
              </w:rPr>
              <w:instrText xml:space="preserve"> PAGEREF _Toc216454741 \h </w:instrText>
            </w:r>
            <w:r w:rsidRPr="00F85699">
              <w:rPr>
                <w:i w:val="0"/>
                <w:iCs w:val="0"/>
                <w:webHidden/>
              </w:rPr>
            </w:r>
            <w:r w:rsidRPr="00F85699">
              <w:rPr>
                <w:i w:val="0"/>
                <w:iCs w:val="0"/>
                <w:webHidden/>
              </w:rPr>
              <w:fldChar w:fldCharType="separate"/>
            </w:r>
            <w:r w:rsidR="00AF47FF">
              <w:rPr>
                <w:i w:val="0"/>
                <w:iCs w:val="0"/>
                <w:webHidden/>
              </w:rPr>
              <w:t>12</w:t>
            </w:r>
            <w:r w:rsidRPr="00F85699">
              <w:rPr>
                <w:i w:val="0"/>
                <w:iCs w:val="0"/>
                <w:webHidden/>
              </w:rPr>
              <w:fldChar w:fldCharType="end"/>
            </w:r>
          </w:hyperlink>
        </w:p>
        <w:p w14:paraId="602CF52A" w14:textId="4FA638ED" w:rsidR="00F85699" w:rsidRPr="00F85699" w:rsidRDefault="00F85699">
          <w:pPr>
            <w:pStyle w:val="TOC1"/>
            <w:rPr>
              <w:rFonts w:eastAsiaTheme="minorEastAsia" w:cstheme="minorBidi"/>
              <w:b w:val="0"/>
              <w:i w:val="0"/>
              <w:iCs w:val="0"/>
              <w:kern w:val="2"/>
              <w14:ligatures w14:val="standardContextual"/>
            </w:rPr>
          </w:pPr>
          <w:hyperlink w:anchor="_Toc216454742" w:history="1">
            <w:r w:rsidRPr="00F85699">
              <w:rPr>
                <w:rStyle w:val="Hyperlink"/>
                <w:rFonts w:ascii="Roboto" w:hAnsi="Roboto"/>
                <w:i w:val="0"/>
                <w:iCs w:val="0"/>
                <w:sz w:val="20"/>
              </w:rPr>
              <w:t>Union/Labor Representatives</w:t>
            </w:r>
            <w:r w:rsidRPr="00F85699">
              <w:rPr>
                <w:i w:val="0"/>
                <w:iCs w:val="0"/>
                <w:webHidden/>
              </w:rPr>
              <w:tab/>
            </w:r>
            <w:r w:rsidRPr="00F85699">
              <w:rPr>
                <w:i w:val="0"/>
                <w:iCs w:val="0"/>
                <w:webHidden/>
              </w:rPr>
              <w:fldChar w:fldCharType="begin"/>
            </w:r>
            <w:r w:rsidRPr="00F85699">
              <w:rPr>
                <w:i w:val="0"/>
                <w:iCs w:val="0"/>
                <w:webHidden/>
              </w:rPr>
              <w:instrText xml:space="preserve"> PAGEREF _Toc216454742 \h </w:instrText>
            </w:r>
            <w:r w:rsidRPr="00F85699">
              <w:rPr>
                <w:i w:val="0"/>
                <w:iCs w:val="0"/>
                <w:webHidden/>
              </w:rPr>
            </w:r>
            <w:r w:rsidRPr="00F85699">
              <w:rPr>
                <w:i w:val="0"/>
                <w:iCs w:val="0"/>
                <w:webHidden/>
              </w:rPr>
              <w:fldChar w:fldCharType="separate"/>
            </w:r>
            <w:r w:rsidR="00AF47FF">
              <w:rPr>
                <w:i w:val="0"/>
                <w:iCs w:val="0"/>
                <w:webHidden/>
              </w:rPr>
              <w:t>13</w:t>
            </w:r>
            <w:r w:rsidRPr="00F85699">
              <w:rPr>
                <w:i w:val="0"/>
                <w:iCs w:val="0"/>
                <w:webHidden/>
              </w:rPr>
              <w:fldChar w:fldCharType="end"/>
            </w:r>
          </w:hyperlink>
        </w:p>
        <w:p w14:paraId="37C648CA" w14:textId="42C7219A" w:rsidR="00F85699" w:rsidRPr="00F85699" w:rsidRDefault="00F85699">
          <w:pPr>
            <w:pStyle w:val="TOC1"/>
            <w:rPr>
              <w:rFonts w:eastAsiaTheme="minorEastAsia" w:cstheme="minorBidi"/>
              <w:b w:val="0"/>
              <w:i w:val="0"/>
              <w:iCs w:val="0"/>
              <w:kern w:val="2"/>
              <w14:ligatures w14:val="standardContextual"/>
            </w:rPr>
          </w:pPr>
          <w:hyperlink w:anchor="_Toc216454743" w:history="1">
            <w:r w:rsidRPr="00F85699">
              <w:rPr>
                <w:rStyle w:val="Hyperlink"/>
                <w:rFonts w:ascii="Roboto" w:hAnsi="Roboto"/>
                <w:i w:val="0"/>
                <w:iCs w:val="0"/>
                <w:sz w:val="20"/>
              </w:rPr>
              <w:t>Nursing Students (and/or other student groups)</w:t>
            </w:r>
            <w:r w:rsidR="005B5A39">
              <w:rPr>
                <w:rStyle w:val="Hyperlink"/>
                <w:rFonts w:ascii="Roboto" w:hAnsi="Roboto"/>
                <w:i w:val="0"/>
                <w:iCs w:val="0"/>
                <w:sz w:val="20"/>
              </w:rPr>
              <w:t>/Faculty/Preceptors</w:t>
            </w:r>
            <w:r w:rsidRPr="00F85699">
              <w:rPr>
                <w:i w:val="0"/>
                <w:iCs w:val="0"/>
                <w:webHidden/>
              </w:rPr>
              <w:tab/>
            </w:r>
            <w:r w:rsidRPr="00F85699">
              <w:rPr>
                <w:i w:val="0"/>
                <w:iCs w:val="0"/>
                <w:webHidden/>
              </w:rPr>
              <w:fldChar w:fldCharType="begin"/>
            </w:r>
            <w:r w:rsidRPr="00F85699">
              <w:rPr>
                <w:i w:val="0"/>
                <w:iCs w:val="0"/>
                <w:webHidden/>
              </w:rPr>
              <w:instrText xml:space="preserve"> PAGEREF _Toc216454743 \h </w:instrText>
            </w:r>
            <w:r w:rsidRPr="00F85699">
              <w:rPr>
                <w:i w:val="0"/>
                <w:iCs w:val="0"/>
                <w:webHidden/>
              </w:rPr>
            </w:r>
            <w:r w:rsidRPr="00F85699">
              <w:rPr>
                <w:i w:val="0"/>
                <w:iCs w:val="0"/>
                <w:webHidden/>
              </w:rPr>
              <w:fldChar w:fldCharType="separate"/>
            </w:r>
            <w:r w:rsidR="00AF47FF">
              <w:rPr>
                <w:i w:val="0"/>
                <w:iCs w:val="0"/>
                <w:webHidden/>
              </w:rPr>
              <w:t>13</w:t>
            </w:r>
            <w:r w:rsidRPr="00F85699">
              <w:rPr>
                <w:i w:val="0"/>
                <w:iCs w:val="0"/>
                <w:webHidden/>
              </w:rPr>
              <w:fldChar w:fldCharType="end"/>
            </w:r>
          </w:hyperlink>
        </w:p>
        <w:p w14:paraId="4CE342E0" w14:textId="3E33BBD0" w:rsidR="00F85699" w:rsidRPr="00F85699" w:rsidRDefault="00F85699">
          <w:pPr>
            <w:pStyle w:val="TOC1"/>
            <w:rPr>
              <w:rFonts w:eastAsiaTheme="minorEastAsia" w:cstheme="minorBidi"/>
              <w:b w:val="0"/>
              <w:i w:val="0"/>
              <w:iCs w:val="0"/>
              <w:kern w:val="2"/>
              <w14:ligatures w14:val="standardContextual"/>
            </w:rPr>
          </w:pPr>
          <w:hyperlink w:anchor="_Toc216454744" w:history="1">
            <w:r w:rsidRPr="00F85699">
              <w:rPr>
                <w:rStyle w:val="Hyperlink"/>
                <w:rFonts w:ascii="Roboto" w:hAnsi="Roboto"/>
                <w:i w:val="0"/>
                <w:iCs w:val="0"/>
                <w:sz w:val="20"/>
              </w:rPr>
              <w:t>Emergency Medical Services</w:t>
            </w:r>
            <w:r w:rsidRPr="00F85699">
              <w:rPr>
                <w:i w:val="0"/>
                <w:iCs w:val="0"/>
                <w:webHidden/>
              </w:rPr>
              <w:tab/>
            </w:r>
            <w:r w:rsidRPr="00F85699">
              <w:rPr>
                <w:i w:val="0"/>
                <w:iCs w:val="0"/>
                <w:webHidden/>
              </w:rPr>
              <w:fldChar w:fldCharType="begin"/>
            </w:r>
            <w:r w:rsidRPr="00F85699">
              <w:rPr>
                <w:i w:val="0"/>
                <w:iCs w:val="0"/>
                <w:webHidden/>
              </w:rPr>
              <w:instrText xml:space="preserve"> PAGEREF _Toc216454744 \h </w:instrText>
            </w:r>
            <w:r w:rsidRPr="00F85699">
              <w:rPr>
                <w:i w:val="0"/>
                <w:iCs w:val="0"/>
                <w:webHidden/>
              </w:rPr>
            </w:r>
            <w:r w:rsidRPr="00F85699">
              <w:rPr>
                <w:i w:val="0"/>
                <w:iCs w:val="0"/>
                <w:webHidden/>
              </w:rPr>
              <w:fldChar w:fldCharType="separate"/>
            </w:r>
            <w:r w:rsidR="00AF47FF">
              <w:rPr>
                <w:i w:val="0"/>
                <w:iCs w:val="0"/>
                <w:webHidden/>
              </w:rPr>
              <w:t>14</w:t>
            </w:r>
            <w:r w:rsidRPr="00F85699">
              <w:rPr>
                <w:i w:val="0"/>
                <w:iCs w:val="0"/>
                <w:webHidden/>
              </w:rPr>
              <w:fldChar w:fldCharType="end"/>
            </w:r>
          </w:hyperlink>
        </w:p>
        <w:p w14:paraId="45896EE1" w14:textId="5F2377F3" w:rsidR="00F85699" w:rsidRPr="00F85699" w:rsidRDefault="00F85699">
          <w:pPr>
            <w:pStyle w:val="TOC1"/>
            <w:rPr>
              <w:rFonts w:eastAsiaTheme="minorEastAsia" w:cstheme="minorBidi"/>
              <w:b w:val="0"/>
              <w:i w:val="0"/>
              <w:iCs w:val="0"/>
              <w:kern w:val="2"/>
              <w14:ligatures w14:val="standardContextual"/>
            </w:rPr>
          </w:pPr>
          <w:hyperlink w:anchor="_Toc216454745" w:history="1">
            <w:r w:rsidRPr="00F85699">
              <w:rPr>
                <w:rStyle w:val="Hyperlink"/>
                <w:rFonts w:ascii="Roboto" w:hAnsi="Roboto"/>
                <w:i w:val="0"/>
                <w:iCs w:val="0"/>
                <w:sz w:val="20"/>
              </w:rPr>
              <w:t>Volunteers</w:t>
            </w:r>
            <w:r w:rsidRPr="00F85699">
              <w:rPr>
                <w:i w:val="0"/>
                <w:iCs w:val="0"/>
                <w:webHidden/>
              </w:rPr>
              <w:tab/>
            </w:r>
            <w:r w:rsidRPr="00F85699">
              <w:rPr>
                <w:i w:val="0"/>
                <w:iCs w:val="0"/>
                <w:webHidden/>
              </w:rPr>
              <w:fldChar w:fldCharType="begin"/>
            </w:r>
            <w:r w:rsidRPr="00F85699">
              <w:rPr>
                <w:i w:val="0"/>
                <w:iCs w:val="0"/>
                <w:webHidden/>
              </w:rPr>
              <w:instrText xml:space="preserve"> PAGEREF _Toc216454745 \h </w:instrText>
            </w:r>
            <w:r w:rsidRPr="00F85699">
              <w:rPr>
                <w:i w:val="0"/>
                <w:iCs w:val="0"/>
                <w:webHidden/>
              </w:rPr>
            </w:r>
            <w:r w:rsidRPr="00F85699">
              <w:rPr>
                <w:i w:val="0"/>
                <w:iCs w:val="0"/>
                <w:webHidden/>
              </w:rPr>
              <w:fldChar w:fldCharType="separate"/>
            </w:r>
            <w:r w:rsidR="00AF47FF">
              <w:rPr>
                <w:i w:val="0"/>
                <w:iCs w:val="0"/>
                <w:webHidden/>
              </w:rPr>
              <w:t>14</w:t>
            </w:r>
            <w:r w:rsidRPr="00F85699">
              <w:rPr>
                <w:i w:val="0"/>
                <w:iCs w:val="0"/>
                <w:webHidden/>
              </w:rPr>
              <w:fldChar w:fldCharType="end"/>
            </w:r>
          </w:hyperlink>
        </w:p>
        <w:p w14:paraId="446F8FF8" w14:textId="7E7C41D7" w:rsidR="00F85699" w:rsidRPr="00F85699" w:rsidRDefault="00F85699">
          <w:pPr>
            <w:pStyle w:val="TOC1"/>
            <w:rPr>
              <w:rFonts w:eastAsiaTheme="minorEastAsia" w:cstheme="minorBidi"/>
              <w:b w:val="0"/>
              <w:i w:val="0"/>
              <w:iCs w:val="0"/>
              <w:kern w:val="2"/>
              <w14:ligatures w14:val="standardContextual"/>
            </w:rPr>
          </w:pPr>
          <w:hyperlink w:anchor="_Toc216454746" w:history="1">
            <w:r w:rsidRPr="00F85699">
              <w:rPr>
                <w:rStyle w:val="Hyperlink"/>
                <w:rFonts w:ascii="Roboto" w:hAnsi="Roboto"/>
                <w:bCs/>
                <w:i w:val="0"/>
                <w:iCs w:val="0"/>
                <w:sz w:val="20"/>
              </w:rPr>
              <w:t>External Medical Providers and Facilities in the Community</w:t>
            </w:r>
            <w:r w:rsidRPr="00F85699">
              <w:rPr>
                <w:i w:val="0"/>
                <w:iCs w:val="0"/>
                <w:webHidden/>
              </w:rPr>
              <w:tab/>
            </w:r>
            <w:r w:rsidRPr="00F85699">
              <w:rPr>
                <w:i w:val="0"/>
                <w:iCs w:val="0"/>
                <w:webHidden/>
              </w:rPr>
              <w:fldChar w:fldCharType="begin"/>
            </w:r>
            <w:r w:rsidRPr="00F85699">
              <w:rPr>
                <w:i w:val="0"/>
                <w:iCs w:val="0"/>
                <w:webHidden/>
              </w:rPr>
              <w:instrText xml:space="preserve"> PAGEREF _Toc216454746 \h </w:instrText>
            </w:r>
            <w:r w:rsidRPr="00F85699">
              <w:rPr>
                <w:i w:val="0"/>
                <w:iCs w:val="0"/>
                <w:webHidden/>
              </w:rPr>
            </w:r>
            <w:r w:rsidRPr="00F85699">
              <w:rPr>
                <w:i w:val="0"/>
                <w:iCs w:val="0"/>
                <w:webHidden/>
              </w:rPr>
              <w:fldChar w:fldCharType="separate"/>
            </w:r>
            <w:r w:rsidR="00AF47FF">
              <w:rPr>
                <w:i w:val="0"/>
                <w:iCs w:val="0"/>
                <w:webHidden/>
              </w:rPr>
              <w:t>14</w:t>
            </w:r>
            <w:r w:rsidRPr="00F85699">
              <w:rPr>
                <w:i w:val="0"/>
                <w:iCs w:val="0"/>
                <w:webHidden/>
              </w:rPr>
              <w:fldChar w:fldCharType="end"/>
            </w:r>
          </w:hyperlink>
        </w:p>
        <w:p w14:paraId="06F2FBF5" w14:textId="16218B41" w:rsidR="00F85699" w:rsidRPr="00F85699" w:rsidRDefault="00F85699">
          <w:pPr>
            <w:pStyle w:val="TOC1"/>
            <w:rPr>
              <w:rFonts w:eastAsiaTheme="minorEastAsia" w:cstheme="minorBidi"/>
              <w:b w:val="0"/>
              <w:i w:val="0"/>
              <w:iCs w:val="0"/>
              <w:kern w:val="2"/>
              <w14:ligatures w14:val="standardContextual"/>
            </w:rPr>
          </w:pPr>
          <w:hyperlink w:anchor="_Toc216454747" w:history="1">
            <w:r w:rsidRPr="00F85699">
              <w:rPr>
                <w:rStyle w:val="Hyperlink"/>
                <w:rFonts w:ascii="Roboto" w:hAnsi="Roboto"/>
                <w:bCs/>
                <w:i w:val="0"/>
                <w:iCs w:val="0"/>
                <w:sz w:val="20"/>
              </w:rPr>
              <w:t>SPHM Technology Vendors</w:t>
            </w:r>
            <w:r w:rsidRPr="00F85699">
              <w:rPr>
                <w:i w:val="0"/>
                <w:iCs w:val="0"/>
                <w:webHidden/>
              </w:rPr>
              <w:tab/>
            </w:r>
            <w:r w:rsidRPr="00F85699">
              <w:rPr>
                <w:i w:val="0"/>
                <w:iCs w:val="0"/>
                <w:webHidden/>
              </w:rPr>
              <w:fldChar w:fldCharType="begin"/>
            </w:r>
            <w:r w:rsidRPr="00F85699">
              <w:rPr>
                <w:i w:val="0"/>
                <w:iCs w:val="0"/>
                <w:webHidden/>
              </w:rPr>
              <w:instrText xml:space="preserve"> PAGEREF _Toc216454747 \h </w:instrText>
            </w:r>
            <w:r w:rsidRPr="00F85699">
              <w:rPr>
                <w:i w:val="0"/>
                <w:iCs w:val="0"/>
                <w:webHidden/>
              </w:rPr>
            </w:r>
            <w:r w:rsidRPr="00F85699">
              <w:rPr>
                <w:i w:val="0"/>
                <w:iCs w:val="0"/>
                <w:webHidden/>
              </w:rPr>
              <w:fldChar w:fldCharType="separate"/>
            </w:r>
            <w:r w:rsidR="00AF47FF">
              <w:rPr>
                <w:i w:val="0"/>
                <w:iCs w:val="0"/>
                <w:webHidden/>
              </w:rPr>
              <w:t>15</w:t>
            </w:r>
            <w:r w:rsidRPr="00F85699">
              <w:rPr>
                <w:i w:val="0"/>
                <w:iCs w:val="0"/>
                <w:webHidden/>
              </w:rPr>
              <w:fldChar w:fldCharType="end"/>
            </w:r>
          </w:hyperlink>
        </w:p>
        <w:p w14:paraId="61CCC3DA" w14:textId="0B0660EA" w:rsidR="00F85699" w:rsidRPr="00F85699" w:rsidRDefault="00F85699" w:rsidP="00892AFD">
          <w:pPr>
            <w:pStyle w:val="TOC2"/>
            <w:rPr>
              <w:rFonts w:eastAsiaTheme="minorEastAsia" w:cstheme="minorBidi"/>
              <w:b w:val="0"/>
              <w:bCs w:val="0"/>
              <w:color w:val="auto"/>
              <w:kern w:val="2"/>
              <w14:ligatures w14:val="standardContextual"/>
            </w:rPr>
          </w:pPr>
          <w:hyperlink w:anchor="_Toc216454748" w:history="1">
            <w:r w:rsidRPr="00892AFD">
              <w:rPr>
                <w:rStyle w:val="Hyperlink"/>
                <w:rFonts w:ascii="Roboto" w:hAnsi="Roboto"/>
                <w:sz w:val="20"/>
                <w:u w:val="none"/>
              </w:rPr>
              <w:t>Appendix A</w:t>
            </w:r>
            <w:r w:rsidR="00892AFD" w:rsidRPr="00892AFD">
              <w:rPr>
                <w:webHidden/>
              </w:rPr>
              <w:t>.</w:t>
            </w:r>
          </w:hyperlink>
          <w:r w:rsidR="00892AFD" w:rsidRPr="00892AFD">
            <w:rPr>
              <w:rStyle w:val="Hyperlink"/>
              <w:rFonts w:ascii="Roboto" w:hAnsi="Roboto"/>
              <w:sz w:val="20"/>
              <w:u w:val="none"/>
            </w:rPr>
            <w:t xml:space="preserve"> </w:t>
          </w:r>
          <w:hyperlink w:anchor="_Toc216454749" w:history="1">
            <w:r w:rsidRPr="00892AFD">
              <w:rPr>
                <w:rStyle w:val="Hyperlink"/>
                <w:rFonts w:ascii="Roboto" w:eastAsia="Times New Roman" w:hAnsi="Roboto"/>
                <w:sz w:val="20"/>
                <w:u w:val="none"/>
              </w:rPr>
              <w:t>Example of Safe Patient Handling &amp; Mobility (SPHM) Education &amp; Training Objectives</w:t>
            </w:r>
            <w:r w:rsidR="00892AFD" w:rsidRPr="00892AFD">
              <w:rPr>
                <w:rStyle w:val="Hyperlink"/>
                <w:rFonts w:ascii="Roboto" w:eastAsia="Times New Roman" w:hAnsi="Roboto"/>
                <w:sz w:val="20"/>
                <w:u w:val="none"/>
              </w:rPr>
              <w:t xml:space="preserve">                                  </w:t>
            </w:r>
          </w:hyperlink>
          <w:hyperlink w:anchor="_Toc216454750" w:history="1">
            <w:r w:rsidRPr="00F85699">
              <w:rPr>
                <w:rStyle w:val="Hyperlink"/>
                <w:rFonts w:ascii="Roboto" w:eastAsia="Times New Roman" w:hAnsi="Roboto"/>
                <w:sz w:val="20"/>
              </w:rPr>
              <w:t>for Caregivers who will use SPHM Technology</w:t>
            </w:r>
            <w:r w:rsidRPr="00F85699">
              <w:rPr>
                <w:webHidden/>
              </w:rPr>
              <w:tab/>
            </w:r>
            <w:r w:rsidRPr="00F85699">
              <w:rPr>
                <w:webHidden/>
              </w:rPr>
              <w:fldChar w:fldCharType="begin"/>
            </w:r>
            <w:r w:rsidRPr="00F85699">
              <w:rPr>
                <w:webHidden/>
              </w:rPr>
              <w:instrText xml:space="preserve"> PAGEREF _Toc216454750 \h </w:instrText>
            </w:r>
            <w:r w:rsidRPr="00F85699">
              <w:rPr>
                <w:webHidden/>
              </w:rPr>
            </w:r>
            <w:r w:rsidRPr="00F85699">
              <w:rPr>
                <w:webHidden/>
              </w:rPr>
              <w:fldChar w:fldCharType="separate"/>
            </w:r>
            <w:r w:rsidR="00AF47FF">
              <w:rPr>
                <w:webHidden/>
              </w:rPr>
              <w:t>16</w:t>
            </w:r>
            <w:r w:rsidRPr="00F85699">
              <w:rPr>
                <w:webHidden/>
              </w:rPr>
              <w:fldChar w:fldCharType="end"/>
            </w:r>
          </w:hyperlink>
        </w:p>
        <w:p w14:paraId="31DA76DF" w14:textId="35FEACCA" w:rsidR="00F85699" w:rsidRPr="00F85699" w:rsidRDefault="00F85699">
          <w:pPr>
            <w:pStyle w:val="TOC2"/>
            <w:rPr>
              <w:rFonts w:eastAsiaTheme="minorEastAsia" w:cstheme="minorBidi"/>
              <w:b w:val="0"/>
              <w:bCs w:val="0"/>
              <w:color w:val="auto"/>
              <w:kern w:val="2"/>
              <w14:ligatures w14:val="standardContextual"/>
            </w:rPr>
          </w:pPr>
          <w:hyperlink w:anchor="_Toc216454752" w:history="1">
            <w:r w:rsidRPr="00F85699">
              <w:rPr>
                <w:rStyle w:val="Hyperlink"/>
                <w:rFonts w:ascii="Roboto" w:hAnsi="Roboto"/>
                <w:sz w:val="20"/>
              </w:rPr>
              <w:t>Appendix B</w:t>
            </w:r>
            <w:r w:rsidR="00892AFD">
              <w:rPr>
                <w:rStyle w:val="Hyperlink"/>
                <w:rFonts w:ascii="Roboto" w:hAnsi="Roboto"/>
                <w:sz w:val="20"/>
              </w:rPr>
              <w:t xml:space="preserve">. SPHM Training Resources </w:t>
            </w:r>
            <w:r w:rsidRPr="00F85699">
              <w:rPr>
                <w:webHidden/>
              </w:rPr>
              <w:tab/>
            </w:r>
            <w:r w:rsidRPr="00F85699">
              <w:rPr>
                <w:webHidden/>
              </w:rPr>
              <w:fldChar w:fldCharType="begin"/>
            </w:r>
            <w:r w:rsidRPr="00F85699">
              <w:rPr>
                <w:webHidden/>
              </w:rPr>
              <w:instrText xml:space="preserve"> PAGEREF _Toc216454752 \h </w:instrText>
            </w:r>
            <w:r w:rsidRPr="00F85699">
              <w:rPr>
                <w:webHidden/>
              </w:rPr>
            </w:r>
            <w:r w:rsidRPr="00F85699">
              <w:rPr>
                <w:webHidden/>
              </w:rPr>
              <w:fldChar w:fldCharType="separate"/>
            </w:r>
            <w:r w:rsidR="00AF47FF">
              <w:rPr>
                <w:webHidden/>
              </w:rPr>
              <w:t>19</w:t>
            </w:r>
            <w:r w:rsidRPr="00F85699">
              <w:rPr>
                <w:webHidden/>
              </w:rPr>
              <w:fldChar w:fldCharType="end"/>
            </w:r>
          </w:hyperlink>
        </w:p>
        <w:p w14:paraId="1BB002CC" w14:textId="250F09D4" w:rsidR="00F254D2" w:rsidRPr="00A877BF" w:rsidRDefault="00F254D2" w:rsidP="00A877BF">
          <w:pPr>
            <w:spacing w:after="120"/>
            <w:rPr>
              <w:rFonts w:ascii="Roboto" w:hAnsi="Roboto"/>
              <w:spacing w:val="0"/>
            </w:rPr>
          </w:pPr>
          <w:r w:rsidRPr="00A877BF">
            <w:rPr>
              <w:rFonts w:ascii="Roboto" w:hAnsi="Roboto"/>
              <w:b/>
              <w:bCs/>
              <w:spacing w:val="0"/>
            </w:rPr>
            <w:fldChar w:fldCharType="end"/>
          </w:r>
        </w:p>
      </w:sdtContent>
    </w:sdt>
    <w:p w14:paraId="1F07FACC" w14:textId="77777777" w:rsidR="009311C3" w:rsidRPr="00A877BF" w:rsidRDefault="009311C3" w:rsidP="00A877BF">
      <w:pPr>
        <w:spacing w:after="120" w:line="276" w:lineRule="auto"/>
        <w:rPr>
          <w:rFonts w:ascii="Roboto" w:hAnsi="Roboto"/>
          <w:b/>
          <w:bCs/>
          <w:iCs/>
          <w:spacing w:val="0"/>
          <w:highlight w:val="yellow"/>
        </w:rPr>
        <w:sectPr w:rsidR="009311C3" w:rsidRPr="00A877BF" w:rsidSect="009311C3">
          <w:headerReference w:type="default" r:id="rId9"/>
          <w:footerReference w:type="default" r:id="rId10"/>
          <w:type w:val="continuous"/>
          <w:pgSz w:w="12240" w:h="15840"/>
          <w:pgMar w:top="720" w:right="720" w:bottom="720" w:left="720" w:header="720" w:footer="720" w:gutter="0"/>
          <w:pgNumType w:start="1"/>
          <w:cols w:space="720"/>
          <w:docGrid w:linePitch="360"/>
        </w:sectPr>
      </w:pPr>
    </w:p>
    <w:tbl>
      <w:tblPr>
        <w:tblW w:w="14400" w:type="dxa"/>
        <w:tblInd w:w="-5"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ayout w:type="fixed"/>
        <w:tblLook w:val="0000" w:firstRow="0" w:lastRow="0" w:firstColumn="0" w:lastColumn="0" w:noHBand="0" w:noVBand="0"/>
      </w:tblPr>
      <w:tblGrid>
        <w:gridCol w:w="2030"/>
        <w:gridCol w:w="2070"/>
        <w:gridCol w:w="1440"/>
        <w:gridCol w:w="1440"/>
        <w:gridCol w:w="7420"/>
      </w:tblGrid>
      <w:tr w:rsidR="009311C3" w:rsidRPr="00A877BF" w14:paraId="7D616382" w14:textId="77777777" w:rsidTr="00161767">
        <w:trPr>
          <w:trHeight w:val="548"/>
          <w:tblHeader/>
        </w:trPr>
        <w:tc>
          <w:tcPr>
            <w:tcW w:w="2030" w:type="dxa"/>
            <w:shd w:val="clear" w:color="auto" w:fill="0070C0"/>
            <w:vAlign w:val="center"/>
          </w:tcPr>
          <w:bookmarkEnd w:id="0"/>
          <w:bookmarkEnd w:id="1"/>
          <w:bookmarkEnd w:id="2"/>
          <w:bookmarkEnd w:id="3"/>
          <w:bookmarkEnd w:id="4"/>
          <w:bookmarkEnd w:id="5"/>
          <w:p w14:paraId="20594E2C" w14:textId="77777777" w:rsidR="009311C3" w:rsidRPr="00A877BF" w:rsidRDefault="009311C3" w:rsidP="00A877BF">
            <w:pPr>
              <w:widowControl w:val="0"/>
              <w:spacing w:after="120"/>
              <w:jc w:val="center"/>
              <w:rPr>
                <w:rFonts w:ascii="Roboto" w:hAnsi="Roboto"/>
                <w:b/>
                <w:color w:val="FFFFFF" w:themeColor="background1"/>
                <w:spacing w:val="0"/>
              </w:rPr>
            </w:pPr>
            <w:r w:rsidRPr="00A877BF">
              <w:rPr>
                <w:rFonts w:ascii="Roboto" w:hAnsi="Roboto"/>
                <w:b/>
                <w:color w:val="FFFFFF" w:themeColor="background1"/>
                <w:spacing w:val="0"/>
              </w:rPr>
              <w:lastRenderedPageBreak/>
              <w:t>Stakeholder</w:t>
            </w:r>
          </w:p>
          <w:p w14:paraId="1D18A6C8" w14:textId="4A583329" w:rsidR="009311C3" w:rsidRPr="00A877BF" w:rsidRDefault="00426385" w:rsidP="00A877BF">
            <w:pPr>
              <w:widowControl w:val="0"/>
              <w:spacing w:after="120"/>
              <w:jc w:val="center"/>
              <w:rPr>
                <w:rFonts w:ascii="Roboto" w:hAnsi="Roboto"/>
                <w:b/>
                <w:iCs/>
                <w:color w:val="FFFFFF" w:themeColor="background1"/>
                <w:spacing w:val="0"/>
              </w:rPr>
            </w:pPr>
            <w:r w:rsidRPr="00A877BF">
              <w:rPr>
                <w:rFonts w:ascii="Roboto" w:hAnsi="Roboto"/>
                <w:b/>
                <w:iCs/>
                <w:color w:val="FFFFFF" w:themeColor="background1"/>
                <w:spacing w:val="0"/>
              </w:rPr>
              <w:t>Group</w:t>
            </w:r>
          </w:p>
        </w:tc>
        <w:tc>
          <w:tcPr>
            <w:tcW w:w="2070" w:type="dxa"/>
            <w:shd w:val="clear" w:color="auto" w:fill="0070C0"/>
            <w:vAlign w:val="center"/>
          </w:tcPr>
          <w:p w14:paraId="2C38D14E" w14:textId="75A18465" w:rsidR="009311C3" w:rsidRPr="00A877BF" w:rsidRDefault="00426385" w:rsidP="00A877BF">
            <w:pPr>
              <w:widowControl w:val="0"/>
              <w:spacing w:after="120"/>
              <w:jc w:val="center"/>
              <w:rPr>
                <w:rFonts w:ascii="Roboto" w:hAnsi="Roboto"/>
                <w:b/>
                <w:iCs/>
                <w:color w:val="FFFFFF" w:themeColor="background1"/>
                <w:spacing w:val="0"/>
              </w:rPr>
            </w:pPr>
            <w:r w:rsidRPr="00A877BF">
              <w:rPr>
                <w:rFonts w:ascii="Roboto" w:hAnsi="Roboto"/>
                <w:b/>
                <w:iCs/>
                <w:color w:val="FFFFFF" w:themeColor="background1"/>
                <w:spacing w:val="0"/>
              </w:rPr>
              <w:t>When Should Training be Delivered</w:t>
            </w:r>
          </w:p>
        </w:tc>
        <w:tc>
          <w:tcPr>
            <w:tcW w:w="1440" w:type="dxa"/>
            <w:shd w:val="clear" w:color="auto" w:fill="0070C0"/>
            <w:vAlign w:val="center"/>
          </w:tcPr>
          <w:p w14:paraId="1379F7BD" w14:textId="62CF92C2" w:rsidR="009311C3" w:rsidRPr="00A877BF" w:rsidRDefault="00426385" w:rsidP="00A877BF">
            <w:pPr>
              <w:widowControl w:val="0"/>
              <w:spacing w:after="120"/>
              <w:jc w:val="center"/>
              <w:rPr>
                <w:rFonts w:ascii="Roboto" w:hAnsi="Roboto"/>
                <w:b/>
                <w:color w:val="FFFFFF" w:themeColor="background1"/>
                <w:spacing w:val="0"/>
              </w:rPr>
            </w:pPr>
            <w:r w:rsidRPr="00A877BF">
              <w:rPr>
                <w:rFonts w:ascii="Roboto" w:hAnsi="Roboto"/>
                <w:b/>
                <w:color w:val="FFFFFF" w:themeColor="background1"/>
                <w:spacing w:val="0"/>
              </w:rPr>
              <w:t>Length of Training Class</w:t>
            </w:r>
          </w:p>
        </w:tc>
        <w:tc>
          <w:tcPr>
            <w:tcW w:w="1440" w:type="dxa"/>
            <w:shd w:val="clear" w:color="auto" w:fill="0070C0"/>
            <w:vAlign w:val="center"/>
          </w:tcPr>
          <w:p w14:paraId="5743300E" w14:textId="77777777" w:rsidR="009311C3" w:rsidRPr="00A877BF" w:rsidRDefault="00426385" w:rsidP="00A877BF">
            <w:pPr>
              <w:widowControl w:val="0"/>
              <w:spacing w:after="120"/>
              <w:jc w:val="center"/>
              <w:rPr>
                <w:rFonts w:ascii="Roboto" w:hAnsi="Roboto"/>
                <w:b/>
                <w:color w:val="FFFFFF" w:themeColor="background1"/>
                <w:spacing w:val="0"/>
              </w:rPr>
            </w:pPr>
            <w:r w:rsidRPr="00A877BF">
              <w:rPr>
                <w:rFonts w:ascii="Roboto" w:hAnsi="Roboto"/>
                <w:b/>
                <w:color w:val="FFFFFF" w:themeColor="background1"/>
                <w:spacing w:val="0"/>
              </w:rPr>
              <w:t>Class Size</w:t>
            </w:r>
          </w:p>
          <w:p w14:paraId="4921CBA0" w14:textId="058CBCEB" w:rsidR="00426385" w:rsidRPr="00A877BF" w:rsidRDefault="00426385" w:rsidP="00A877BF">
            <w:pPr>
              <w:widowControl w:val="0"/>
              <w:spacing w:after="120"/>
              <w:jc w:val="center"/>
              <w:rPr>
                <w:rFonts w:ascii="Roboto" w:hAnsi="Roboto"/>
                <w:b/>
                <w:color w:val="FFFFFF" w:themeColor="background1"/>
                <w:spacing w:val="0"/>
              </w:rPr>
            </w:pPr>
            <w:r w:rsidRPr="00A877BF">
              <w:rPr>
                <w:rFonts w:ascii="Roboto" w:hAnsi="Roboto"/>
                <w:b/>
                <w:color w:val="FFFFFF" w:themeColor="background1"/>
                <w:spacing w:val="0"/>
              </w:rPr>
              <w:t>(for in-person training)</w:t>
            </w:r>
          </w:p>
        </w:tc>
        <w:tc>
          <w:tcPr>
            <w:tcW w:w="7420" w:type="dxa"/>
            <w:shd w:val="clear" w:color="auto" w:fill="0070C0"/>
            <w:vAlign w:val="center"/>
          </w:tcPr>
          <w:p w14:paraId="47936A4A" w14:textId="2E88B5BB" w:rsidR="009311C3" w:rsidRPr="00A877BF" w:rsidRDefault="007A6744" w:rsidP="00A877BF">
            <w:pPr>
              <w:widowControl w:val="0"/>
              <w:spacing w:after="120"/>
              <w:jc w:val="center"/>
              <w:rPr>
                <w:rFonts w:ascii="Roboto" w:hAnsi="Roboto"/>
                <w:b/>
                <w:color w:val="FFFFFF" w:themeColor="background1"/>
                <w:spacing w:val="0"/>
              </w:rPr>
            </w:pPr>
            <w:r w:rsidRPr="00A877BF">
              <w:rPr>
                <w:rFonts w:ascii="Roboto" w:hAnsi="Roboto"/>
                <w:b/>
                <w:color w:val="FFFFFF" w:themeColor="background1"/>
                <w:spacing w:val="0"/>
              </w:rPr>
              <w:t>Content/Delivery</w:t>
            </w:r>
          </w:p>
        </w:tc>
      </w:tr>
      <w:tr w:rsidR="00093E85" w:rsidRPr="00A877BF" w14:paraId="6B0EA078" w14:textId="77777777" w:rsidTr="00C330A1">
        <w:trPr>
          <w:trHeight w:val="485"/>
        </w:trPr>
        <w:tc>
          <w:tcPr>
            <w:tcW w:w="14400" w:type="dxa"/>
            <w:gridSpan w:val="5"/>
            <w:tcBorders>
              <w:bottom w:val="double" w:sz="4" w:space="0" w:color="0070C0"/>
            </w:tcBorders>
            <w:shd w:val="clear" w:color="auto" w:fill="F6C5AC" w:themeFill="accent2" w:themeFillTint="66"/>
            <w:vAlign w:val="center"/>
          </w:tcPr>
          <w:p w14:paraId="7165D7A4" w14:textId="3637FD50" w:rsidR="00093E85" w:rsidRPr="00A877BF" w:rsidRDefault="00093E85" w:rsidP="00A877BF">
            <w:pPr>
              <w:pStyle w:val="Heading2"/>
              <w:spacing w:after="120"/>
              <w:jc w:val="center"/>
              <w:rPr>
                <w:sz w:val="20"/>
                <w:szCs w:val="20"/>
              </w:rPr>
            </w:pPr>
            <w:bookmarkStart w:id="6" w:name="_Toc216454723"/>
            <w:r w:rsidRPr="00A877BF">
              <w:rPr>
                <w:sz w:val="24"/>
                <w:szCs w:val="24"/>
              </w:rPr>
              <w:t>Caregivers who will use SPHM Technology</w:t>
            </w:r>
            <w:bookmarkEnd w:id="6"/>
            <w:r w:rsidRPr="00A877BF">
              <w:rPr>
                <w:sz w:val="24"/>
                <w:szCs w:val="24"/>
              </w:rPr>
              <w:t xml:space="preserve"> </w:t>
            </w:r>
          </w:p>
        </w:tc>
      </w:tr>
      <w:tr w:rsidR="00F90BEB" w:rsidRPr="00A877BF" w14:paraId="14672F80" w14:textId="77777777" w:rsidTr="00161767">
        <w:trPr>
          <w:trHeight w:val="485"/>
        </w:trPr>
        <w:tc>
          <w:tcPr>
            <w:tcW w:w="2030" w:type="dxa"/>
            <w:vMerge w:val="restart"/>
            <w:tcBorders>
              <w:top w:val="double" w:sz="12" w:space="0" w:color="0070C0"/>
              <w:left w:val="double" w:sz="12" w:space="0" w:color="0070C0"/>
              <w:bottom w:val="single" w:sz="12" w:space="0" w:color="0070C0"/>
              <w:right w:val="single" w:sz="12" w:space="0" w:color="0070C0"/>
            </w:tcBorders>
          </w:tcPr>
          <w:p w14:paraId="20E4341D" w14:textId="4CAD401B" w:rsidR="00F90BEB" w:rsidRPr="00161767" w:rsidRDefault="00F90BEB" w:rsidP="00F24140">
            <w:pPr>
              <w:pStyle w:val="Heading1"/>
              <w:rPr>
                <w:b w:val="0"/>
                <w:bCs/>
                <w:color w:val="000000" w:themeColor="text1"/>
                <w:spacing w:val="0"/>
              </w:rPr>
            </w:pPr>
            <w:bookmarkStart w:id="7" w:name="_Toc216454724"/>
            <w:r w:rsidRPr="00161767">
              <w:rPr>
                <w:color w:val="000000" w:themeColor="text1"/>
                <w:spacing w:val="0"/>
              </w:rPr>
              <w:t xml:space="preserve">Unit/Dept. RNs and CNAs including Float Pool </w:t>
            </w:r>
            <w:r w:rsidR="00EF1FCE">
              <w:rPr>
                <w:color w:val="000000" w:themeColor="text1"/>
                <w:spacing w:val="0"/>
              </w:rPr>
              <w:t>N</w:t>
            </w:r>
            <w:r w:rsidRPr="00161767">
              <w:rPr>
                <w:color w:val="000000" w:themeColor="text1"/>
                <w:spacing w:val="0"/>
              </w:rPr>
              <w:t xml:space="preserve">ursing </w:t>
            </w:r>
            <w:r w:rsidR="00EF1FCE">
              <w:rPr>
                <w:color w:val="000000" w:themeColor="text1"/>
                <w:spacing w:val="0"/>
              </w:rPr>
              <w:t>S</w:t>
            </w:r>
            <w:r w:rsidRPr="00161767">
              <w:rPr>
                <w:color w:val="000000" w:themeColor="text1"/>
                <w:spacing w:val="0"/>
              </w:rPr>
              <w:t>taff; Rehab – Physical &amp; Occupational Therapists &amp; Aides;</w:t>
            </w:r>
            <w:r w:rsidR="00EE313D" w:rsidRPr="00161767">
              <w:rPr>
                <w:color w:val="000000" w:themeColor="text1"/>
                <w:spacing w:val="0"/>
              </w:rPr>
              <w:t xml:space="preserve"> </w:t>
            </w:r>
            <w:r w:rsidRPr="00161767">
              <w:rPr>
                <w:color w:val="000000" w:themeColor="text1"/>
                <w:spacing w:val="0"/>
              </w:rPr>
              <w:t>Respiratory Therapists</w:t>
            </w:r>
            <w:r w:rsidR="00F24140">
              <w:rPr>
                <w:color w:val="000000" w:themeColor="text1"/>
                <w:spacing w:val="0"/>
              </w:rPr>
              <w:t xml:space="preserve">; </w:t>
            </w:r>
            <w:r w:rsidR="000A0924" w:rsidRPr="00F24140">
              <w:rPr>
                <w:color w:val="000000" w:themeColor="text1"/>
                <w:spacing w:val="0"/>
              </w:rPr>
              <w:t>Other c</w:t>
            </w:r>
            <w:r w:rsidR="00EF1FCE" w:rsidRPr="00F24140">
              <w:rPr>
                <w:color w:val="000000" w:themeColor="text1"/>
                <w:spacing w:val="0"/>
              </w:rPr>
              <w:t>aregivers</w:t>
            </w:r>
            <w:r w:rsidR="000A0924">
              <w:t xml:space="preserve"> </w:t>
            </w:r>
            <w:r w:rsidR="000A0924" w:rsidRPr="000A0924">
              <w:rPr>
                <w:bCs/>
                <w:color w:val="000000" w:themeColor="text1"/>
                <w:spacing w:val="0"/>
              </w:rPr>
              <w:t>who may transfer/move  patients during procedures</w:t>
            </w:r>
            <w:r w:rsidR="000A0924">
              <w:rPr>
                <w:b w:val="0"/>
                <w:bCs/>
                <w:color w:val="000000" w:themeColor="text1"/>
                <w:spacing w:val="0"/>
              </w:rPr>
              <w:t xml:space="preserve"> </w:t>
            </w:r>
            <w:r w:rsidRPr="00161767">
              <w:rPr>
                <w:bCs/>
                <w:color w:val="000000" w:themeColor="text1"/>
                <w:spacing w:val="0"/>
              </w:rPr>
              <w:t>e.g., Imaging and  Surgical</w:t>
            </w:r>
            <w:r w:rsidR="000A0924">
              <w:rPr>
                <w:b w:val="0"/>
                <w:bCs/>
                <w:color w:val="000000" w:themeColor="text1"/>
                <w:spacing w:val="0"/>
              </w:rPr>
              <w:t xml:space="preserve"> </w:t>
            </w:r>
            <w:r w:rsidR="000A0924" w:rsidRPr="00C67BC2">
              <w:rPr>
                <w:color w:val="000000" w:themeColor="text1"/>
                <w:spacing w:val="0"/>
              </w:rPr>
              <w:t>Technicians</w:t>
            </w:r>
            <w:r w:rsidRPr="00C67BC2">
              <w:rPr>
                <w:color w:val="000000" w:themeColor="text1"/>
                <w:spacing w:val="0"/>
              </w:rPr>
              <w:t>;</w:t>
            </w:r>
            <w:r w:rsidRPr="00161767">
              <w:rPr>
                <w:bCs/>
                <w:color w:val="000000" w:themeColor="text1"/>
                <w:spacing w:val="0"/>
              </w:rPr>
              <w:t xml:space="preserve"> Medical Assistants in outpatient clinics etc.</w:t>
            </w:r>
            <w:bookmarkEnd w:id="7"/>
            <w:r w:rsidRPr="00161767">
              <w:rPr>
                <w:bCs/>
                <w:color w:val="000000" w:themeColor="text1"/>
                <w:spacing w:val="0"/>
              </w:rPr>
              <w:t xml:space="preserve"> </w:t>
            </w:r>
          </w:p>
          <w:p w14:paraId="6DB00B95" w14:textId="77777777" w:rsidR="00F90BEB" w:rsidRPr="00161767" w:rsidRDefault="00F90BEB" w:rsidP="00A877BF">
            <w:pPr>
              <w:pStyle w:val="Heading1"/>
              <w:rPr>
                <w:color w:val="000000" w:themeColor="text1"/>
                <w:spacing w:val="0"/>
              </w:rPr>
            </w:pPr>
          </w:p>
          <w:p w14:paraId="15B9452C" w14:textId="77777777" w:rsidR="00F90BEB" w:rsidRPr="00161767" w:rsidRDefault="00F90BEB" w:rsidP="00A877BF">
            <w:pPr>
              <w:spacing w:after="120"/>
              <w:rPr>
                <w:rFonts w:ascii="Roboto" w:hAnsi="Roboto"/>
                <w:b/>
                <w:color w:val="000000" w:themeColor="text1"/>
                <w:spacing w:val="0"/>
              </w:rPr>
            </w:pPr>
          </w:p>
        </w:tc>
        <w:tc>
          <w:tcPr>
            <w:tcW w:w="2070" w:type="dxa"/>
            <w:tcBorders>
              <w:top w:val="double" w:sz="12" w:space="0" w:color="0070C0"/>
              <w:left w:val="single" w:sz="12" w:space="0" w:color="0070C0"/>
              <w:bottom w:val="single" w:sz="12" w:space="0" w:color="0070C0"/>
              <w:right w:val="single" w:sz="12" w:space="0" w:color="0070C0"/>
            </w:tcBorders>
          </w:tcPr>
          <w:p w14:paraId="7F9F6E24" w14:textId="77777777" w:rsidR="00F90BEB" w:rsidRPr="00161767" w:rsidRDefault="00F90BEB" w:rsidP="00A877BF">
            <w:pPr>
              <w:pStyle w:val="ListParagraph"/>
              <w:widowControl w:val="0"/>
              <w:numPr>
                <w:ilvl w:val="0"/>
                <w:numId w:val="214"/>
              </w:numPr>
              <w:spacing w:after="120"/>
              <w:ind w:left="288" w:hanging="288"/>
              <w:contextualSpacing w:val="0"/>
              <w:rPr>
                <w:rFonts w:ascii="Roboto" w:hAnsi="Roboto"/>
                <w:color w:val="000000" w:themeColor="text1"/>
                <w:spacing w:val="0"/>
                <w:szCs w:val="20"/>
              </w:rPr>
            </w:pPr>
            <w:r w:rsidRPr="00161767">
              <w:rPr>
                <w:rFonts w:ascii="Roboto" w:hAnsi="Roboto"/>
                <w:color w:val="000000" w:themeColor="text1"/>
                <w:spacing w:val="0"/>
                <w:szCs w:val="20"/>
              </w:rPr>
              <w:t>Initial program implementation</w:t>
            </w:r>
          </w:p>
          <w:p w14:paraId="22514E05" w14:textId="7FD051FD" w:rsidR="00F90BEB" w:rsidRPr="00161767" w:rsidRDefault="00F90BEB" w:rsidP="00A877BF">
            <w:pPr>
              <w:pStyle w:val="ListParagraph"/>
              <w:widowControl w:val="0"/>
              <w:numPr>
                <w:ilvl w:val="0"/>
                <w:numId w:val="214"/>
              </w:numPr>
              <w:spacing w:after="120"/>
              <w:ind w:left="288" w:hanging="288"/>
              <w:contextualSpacing w:val="0"/>
              <w:rPr>
                <w:rFonts w:ascii="Roboto" w:hAnsi="Roboto"/>
                <w:color w:val="000000" w:themeColor="text1"/>
                <w:spacing w:val="0"/>
                <w:szCs w:val="20"/>
              </w:rPr>
            </w:pPr>
            <w:r w:rsidRPr="00161767">
              <w:rPr>
                <w:rFonts w:ascii="Roboto" w:hAnsi="Roboto"/>
                <w:color w:val="000000" w:themeColor="text1"/>
                <w:spacing w:val="0"/>
                <w:szCs w:val="20"/>
              </w:rPr>
              <w:t>Upon hire (</w:t>
            </w:r>
            <w:r w:rsidRPr="00161767">
              <w:rPr>
                <w:rFonts w:ascii="Roboto" w:hAnsi="Roboto"/>
                <w:i/>
                <w:iCs/>
                <w:color w:val="000000" w:themeColor="text1"/>
                <w:spacing w:val="0"/>
                <w:szCs w:val="20"/>
              </w:rPr>
              <w:t>ASAP</w:t>
            </w:r>
            <w:r w:rsidRPr="00161767">
              <w:rPr>
                <w:rFonts w:ascii="Roboto" w:hAnsi="Roboto"/>
                <w:color w:val="000000" w:themeColor="text1"/>
                <w:spacing w:val="0"/>
                <w:szCs w:val="20"/>
              </w:rPr>
              <w:t xml:space="preserve"> after hire </w:t>
            </w:r>
            <w:r w:rsidR="00561330" w:rsidRPr="00161767">
              <w:rPr>
                <w:rFonts w:ascii="Roboto" w:hAnsi="Roboto"/>
                <w:color w:val="000000" w:themeColor="text1"/>
                <w:spacing w:val="0"/>
                <w:szCs w:val="20"/>
              </w:rPr>
              <w:t>e.g.,</w:t>
            </w:r>
            <w:r w:rsidRPr="00161767">
              <w:rPr>
                <w:rFonts w:ascii="Roboto" w:hAnsi="Roboto"/>
                <w:color w:val="000000" w:themeColor="text1"/>
                <w:spacing w:val="0"/>
                <w:szCs w:val="20"/>
              </w:rPr>
              <w:t xml:space="preserve"> within 1 month if sufficient &amp; effective SPHM training </w:t>
            </w:r>
            <w:r w:rsidR="00EE313D" w:rsidRPr="00161767">
              <w:rPr>
                <w:rFonts w:ascii="Roboto" w:hAnsi="Roboto"/>
                <w:color w:val="000000" w:themeColor="text1"/>
                <w:spacing w:val="0"/>
                <w:szCs w:val="20"/>
              </w:rPr>
              <w:t>is not</w:t>
            </w:r>
            <w:r w:rsidRPr="00161767">
              <w:rPr>
                <w:rFonts w:ascii="Roboto" w:hAnsi="Roboto"/>
                <w:color w:val="000000" w:themeColor="text1"/>
                <w:spacing w:val="0"/>
                <w:szCs w:val="20"/>
              </w:rPr>
              <w:t xml:space="preserve"> possible at new hire orientation)</w:t>
            </w:r>
          </w:p>
          <w:p w14:paraId="242AE1DF" w14:textId="77777777" w:rsidR="00F90BEB" w:rsidRPr="00161767" w:rsidRDefault="00F90BEB" w:rsidP="00A877BF">
            <w:pPr>
              <w:pStyle w:val="ListParagraph"/>
              <w:widowControl w:val="0"/>
              <w:numPr>
                <w:ilvl w:val="0"/>
                <w:numId w:val="214"/>
              </w:numPr>
              <w:spacing w:after="120"/>
              <w:ind w:left="288" w:hanging="288"/>
              <w:contextualSpacing w:val="0"/>
              <w:rPr>
                <w:rFonts w:ascii="Roboto" w:hAnsi="Roboto"/>
                <w:color w:val="000000" w:themeColor="text1"/>
                <w:spacing w:val="0"/>
                <w:szCs w:val="20"/>
              </w:rPr>
            </w:pPr>
            <w:r w:rsidRPr="00161767">
              <w:rPr>
                <w:rFonts w:ascii="Roboto" w:hAnsi="Roboto"/>
                <w:color w:val="000000" w:themeColor="text1"/>
                <w:spacing w:val="0"/>
                <w:szCs w:val="20"/>
              </w:rPr>
              <w:t>Transfer to unit and has not received SPHM training specific to unit/dept. SPHM equipment &amp;  protocols</w:t>
            </w:r>
          </w:p>
        </w:tc>
        <w:tc>
          <w:tcPr>
            <w:tcW w:w="1440" w:type="dxa"/>
            <w:tcBorders>
              <w:top w:val="double" w:sz="12" w:space="0" w:color="0070C0"/>
              <w:left w:val="single" w:sz="12" w:space="0" w:color="0070C0"/>
              <w:bottom w:val="single" w:sz="12" w:space="0" w:color="0070C0"/>
              <w:right w:val="single" w:sz="12" w:space="0" w:color="0070C0"/>
            </w:tcBorders>
          </w:tcPr>
          <w:p w14:paraId="1C27E980" w14:textId="77777777" w:rsidR="00F90BEB" w:rsidRPr="00161767" w:rsidRDefault="00F90BEB" w:rsidP="00A877BF">
            <w:pPr>
              <w:spacing w:after="120"/>
              <w:rPr>
                <w:rFonts w:ascii="Roboto" w:hAnsi="Roboto"/>
                <w:color w:val="000000" w:themeColor="text1"/>
                <w:spacing w:val="0"/>
              </w:rPr>
            </w:pPr>
            <w:r w:rsidRPr="00161767">
              <w:rPr>
                <w:rFonts w:ascii="Roboto" w:hAnsi="Roboto"/>
                <w:color w:val="000000" w:themeColor="text1"/>
                <w:spacing w:val="0"/>
              </w:rPr>
              <w:t>4 hours</w:t>
            </w:r>
          </w:p>
          <w:p w14:paraId="4235A3E6" w14:textId="77777777" w:rsidR="00F90BEB" w:rsidRPr="00161767" w:rsidRDefault="00F90BEB" w:rsidP="00A877BF">
            <w:pPr>
              <w:widowControl w:val="0"/>
              <w:spacing w:after="120"/>
              <w:rPr>
                <w:rFonts w:ascii="Roboto" w:hAnsi="Roboto"/>
                <w:color w:val="000000" w:themeColor="text1"/>
                <w:spacing w:val="0"/>
              </w:rPr>
            </w:pPr>
            <w:r w:rsidRPr="00161767">
              <w:rPr>
                <w:rFonts w:ascii="Roboto" w:hAnsi="Roboto"/>
                <w:color w:val="000000" w:themeColor="text1"/>
                <w:spacing w:val="0"/>
              </w:rPr>
              <w:t xml:space="preserve">Length varies based on the number of SPHM technology types, including slings to be reviewed </w:t>
            </w:r>
          </w:p>
        </w:tc>
        <w:tc>
          <w:tcPr>
            <w:tcW w:w="1440" w:type="dxa"/>
            <w:tcBorders>
              <w:top w:val="double" w:sz="12" w:space="0" w:color="0070C0"/>
              <w:left w:val="single" w:sz="12" w:space="0" w:color="0070C0"/>
              <w:bottom w:val="single" w:sz="12" w:space="0" w:color="0070C0"/>
              <w:right w:val="single" w:sz="12" w:space="0" w:color="0070C0"/>
            </w:tcBorders>
          </w:tcPr>
          <w:p w14:paraId="1EDD8493" w14:textId="77777777" w:rsidR="00F90BEB" w:rsidRPr="00161767" w:rsidRDefault="00F90BEB" w:rsidP="00A877BF">
            <w:pPr>
              <w:widowControl w:val="0"/>
              <w:spacing w:after="120"/>
              <w:rPr>
                <w:rFonts w:ascii="Roboto" w:hAnsi="Roboto"/>
                <w:color w:val="000000" w:themeColor="text1"/>
                <w:spacing w:val="0"/>
              </w:rPr>
            </w:pPr>
            <w:r w:rsidRPr="00161767">
              <w:rPr>
                <w:rFonts w:ascii="Roboto" w:hAnsi="Roboto"/>
                <w:color w:val="000000" w:themeColor="text1"/>
                <w:spacing w:val="0"/>
              </w:rPr>
              <w:t>10-15</w:t>
            </w:r>
          </w:p>
          <w:p w14:paraId="3333C2F6" w14:textId="77777777" w:rsidR="00F90BEB" w:rsidRPr="00161767" w:rsidRDefault="00F90BEB" w:rsidP="00A877BF">
            <w:pPr>
              <w:widowControl w:val="0"/>
              <w:spacing w:after="120"/>
              <w:rPr>
                <w:rFonts w:ascii="Roboto" w:hAnsi="Roboto"/>
                <w:color w:val="000000" w:themeColor="text1"/>
                <w:spacing w:val="0"/>
              </w:rPr>
            </w:pPr>
            <w:r w:rsidRPr="00161767">
              <w:rPr>
                <w:rFonts w:ascii="Roboto" w:hAnsi="Roboto"/>
                <w:color w:val="000000" w:themeColor="text1"/>
                <w:spacing w:val="0"/>
              </w:rPr>
              <w:t>May depend on number of trainers teaching a class</w:t>
            </w:r>
          </w:p>
        </w:tc>
        <w:tc>
          <w:tcPr>
            <w:tcW w:w="7420" w:type="dxa"/>
            <w:tcBorders>
              <w:top w:val="double" w:sz="12" w:space="0" w:color="0070C0"/>
              <w:left w:val="single" w:sz="12" w:space="0" w:color="0070C0"/>
              <w:bottom w:val="single" w:sz="12" w:space="0" w:color="0070C0"/>
              <w:right w:val="double" w:sz="12" w:space="0" w:color="0070C0"/>
            </w:tcBorders>
          </w:tcPr>
          <w:p w14:paraId="63CB1CC0" w14:textId="77777777" w:rsidR="00F90BEB" w:rsidRPr="00161767" w:rsidRDefault="00F90BEB" w:rsidP="00A877BF">
            <w:pPr>
              <w:overflowPunct w:val="0"/>
              <w:autoSpaceDE w:val="0"/>
              <w:autoSpaceDN w:val="0"/>
              <w:adjustRightInd w:val="0"/>
              <w:spacing w:after="120"/>
              <w:textAlignment w:val="baseline"/>
              <w:rPr>
                <w:rFonts w:ascii="Roboto" w:hAnsi="Roboto" w:cs="Arial"/>
                <w:b/>
                <w:bCs/>
                <w:i/>
                <w:iCs/>
                <w:color w:val="000000" w:themeColor="text1"/>
                <w:spacing w:val="0"/>
                <w:u w:val="single"/>
              </w:rPr>
            </w:pPr>
            <w:r w:rsidRPr="00161767">
              <w:rPr>
                <w:rFonts w:ascii="Roboto" w:hAnsi="Roboto" w:cs="Arial"/>
                <w:b/>
                <w:bCs/>
                <w:i/>
                <w:iCs/>
                <w:color w:val="000000" w:themeColor="text1"/>
                <w:spacing w:val="0"/>
                <w:u w:val="single"/>
              </w:rPr>
              <w:t>Content</w:t>
            </w:r>
          </w:p>
          <w:p w14:paraId="49959BA1" w14:textId="501DEC79" w:rsidR="00F90BEB" w:rsidRPr="00161767" w:rsidRDefault="00F90BEB" w:rsidP="00A877BF">
            <w:pPr>
              <w:tabs>
                <w:tab w:val="left" w:pos="360"/>
              </w:tabs>
              <w:spacing w:after="120"/>
              <w:rPr>
                <w:rFonts w:ascii="Roboto" w:hAnsi="Roboto" w:cs="Arial"/>
                <w:color w:val="000000" w:themeColor="text1"/>
                <w:spacing w:val="0"/>
              </w:rPr>
            </w:pPr>
            <w:r w:rsidRPr="00161767">
              <w:rPr>
                <w:rFonts w:ascii="Roboto" w:hAnsi="Roboto" w:cs="Arial"/>
                <w:color w:val="000000" w:themeColor="text1"/>
                <w:spacing w:val="0"/>
              </w:rPr>
              <w:t>Training includes:</w:t>
            </w:r>
          </w:p>
          <w:p w14:paraId="0B80456F" w14:textId="0215ADAE" w:rsidR="00F90BEB" w:rsidRPr="00161767" w:rsidRDefault="00CA0225" w:rsidP="00A877BF">
            <w:pPr>
              <w:pStyle w:val="ListParagraph"/>
              <w:numPr>
                <w:ilvl w:val="0"/>
                <w:numId w:val="246"/>
              </w:numPr>
              <w:tabs>
                <w:tab w:val="left" w:pos="360"/>
              </w:tabs>
              <w:spacing w:after="120"/>
              <w:contextualSpacing w:val="0"/>
              <w:rPr>
                <w:rFonts w:ascii="Roboto" w:hAnsi="Roboto" w:cs="Arial"/>
                <w:color w:val="000000" w:themeColor="text1"/>
                <w:spacing w:val="0"/>
              </w:rPr>
            </w:pPr>
            <w:r w:rsidRPr="00161767">
              <w:rPr>
                <w:rFonts w:ascii="Roboto" w:hAnsi="Roboto" w:cs="Arial"/>
                <w:color w:val="000000" w:themeColor="text1"/>
                <w:spacing w:val="0"/>
              </w:rPr>
              <w:t>SPHM Theory</w:t>
            </w:r>
            <w:r w:rsidR="00650A3D" w:rsidRPr="00161767">
              <w:rPr>
                <w:rFonts w:ascii="Roboto" w:hAnsi="Roboto" w:cs="Arial"/>
                <w:color w:val="000000" w:themeColor="text1"/>
                <w:spacing w:val="0"/>
              </w:rPr>
              <w:t xml:space="preserve"> &amp; Program Information</w:t>
            </w:r>
            <w:r w:rsidRPr="00161767">
              <w:rPr>
                <w:rFonts w:ascii="Roboto" w:hAnsi="Roboto" w:cs="Arial"/>
                <w:color w:val="000000" w:themeColor="text1"/>
                <w:spacing w:val="0"/>
              </w:rPr>
              <w:t xml:space="preserve">  - </w:t>
            </w:r>
            <w:r w:rsidR="00F90BEB" w:rsidRPr="00161767">
              <w:rPr>
                <w:rFonts w:ascii="Roboto" w:hAnsi="Roboto" w:cs="Arial"/>
                <w:color w:val="000000" w:themeColor="text1"/>
                <w:spacing w:val="0"/>
              </w:rPr>
              <w:t>Why manual patient handling is dangerous</w:t>
            </w:r>
            <w:r w:rsidRPr="00161767">
              <w:rPr>
                <w:rFonts w:ascii="Roboto" w:hAnsi="Roboto" w:cs="Arial"/>
                <w:color w:val="000000" w:themeColor="text1"/>
                <w:spacing w:val="0"/>
              </w:rPr>
              <w:t>, the scope of the issue</w:t>
            </w:r>
            <w:r w:rsidR="00F90BEB" w:rsidRPr="00161767">
              <w:rPr>
                <w:rFonts w:ascii="Roboto" w:hAnsi="Roboto" w:cs="Arial"/>
                <w:color w:val="000000" w:themeColor="text1"/>
                <w:spacing w:val="0"/>
              </w:rPr>
              <w:t xml:space="preserve"> &amp; costs to patients, </w:t>
            </w:r>
            <w:r w:rsidR="00561330" w:rsidRPr="00161767">
              <w:rPr>
                <w:rFonts w:ascii="Roboto" w:hAnsi="Roboto" w:cs="Arial"/>
                <w:color w:val="000000" w:themeColor="text1"/>
                <w:spacing w:val="0"/>
              </w:rPr>
              <w:t>caregivers,</w:t>
            </w:r>
            <w:r w:rsidR="00F90BEB" w:rsidRPr="00161767">
              <w:rPr>
                <w:rFonts w:ascii="Roboto" w:hAnsi="Roboto" w:cs="Arial"/>
                <w:color w:val="000000" w:themeColor="text1"/>
                <w:spacing w:val="0"/>
              </w:rPr>
              <w:t xml:space="preserve"> and healthcare organizations; what is SPHM; the benefits and evidence base for a comprehensive SPHM program; relevant regulations/standards; and the facility’s SPHM program and policy</w:t>
            </w:r>
          </w:p>
          <w:p w14:paraId="0EB4612C" w14:textId="0DA8B783" w:rsidR="001D56D8" w:rsidRPr="00161767" w:rsidRDefault="00F90BEB" w:rsidP="00A877BF">
            <w:pPr>
              <w:tabs>
                <w:tab w:val="left" w:pos="360"/>
              </w:tabs>
              <w:spacing w:after="120"/>
              <w:ind w:left="360"/>
              <w:rPr>
                <w:rFonts w:ascii="Roboto" w:hAnsi="Roboto" w:cs="Arial"/>
                <w:color w:val="000000" w:themeColor="text1"/>
                <w:spacing w:val="0"/>
              </w:rPr>
            </w:pPr>
            <w:r w:rsidRPr="00161767">
              <w:rPr>
                <w:rFonts w:ascii="Roboto" w:hAnsi="Roboto" w:cs="Arial"/>
                <w:color w:val="000000" w:themeColor="text1"/>
                <w:spacing w:val="0"/>
              </w:rPr>
              <w:t>How will the program be meaningful to them and what is their role and responsibility etc?</w:t>
            </w:r>
          </w:p>
          <w:p w14:paraId="46153095" w14:textId="27865A54" w:rsidR="001D56D8" w:rsidRPr="00161767" w:rsidRDefault="001D56D8" w:rsidP="00A877BF">
            <w:pPr>
              <w:tabs>
                <w:tab w:val="left" w:pos="360"/>
              </w:tabs>
              <w:spacing w:after="120"/>
              <w:ind w:left="360"/>
              <w:rPr>
                <w:rFonts w:ascii="Roboto" w:hAnsi="Roboto" w:cs="Arial"/>
                <w:color w:val="000000" w:themeColor="text1"/>
                <w:spacing w:val="0"/>
              </w:rPr>
            </w:pPr>
            <w:r w:rsidRPr="00161767">
              <w:rPr>
                <w:rFonts w:ascii="Roboto" w:hAnsi="Roboto" w:cs="Arial"/>
                <w:color w:val="000000" w:themeColor="text1"/>
                <w:spacing w:val="0"/>
              </w:rPr>
              <w:t>How to get assistance (</w:t>
            </w:r>
            <w:r w:rsidR="00561330" w:rsidRPr="00161767">
              <w:rPr>
                <w:rFonts w:ascii="Roboto" w:hAnsi="Roboto" w:cs="Arial"/>
                <w:color w:val="000000" w:themeColor="text1"/>
                <w:spacing w:val="0"/>
              </w:rPr>
              <w:t>e.g.,</w:t>
            </w:r>
            <w:r w:rsidRPr="00161767">
              <w:rPr>
                <w:rFonts w:ascii="Roboto" w:hAnsi="Roboto" w:cs="Arial"/>
                <w:color w:val="000000" w:themeColor="text1"/>
                <w:spacing w:val="0"/>
              </w:rPr>
              <w:t xml:space="preserve"> unit champions/SPHM clinical expert) and access to SPHM information and resources</w:t>
            </w:r>
          </w:p>
          <w:p w14:paraId="627A7FD1" w14:textId="0C219E7F" w:rsidR="001D56D8" w:rsidRPr="00161767" w:rsidRDefault="001D56D8" w:rsidP="00A877BF">
            <w:pPr>
              <w:pStyle w:val="ListParagraph"/>
              <w:numPr>
                <w:ilvl w:val="0"/>
                <w:numId w:val="246"/>
              </w:numPr>
              <w:tabs>
                <w:tab w:val="left" w:pos="360"/>
              </w:tabs>
              <w:spacing w:after="120"/>
              <w:contextualSpacing w:val="0"/>
              <w:rPr>
                <w:rFonts w:ascii="Roboto" w:hAnsi="Roboto" w:cs="Arial"/>
                <w:color w:val="000000" w:themeColor="text1"/>
                <w:spacing w:val="0"/>
              </w:rPr>
            </w:pPr>
            <w:r w:rsidRPr="00161767">
              <w:rPr>
                <w:rFonts w:ascii="Roboto" w:hAnsi="Roboto" w:cs="Arial"/>
                <w:color w:val="000000" w:themeColor="text1"/>
                <w:spacing w:val="0"/>
              </w:rPr>
              <w:t xml:space="preserve">Practical </w:t>
            </w:r>
            <w:r w:rsidR="00753F6B" w:rsidRPr="00161767">
              <w:rPr>
                <w:rFonts w:ascii="Roboto" w:hAnsi="Roboto" w:cs="Arial"/>
                <w:color w:val="000000" w:themeColor="text1"/>
                <w:spacing w:val="0"/>
              </w:rPr>
              <w:t>S</w:t>
            </w:r>
            <w:r w:rsidRPr="00161767">
              <w:rPr>
                <w:rFonts w:ascii="Roboto" w:hAnsi="Roboto" w:cs="Arial"/>
                <w:color w:val="000000" w:themeColor="text1"/>
                <w:spacing w:val="0"/>
              </w:rPr>
              <w:t>kills – SPHM patient mobility assessment, how to safely use SPHM technology that is available including contraindications for use and best ergonomics work practices</w:t>
            </w:r>
          </w:p>
          <w:p w14:paraId="45E28E55" w14:textId="48D8D7E6" w:rsidR="001D56D8" w:rsidRPr="00161767" w:rsidRDefault="001D56D8" w:rsidP="00A877BF">
            <w:pPr>
              <w:tabs>
                <w:tab w:val="left" w:pos="360"/>
              </w:tabs>
              <w:spacing w:after="120"/>
              <w:rPr>
                <w:rFonts w:ascii="Roboto" w:hAnsi="Roboto" w:cs="Arial"/>
                <w:b/>
                <w:bCs/>
                <w:i/>
                <w:iCs/>
                <w:color w:val="000000" w:themeColor="text1"/>
                <w:spacing w:val="0"/>
              </w:rPr>
            </w:pPr>
            <w:r w:rsidRPr="00161767">
              <w:rPr>
                <w:rFonts w:ascii="Roboto" w:hAnsi="Roboto" w:cs="Arial"/>
                <w:b/>
                <w:bCs/>
                <w:i/>
                <w:iCs/>
                <w:color w:val="000000" w:themeColor="text1"/>
                <w:spacing w:val="0"/>
              </w:rPr>
              <w:t xml:space="preserve">Refer to Appendix A for more </w:t>
            </w:r>
            <w:r w:rsidR="00650A3D" w:rsidRPr="00161767">
              <w:rPr>
                <w:rFonts w:ascii="Roboto" w:hAnsi="Roboto" w:cs="Arial"/>
                <w:b/>
                <w:bCs/>
                <w:i/>
                <w:iCs/>
                <w:color w:val="000000" w:themeColor="text1"/>
                <w:spacing w:val="0"/>
              </w:rPr>
              <w:t>information</w:t>
            </w:r>
          </w:p>
          <w:p w14:paraId="1519838A" w14:textId="3BAAC265" w:rsidR="00F90BEB" w:rsidRPr="00161767" w:rsidRDefault="00650A3D" w:rsidP="00A877BF">
            <w:pPr>
              <w:tabs>
                <w:tab w:val="left" w:pos="360"/>
              </w:tabs>
              <w:spacing w:after="120"/>
              <w:rPr>
                <w:rFonts w:ascii="Roboto" w:hAnsi="Roboto" w:cs="Arial"/>
                <w:b/>
                <w:bCs/>
                <w:i/>
                <w:iCs/>
                <w:color w:val="000000" w:themeColor="text1"/>
                <w:spacing w:val="0"/>
                <w:u w:val="single"/>
              </w:rPr>
            </w:pPr>
            <w:r w:rsidRPr="00161767">
              <w:rPr>
                <w:rFonts w:ascii="Roboto" w:hAnsi="Roboto" w:cs="Arial"/>
                <w:b/>
                <w:bCs/>
                <w:i/>
                <w:iCs/>
                <w:color w:val="000000" w:themeColor="text1"/>
                <w:spacing w:val="0"/>
                <w:u w:val="single"/>
              </w:rPr>
              <w:t xml:space="preserve">Delivery </w:t>
            </w:r>
          </w:p>
          <w:p w14:paraId="1B5F2CBB" w14:textId="350D43D1" w:rsidR="00650A3D" w:rsidRPr="00161767" w:rsidRDefault="00650A3D" w:rsidP="00161767">
            <w:pPr>
              <w:pStyle w:val="ListParagraph"/>
              <w:numPr>
                <w:ilvl w:val="0"/>
                <w:numId w:val="177"/>
              </w:numPr>
              <w:overflowPunct w:val="0"/>
              <w:autoSpaceDE w:val="0"/>
              <w:autoSpaceDN w:val="0"/>
              <w:adjustRightInd w:val="0"/>
              <w:spacing w:after="80"/>
              <w:contextualSpacing w:val="0"/>
              <w:textAlignment w:val="baseline"/>
              <w:rPr>
                <w:rFonts w:ascii="Roboto" w:hAnsi="Roboto" w:cs="Arial"/>
                <w:color w:val="000000" w:themeColor="text1"/>
                <w:spacing w:val="0"/>
                <w:szCs w:val="20"/>
              </w:rPr>
            </w:pPr>
            <w:r w:rsidRPr="00161767">
              <w:rPr>
                <w:rFonts w:ascii="Roboto" w:hAnsi="Roboto" w:cs="Arial"/>
                <w:color w:val="000000" w:themeColor="text1"/>
                <w:spacing w:val="0"/>
                <w:szCs w:val="20"/>
              </w:rPr>
              <w:t>SPHM fundamentals</w:t>
            </w:r>
            <w:r w:rsidR="00753F6B" w:rsidRPr="00161767">
              <w:rPr>
                <w:rFonts w:ascii="Roboto" w:hAnsi="Roboto" w:cs="Arial"/>
                <w:color w:val="000000" w:themeColor="text1"/>
                <w:spacing w:val="0"/>
                <w:szCs w:val="20"/>
              </w:rPr>
              <w:t>, program information, policy</w:t>
            </w:r>
            <w:r w:rsidRPr="00161767">
              <w:rPr>
                <w:rFonts w:ascii="Roboto" w:hAnsi="Roboto" w:cs="Arial"/>
                <w:color w:val="000000" w:themeColor="text1"/>
                <w:spacing w:val="0"/>
                <w:szCs w:val="20"/>
              </w:rPr>
              <w:t xml:space="preserve"> and basic </w:t>
            </w:r>
            <w:r w:rsidR="00753F6B" w:rsidRPr="00161767">
              <w:rPr>
                <w:rFonts w:ascii="Roboto" w:hAnsi="Roboto" w:cs="Arial"/>
                <w:color w:val="000000" w:themeColor="text1"/>
                <w:spacing w:val="0"/>
                <w:szCs w:val="20"/>
              </w:rPr>
              <w:t xml:space="preserve">SPHM </w:t>
            </w:r>
            <w:r w:rsidRPr="00161767">
              <w:rPr>
                <w:rFonts w:ascii="Roboto" w:hAnsi="Roboto" w:cs="Arial"/>
                <w:color w:val="000000" w:themeColor="text1"/>
                <w:spacing w:val="0"/>
                <w:szCs w:val="20"/>
              </w:rPr>
              <w:t xml:space="preserve">processes could be provided </w:t>
            </w:r>
            <w:r w:rsidR="00753F6B" w:rsidRPr="00161767">
              <w:rPr>
                <w:rFonts w:ascii="Roboto" w:hAnsi="Roboto" w:cs="Arial"/>
                <w:color w:val="000000" w:themeColor="text1"/>
                <w:spacing w:val="0"/>
                <w:szCs w:val="20"/>
              </w:rPr>
              <w:t>via interactive computer-based training (CBT)</w:t>
            </w:r>
          </w:p>
          <w:p w14:paraId="3E17637F" w14:textId="7EB0E40C" w:rsidR="00F90BEB" w:rsidRPr="00161767" w:rsidRDefault="00753F6B" w:rsidP="00161767">
            <w:pPr>
              <w:pStyle w:val="ListParagraph"/>
              <w:numPr>
                <w:ilvl w:val="0"/>
                <w:numId w:val="177"/>
              </w:numPr>
              <w:overflowPunct w:val="0"/>
              <w:autoSpaceDE w:val="0"/>
              <w:autoSpaceDN w:val="0"/>
              <w:adjustRightInd w:val="0"/>
              <w:spacing w:after="80"/>
              <w:contextualSpacing w:val="0"/>
              <w:textAlignment w:val="baseline"/>
              <w:rPr>
                <w:rFonts w:ascii="Roboto" w:hAnsi="Roboto" w:cs="Arial"/>
                <w:color w:val="000000" w:themeColor="text1"/>
                <w:spacing w:val="0"/>
                <w:szCs w:val="20"/>
              </w:rPr>
            </w:pPr>
            <w:r w:rsidRPr="00161767">
              <w:rPr>
                <w:rFonts w:ascii="Roboto" w:hAnsi="Roboto" w:cs="Arial"/>
                <w:color w:val="000000" w:themeColor="text1"/>
                <w:spacing w:val="0"/>
                <w:szCs w:val="20"/>
              </w:rPr>
              <w:t>SPHM skills taught via c</w:t>
            </w:r>
            <w:r w:rsidR="00F90BEB" w:rsidRPr="00161767">
              <w:rPr>
                <w:rFonts w:ascii="Roboto" w:hAnsi="Roboto" w:cs="Arial"/>
                <w:color w:val="000000" w:themeColor="text1"/>
                <w:spacing w:val="0"/>
                <w:szCs w:val="20"/>
              </w:rPr>
              <w:t>ompetency-based training that includes demonstration of SPHM equipment and ergonomics practices by a trainer followed by repeated hands-on return demonstration by trainees</w:t>
            </w:r>
          </w:p>
          <w:p w14:paraId="1E979DE1" w14:textId="79CF2539" w:rsidR="00461DEB" w:rsidRPr="00161767" w:rsidRDefault="00461DEB" w:rsidP="00161767">
            <w:pPr>
              <w:pStyle w:val="ListParagraph"/>
              <w:widowControl w:val="0"/>
              <w:numPr>
                <w:ilvl w:val="0"/>
                <w:numId w:val="219"/>
              </w:numPr>
              <w:spacing w:after="80"/>
              <w:contextualSpacing w:val="0"/>
              <w:rPr>
                <w:rFonts w:ascii="Roboto" w:hAnsi="Roboto"/>
                <w:color w:val="000000" w:themeColor="text1"/>
                <w:spacing w:val="0"/>
                <w:szCs w:val="20"/>
              </w:rPr>
            </w:pPr>
            <w:r w:rsidRPr="00161767">
              <w:rPr>
                <w:rFonts w:ascii="Roboto" w:hAnsi="Roboto" w:cs="Arial"/>
                <w:color w:val="000000" w:themeColor="text1"/>
                <w:spacing w:val="0"/>
                <w:szCs w:val="20"/>
              </w:rPr>
              <w:t xml:space="preserve">This is conducted in a simulation-based setting that reflects the patient care area’s layout, equipment, and SPHM technology used in the employee's actual unit or department </w:t>
            </w:r>
          </w:p>
          <w:p w14:paraId="14081054" w14:textId="2E9ED67F" w:rsidR="00F90BEB" w:rsidRPr="00161767" w:rsidRDefault="00F90BEB" w:rsidP="00A877BF">
            <w:pPr>
              <w:pStyle w:val="ListParagraph"/>
              <w:widowControl w:val="0"/>
              <w:numPr>
                <w:ilvl w:val="0"/>
                <w:numId w:val="219"/>
              </w:numPr>
              <w:spacing w:after="120"/>
              <w:contextualSpacing w:val="0"/>
              <w:rPr>
                <w:rFonts w:ascii="Roboto" w:hAnsi="Roboto"/>
                <w:color w:val="000000" w:themeColor="text1"/>
                <w:spacing w:val="0"/>
                <w:szCs w:val="20"/>
              </w:rPr>
            </w:pPr>
            <w:r w:rsidRPr="00161767">
              <w:rPr>
                <w:rFonts w:ascii="Roboto" w:eastAsiaTheme="minorEastAsia" w:hAnsi="Roboto" w:cs="Arial"/>
                <w:color w:val="000000" w:themeColor="text1"/>
                <w:spacing w:val="0"/>
                <w:szCs w:val="20"/>
              </w:rPr>
              <w:t xml:space="preserve">Follow-up by unit-based SPHM champion at </w:t>
            </w:r>
            <w:r w:rsidR="00753F6B" w:rsidRPr="00161767">
              <w:rPr>
                <w:rFonts w:ascii="Roboto" w:eastAsiaTheme="minorEastAsia" w:hAnsi="Roboto" w:cs="Arial"/>
                <w:color w:val="000000" w:themeColor="text1"/>
                <w:spacing w:val="0"/>
                <w:szCs w:val="20"/>
              </w:rPr>
              <w:t>point-of-care</w:t>
            </w:r>
            <w:r w:rsidRPr="00161767">
              <w:rPr>
                <w:rFonts w:ascii="Roboto" w:eastAsiaTheme="minorEastAsia" w:hAnsi="Roboto" w:cs="Arial"/>
                <w:color w:val="000000" w:themeColor="text1"/>
                <w:spacing w:val="0"/>
                <w:szCs w:val="20"/>
              </w:rPr>
              <w:t xml:space="preserve"> to review skills, processes and answer questions</w:t>
            </w:r>
          </w:p>
        </w:tc>
      </w:tr>
      <w:tr w:rsidR="00F90BEB" w:rsidRPr="00A877BF" w14:paraId="240DFB25" w14:textId="77777777" w:rsidTr="00161767">
        <w:trPr>
          <w:trHeight w:val="485"/>
        </w:trPr>
        <w:tc>
          <w:tcPr>
            <w:tcW w:w="2030" w:type="dxa"/>
            <w:vMerge/>
            <w:tcBorders>
              <w:top w:val="single" w:sz="12" w:space="0" w:color="0070C0"/>
              <w:left w:val="double" w:sz="12" w:space="0" w:color="0070C0"/>
              <w:bottom w:val="single" w:sz="12" w:space="0" w:color="0070C0"/>
              <w:right w:val="single" w:sz="12" w:space="0" w:color="0070C0"/>
            </w:tcBorders>
          </w:tcPr>
          <w:p w14:paraId="5595F1D4" w14:textId="77777777" w:rsidR="00F90BEB" w:rsidRPr="00A877BF" w:rsidRDefault="00F90BEB" w:rsidP="00A877BF">
            <w:pPr>
              <w:spacing w:after="120"/>
              <w:rPr>
                <w:rFonts w:ascii="Roboto" w:hAnsi="Roboto"/>
                <w:spacing w:val="0"/>
              </w:rPr>
            </w:pPr>
          </w:p>
        </w:tc>
        <w:tc>
          <w:tcPr>
            <w:tcW w:w="2070" w:type="dxa"/>
            <w:tcBorders>
              <w:top w:val="single" w:sz="12" w:space="0" w:color="0070C0"/>
              <w:left w:val="single" w:sz="12" w:space="0" w:color="0070C0"/>
              <w:bottom w:val="single" w:sz="12" w:space="0" w:color="0070C0"/>
              <w:right w:val="single" w:sz="12" w:space="0" w:color="0070C0"/>
            </w:tcBorders>
          </w:tcPr>
          <w:p w14:paraId="746B31EC" w14:textId="291EB7B8" w:rsidR="00F90BEB" w:rsidRPr="00161767" w:rsidRDefault="00F90BEB" w:rsidP="00161767">
            <w:pPr>
              <w:pStyle w:val="ListParagraph"/>
              <w:widowControl w:val="0"/>
              <w:numPr>
                <w:ilvl w:val="0"/>
                <w:numId w:val="216"/>
              </w:numPr>
              <w:spacing w:before="60" w:after="120"/>
              <w:ind w:left="288" w:hanging="288"/>
              <w:contextualSpacing w:val="0"/>
              <w:rPr>
                <w:rFonts w:ascii="Roboto" w:hAnsi="Roboto"/>
                <w:color w:val="000000" w:themeColor="text1"/>
                <w:spacing w:val="0"/>
                <w:szCs w:val="20"/>
              </w:rPr>
            </w:pPr>
            <w:r w:rsidRPr="00161767">
              <w:rPr>
                <w:rFonts w:ascii="Roboto" w:hAnsi="Roboto"/>
                <w:color w:val="000000" w:themeColor="text1"/>
                <w:spacing w:val="0"/>
                <w:szCs w:val="20"/>
              </w:rPr>
              <w:t xml:space="preserve">Periodic refresher training </w:t>
            </w:r>
            <w:r w:rsidR="00561330" w:rsidRPr="00161767">
              <w:rPr>
                <w:rFonts w:ascii="Roboto" w:hAnsi="Roboto"/>
                <w:color w:val="000000" w:themeColor="text1"/>
                <w:spacing w:val="0"/>
                <w:szCs w:val="20"/>
              </w:rPr>
              <w:t>e.g.,</w:t>
            </w:r>
            <w:r w:rsidRPr="00161767">
              <w:rPr>
                <w:rFonts w:ascii="Roboto" w:hAnsi="Roboto"/>
                <w:color w:val="000000" w:themeColor="text1"/>
                <w:spacing w:val="0"/>
                <w:szCs w:val="20"/>
              </w:rPr>
              <w:t xml:space="preserve"> annually </w:t>
            </w:r>
          </w:p>
          <w:p w14:paraId="4F6717C1" w14:textId="77777777" w:rsidR="00F90BEB" w:rsidRPr="00161767" w:rsidRDefault="00F90BEB" w:rsidP="00161767">
            <w:pPr>
              <w:widowControl w:val="0"/>
              <w:spacing w:before="60" w:after="120"/>
              <w:rPr>
                <w:rFonts w:ascii="Roboto" w:hAnsi="Roboto"/>
                <w:color w:val="000000" w:themeColor="text1"/>
                <w:spacing w:val="0"/>
              </w:rPr>
            </w:pPr>
          </w:p>
          <w:p w14:paraId="41072C0B" w14:textId="77777777" w:rsidR="00F90BEB" w:rsidRPr="00161767" w:rsidRDefault="00F90BEB" w:rsidP="00161767">
            <w:pPr>
              <w:widowControl w:val="0"/>
              <w:spacing w:before="60" w:after="120"/>
              <w:rPr>
                <w:rFonts w:ascii="Roboto" w:hAnsi="Roboto"/>
                <w:color w:val="000000" w:themeColor="text1"/>
                <w:spacing w:val="0"/>
              </w:rPr>
            </w:pPr>
          </w:p>
        </w:tc>
        <w:tc>
          <w:tcPr>
            <w:tcW w:w="1440" w:type="dxa"/>
            <w:tcBorders>
              <w:top w:val="single" w:sz="12" w:space="0" w:color="0070C0"/>
              <w:left w:val="single" w:sz="12" w:space="0" w:color="0070C0"/>
              <w:bottom w:val="single" w:sz="12" w:space="0" w:color="0070C0"/>
              <w:right w:val="single" w:sz="12" w:space="0" w:color="0070C0"/>
            </w:tcBorders>
          </w:tcPr>
          <w:p w14:paraId="4B316F2C" w14:textId="77777777" w:rsidR="00F90BEB" w:rsidRPr="00161767" w:rsidRDefault="00F90BEB" w:rsidP="00161767">
            <w:pPr>
              <w:spacing w:before="60" w:after="120"/>
              <w:rPr>
                <w:rFonts w:ascii="Roboto" w:hAnsi="Roboto"/>
                <w:color w:val="000000" w:themeColor="text1"/>
                <w:spacing w:val="0"/>
              </w:rPr>
            </w:pPr>
            <w:r w:rsidRPr="00161767">
              <w:rPr>
                <w:rFonts w:ascii="Roboto" w:hAnsi="Roboto"/>
                <w:color w:val="000000" w:themeColor="text1"/>
                <w:spacing w:val="0"/>
              </w:rPr>
              <w:t>1-2 hours</w:t>
            </w:r>
          </w:p>
          <w:p w14:paraId="4282C845" w14:textId="77777777" w:rsidR="00F90BEB" w:rsidRPr="00161767" w:rsidRDefault="00F90BEB" w:rsidP="00161767">
            <w:pPr>
              <w:widowControl w:val="0"/>
              <w:spacing w:before="60" w:after="120"/>
              <w:rPr>
                <w:rFonts w:ascii="Roboto" w:hAnsi="Roboto"/>
                <w:color w:val="000000" w:themeColor="text1"/>
                <w:spacing w:val="0"/>
              </w:rPr>
            </w:pPr>
            <w:r w:rsidRPr="00161767">
              <w:rPr>
                <w:rFonts w:ascii="Roboto" w:hAnsi="Roboto"/>
                <w:color w:val="000000" w:themeColor="text1"/>
                <w:spacing w:val="0"/>
              </w:rPr>
              <w:t>Length varies based on the number of SPHM technology types, to be reviewed</w:t>
            </w:r>
          </w:p>
        </w:tc>
        <w:tc>
          <w:tcPr>
            <w:tcW w:w="1440" w:type="dxa"/>
            <w:tcBorders>
              <w:top w:val="single" w:sz="12" w:space="0" w:color="0070C0"/>
              <w:left w:val="single" w:sz="12" w:space="0" w:color="0070C0"/>
              <w:bottom w:val="single" w:sz="12" w:space="0" w:color="0070C0"/>
              <w:right w:val="single" w:sz="12" w:space="0" w:color="0070C0"/>
            </w:tcBorders>
          </w:tcPr>
          <w:p w14:paraId="2E49DE60" w14:textId="77777777" w:rsidR="00F90BEB" w:rsidRPr="00161767" w:rsidRDefault="00F90BEB" w:rsidP="00161767">
            <w:pPr>
              <w:widowControl w:val="0"/>
              <w:spacing w:before="60" w:after="120"/>
              <w:rPr>
                <w:rFonts w:ascii="Roboto" w:hAnsi="Roboto"/>
                <w:color w:val="000000" w:themeColor="text1"/>
                <w:spacing w:val="0"/>
              </w:rPr>
            </w:pPr>
            <w:r w:rsidRPr="00161767">
              <w:rPr>
                <w:rFonts w:ascii="Roboto" w:hAnsi="Roboto"/>
                <w:color w:val="000000" w:themeColor="text1"/>
                <w:spacing w:val="0"/>
              </w:rPr>
              <w:t>10-15</w:t>
            </w:r>
          </w:p>
          <w:p w14:paraId="62E4E483" w14:textId="77777777" w:rsidR="00F90BEB" w:rsidRPr="00161767" w:rsidRDefault="00F90BEB" w:rsidP="00161767">
            <w:pPr>
              <w:widowControl w:val="0"/>
              <w:spacing w:before="60" w:after="120"/>
              <w:rPr>
                <w:rFonts w:ascii="Roboto" w:hAnsi="Roboto"/>
                <w:color w:val="000000" w:themeColor="text1"/>
                <w:spacing w:val="0"/>
              </w:rPr>
            </w:pPr>
            <w:r w:rsidRPr="00161767">
              <w:rPr>
                <w:rFonts w:ascii="Roboto" w:hAnsi="Roboto"/>
                <w:color w:val="000000" w:themeColor="text1"/>
                <w:spacing w:val="0"/>
              </w:rPr>
              <w:t>May depend on number of trainers teaching a class</w:t>
            </w:r>
          </w:p>
        </w:tc>
        <w:tc>
          <w:tcPr>
            <w:tcW w:w="7420" w:type="dxa"/>
            <w:tcBorders>
              <w:top w:val="single" w:sz="12" w:space="0" w:color="0070C0"/>
              <w:left w:val="single" w:sz="12" w:space="0" w:color="0070C0"/>
              <w:bottom w:val="single" w:sz="12" w:space="0" w:color="0070C0"/>
              <w:right w:val="double" w:sz="12" w:space="0" w:color="0070C0"/>
            </w:tcBorders>
          </w:tcPr>
          <w:p w14:paraId="2EB91CF8" w14:textId="77777777" w:rsidR="00753F6B" w:rsidRPr="00161767" w:rsidRDefault="00753F6B" w:rsidP="00161767">
            <w:pPr>
              <w:overflowPunct w:val="0"/>
              <w:autoSpaceDE w:val="0"/>
              <w:autoSpaceDN w:val="0"/>
              <w:adjustRightInd w:val="0"/>
              <w:spacing w:before="60" w:after="120"/>
              <w:textAlignment w:val="baseline"/>
              <w:rPr>
                <w:rFonts w:ascii="Roboto" w:hAnsi="Roboto"/>
                <w:b/>
                <w:bCs/>
                <w:i/>
                <w:iCs/>
                <w:color w:val="000000" w:themeColor="text1"/>
                <w:spacing w:val="0"/>
                <w:u w:val="single"/>
              </w:rPr>
            </w:pPr>
            <w:r w:rsidRPr="00161767">
              <w:rPr>
                <w:rFonts w:ascii="Roboto" w:hAnsi="Roboto"/>
                <w:b/>
                <w:bCs/>
                <w:i/>
                <w:iCs/>
                <w:color w:val="000000" w:themeColor="text1"/>
                <w:spacing w:val="0"/>
                <w:u w:val="single"/>
              </w:rPr>
              <w:t>Content</w:t>
            </w:r>
          </w:p>
          <w:p w14:paraId="021F550D" w14:textId="348007D4" w:rsidR="00F90BEB" w:rsidRPr="00161767" w:rsidRDefault="00F90BEB" w:rsidP="00161767">
            <w:pPr>
              <w:overflowPunct w:val="0"/>
              <w:autoSpaceDE w:val="0"/>
              <w:autoSpaceDN w:val="0"/>
              <w:adjustRightInd w:val="0"/>
              <w:spacing w:before="60" w:after="120"/>
              <w:textAlignment w:val="baseline"/>
              <w:rPr>
                <w:rFonts w:ascii="Roboto" w:hAnsi="Roboto"/>
                <w:color w:val="000000" w:themeColor="text1"/>
                <w:spacing w:val="0"/>
              </w:rPr>
            </w:pPr>
            <w:r w:rsidRPr="00161767">
              <w:rPr>
                <w:rFonts w:ascii="Roboto" w:hAnsi="Roboto"/>
                <w:color w:val="000000" w:themeColor="text1"/>
                <w:spacing w:val="0"/>
              </w:rPr>
              <w:t>Training includes:</w:t>
            </w:r>
          </w:p>
          <w:p w14:paraId="74B94200" w14:textId="5EAEC82F" w:rsidR="00753F6B" w:rsidRPr="00161767" w:rsidRDefault="00753F6B" w:rsidP="00161767">
            <w:pPr>
              <w:pStyle w:val="ListParagraph"/>
              <w:numPr>
                <w:ilvl w:val="0"/>
                <w:numId w:val="179"/>
              </w:numPr>
              <w:overflowPunct w:val="0"/>
              <w:autoSpaceDE w:val="0"/>
              <w:autoSpaceDN w:val="0"/>
              <w:adjustRightInd w:val="0"/>
              <w:spacing w:before="60" w:after="120"/>
              <w:contextualSpacing w:val="0"/>
              <w:textAlignment w:val="baseline"/>
              <w:rPr>
                <w:rFonts w:ascii="Roboto" w:hAnsi="Roboto"/>
                <w:color w:val="000000" w:themeColor="text1"/>
                <w:spacing w:val="0"/>
                <w:szCs w:val="20"/>
              </w:rPr>
            </w:pPr>
            <w:r w:rsidRPr="00161767">
              <w:rPr>
                <w:rFonts w:ascii="Roboto" w:hAnsi="Roboto"/>
                <w:color w:val="000000" w:themeColor="text1"/>
                <w:spacing w:val="0"/>
                <w:szCs w:val="20"/>
              </w:rPr>
              <w:t>Brief review of evidence base for SPHM and facility program; new SPHM-related evidence/practices; general program updates/outcomes</w:t>
            </w:r>
          </w:p>
          <w:p w14:paraId="55C1260B" w14:textId="17265FBA" w:rsidR="00F90BEB" w:rsidRPr="00161767" w:rsidRDefault="00EA2847" w:rsidP="00161767">
            <w:pPr>
              <w:pStyle w:val="ListParagraph"/>
              <w:numPr>
                <w:ilvl w:val="0"/>
                <w:numId w:val="179"/>
              </w:numPr>
              <w:overflowPunct w:val="0"/>
              <w:autoSpaceDE w:val="0"/>
              <w:autoSpaceDN w:val="0"/>
              <w:adjustRightInd w:val="0"/>
              <w:spacing w:before="60" w:after="120"/>
              <w:contextualSpacing w:val="0"/>
              <w:textAlignment w:val="baseline"/>
              <w:rPr>
                <w:rFonts w:ascii="Roboto" w:hAnsi="Roboto"/>
                <w:color w:val="000000" w:themeColor="text1"/>
                <w:spacing w:val="0"/>
                <w:szCs w:val="20"/>
              </w:rPr>
            </w:pPr>
            <w:r w:rsidRPr="00161767">
              <w:rPr>
                <w:rFonts w:ascii="Roboto" w:hAnsi="Roboto"/>
                <w:color w:val="000000" w:themeColor="text1"/>
                <w:spacing w:val="0"/>
                <w:szCs w:val="20"/>
              </w:rPr>
              <w:t xml:space="preserve">Discuss </w:t>
            </w:r>
            <w:r w:rsidR="00F90BEB" w:rsidRPr="00161767">
              <w:rPr>
                <w:rFonts w:ascii="Roboto" w:hAnsi="Roboto"/>
                <w:color w:val="000000" w:themeColor="text1"/>
                <w:spacing w:val="0"/>
                <w:szCs w:val="20"/>
              </w:rPr>
              <w:t>barriers to equipment use etc. and successes</w:t>
            </w:r>
          </w:p>
          <w:p w14:paraId="52432EE3" w14:textId="77777777" w:rsidR="00620D23" w:rsidRPr="00161767" w:rsidRDefault="00620D23" w:rsidP="00161767">
            <w:pPr>
              <w:pStyle w:val="ListParagraph"/>
              <w:numPr>
                <w:ilvl w:val="0"/>
                <w:numId w:val="179"/>
              </w:numPr>
              <w:overflowPunct w:val="0"/>
              <w:autoSpaceDE w:val="0"/>
              <w:autoSpaceDN w:val="0"/>
              <w:adjustRightInd w:val="0"/>
              <w:spacing w:before="60" w:after="120"/>
              <w:contextualSpacing w:val="0"/>
              <w:textAlignment w:val="baseline"/>
              <w:rPr>
                <w:rFonts w:ascii="Roboto" w:hAnsi="Roboto"/>
                <w:color w:val="000000" w:themeColor="text1"/>
                <w:spacing w:val="0"/>
                <w:szCs w:val="20"/>
              </w:rPr>
            </w:pPr>
            <w:r w:rsidRPr="00161767">
              <w:rPr>
                <w:rFonts w:ascii="Roboto" w:hAnsi="Roboto"/>
                <w:color w:val="000000" w:themeColor="text1"/>
                <w:spacing w:val="0"/>
                <w:szCs w:val="20"/>
              </w:rPr>
              <w:t>Have staff complete return demonstration of essential tasks and equipment use, including review of specific SPHM techniques and troubleshooting for patients with clinical conditions or treatments that pose mobility challenges, as requested by trainees</w:t>
            </w:r>
          </w:p>
          <w:p w14:paraId="335BE061" w14:textId="0BD0546A" w:rsidR="00F90BEB" w:rsidRPr="00161767" w:rsidRDefault="00F90BEB" w:rsidP="00161767">
            <w:pPr>
              <w:pStyle w:val="ListParagraph"/>
              <w:numPr>
                <w:ilvl w:val="0"/>
                <w:numId w:val="179"/>
              </w:numPr>
              <w:overflowPunct w:val="0"/>
              <w:autoSpaceDE w:val="0"/>
              <w:autoSpaceDN w:val="0"/>
              <w:adjustRightInd w:val="0"/>
              <w:spacing w:before="60" w:after="120"/>
              <w:contextualSpacing w:val="0"/>
              <w:textAlignment w:val="baseline"/>
              <w:rPr>
                <w:rFonts w:ascii="Roboto" w:hAnsi="Roboto"/>
                <w:color w:val="000000" w:themeColor="text1"/>
                <w:spacing w:val="0"/>
                <w:szCs w:val="20"/>
              </w:rPr>
            </w:pPr>
            <w:r w:rsidRPr="00161767">
              <w:rPr>
                <w:rFonts w:ascii="Roboto" w:hAnsi="Roboto"/>
                <w:color w:val="000000" w:themeColor="text1"/>
                <w:spacing w:val="0"/>
                <w:szCs w:val="20"/>
              </w:rPr>
              <w:t xml:space="preserve">Demonstration of new SPHM techniques </w:t>
            </w:r>
            <w:r w:rsidR="00753F6B" w:rsidRPr="00161767">
              <w:rPr>
                <w:rFonts w:ascii="Roboto" w:hAnsi="Roboto"/>
                <w:color w:val="000000" w:themeColor="text1"/>
                <w:spacing w:val="0"/>
                <w:szCs w:val="20"/>
              </w:rPr>
              <w:t>(as applicable)</w:t>
            </w:r>
            <w:r w:rsidR="00806324" w:rsidRPr="00161767">
              <w:rPr>
                <w:rFonts w:ascii="Roboto" w:hAnsi="Roboto"/>
                <w:color w:val="000000" w:themeColor="text1"/>
                <w:spacing w:val="0"/>
                <w:szCs w:val="20"/>
              </w:rPr>
              <w:t xml:space="preserve"> </w:t>
            </w:r>
            <w:r w:rsidRPr="00161767">
              <w:rPr>
                <w:rFonts w:ascii="Roboto" w:hAnsi="Roboto"/>
                <w:color w:val="000000" w:themeColor="text1"/>
                <w:spacing w:val="0"/>
              </w:rPr>
              <w:t>with return demonstration</w:t>
            </w:r>
          </w:p>
          <w:p w14:paraId="39DAF219" w14:textId="77777777" w:rsidR="00806324" w:rsidRPr="00161767" w:rsidRDefault="00806324" w:rsidP="00161767">
            <w:pPr>
              <w:overflowPunct w:val="0"/>
              <w:autoSpaceDE w:val="0"/>
              <w:autoSpaceDN w:val="0"/>
              <w:adjustRightInd w:val="0"/>
              <w:spacing w:before="60" w:after="120"/>
              <w:textAlignment w:val="baseline"/>
              <w:rPr>
                <w:rFonts w:ascii="Roboto" w:hAnsi="Roboto"/>
                <w:b/>
                <w:bCs/>
                <w:i/>
                <w:iCs/>
                <w:color w:val="000000" w:themeColor="text1"/>
                <w:spacing w:val="0"/>
                <w:u w:val="single"/>
              </w:rPr>
            </w:pPr>
            <w:r w:rsidRPr="00161767">
              <w:rPr>
                <w:rFonts w:ascii="Roboto" w:hAnsi="Roboto"/>
                <w:b/>
                <w:bCs/>
                <w:i/>
                <w:iCs/>
                <w:color w:val="000000" w:themeColor="text1"/>
                <w:spacing w:val="0"/>
                <w:u w:val="single"/>
              </w:rPr>
              <w:t>Delivery</w:t>
            </w:r>
          </w:p>
          <w:p w14:paraId="5E2A9E76" w14:textId="51770F69" w:rsidR="00806324" w:rsidRPr="00161767" w:rsidRDefault="00806324" w:rsidP="00161767">
            <w:pPr>
              <w:overflowPunct w:val="0"/>
              <w:autoSpaceDE w:val="0"/>
              <w:autoSpaceDN w:val="0"/>
              <w:adjustRightInd w:val="0"/>
              <w:spacing w:before="60" w:after="120"/>
              <w:textAlignment w:val="baseline"/>
              <w:rPr>
                <w:rFonts w:ascii="Roboto" w:hAnsi="Roboto"/>
                <w:color w:val="000000" w:themeColor="text1"/>
                <w:spacing w:val="0"/>
              </w:rPr>
            </w:pPr>
            <w:r w:rsidRPr="00161767">
              <w:rPr>
                <w:rFonts w:ascii="Roboto" w:hAnsi="Roboto"/>
                <w:color w:val="000000" w:themeColor="text1"/>
                <w:spacing w:val="0"/>
              </w:rPr>
              <w:t>SPHM skills revie</w:t>
            </w:r>
            <w:r w:rsidR="00620D23" w:rsidRPr="00161767">
              <w:rPr>
                <w:rFonts w:ascii="Roboto" w:hAnsi="Roboto"/>
                <w:color w:val="000000" w:themeColor="text1"/>
                <w:spacing w:val="0"/>
              </w:rPr>
              <w:t xml:space="preserve">w </w:t>
            </w:r>
            <w:r w:rsidRPr="00161767">
              <w:rPr>
                <w:rFonts w:ascii="Roboto" w:hAnsi="Roboto"/>
                <w:color w:val="000000" w:themeColor="text1"/>
                <w:spacing w:val="0"/>
              </w:rPr>
              <w:t>via competency-based training</w:t>
            </w:r>
            <w:r w:rsidR="00620D23" w:rsidRPr="00161767">
              <w:rPr>
                <w:rFonts w:ascii="Roboto" w:hAnsi="Roboto"/>
                <w:color w:val="000000" w:themeColor="text1"/>
                <w:spacing w:val="0"/>
              </w:rPr>
              <w:t xml:space="preserve"> as described above. Review of foundational information and program updates etc via CBT or during in-person hands-on training class.</w:t>
            </w:r>
          </w:p>
        </w:tc>
      </w:tr>
      <w:tr w:rsidR="00F90BEB" w:rsidRPr="00A877BF" w14:paraId="1F68BE7E" w14:textId="77777777" w:rsidTr="00161767">
        <w:trPr>
          <w:trHeight w:val="485"/>
        </w:trPr>
        <w:tc>
          <w:tcPr>
            <w:tcW w:w="2030" w:type="dxa"/>
            <w:vMerge/>
            <w:tcBorders>
              <w:top w:val="single" w:sz="12" w:space="0" w:color="0070C0"/>
              <w:left w:val="double" w:sz="12" w:space="0" w:color="0070C0"/>
              <w:bottom w:val="single" w:sz="12" w:space="0" w:color="0070C0"/>
              <w:right w:val="single" w:sz="12" w:space="0" w:color="0070C0"/>
            </w:tcBorders>
          </w:tcPr>
          <w:p w14:paraId="476891F5" w14:textId="77777777" w:rsidR="00F90BEB" w:rsidRPr="00A877BF" w:rsidRDefault="00F90BEB" w:rsidP="00A877BF">
            <w:pPr>
              <w:spacing w:after="120"/>
              <w:rPr>
                <w:rFonts w:ascii="Roboto" w:hAnsi="Roboto"/>
                <w:spacing w:val="0"/>
              </w:rPr>
            </w:pPr>
          </w:p>
        </w:tc>
        <w:tc>
          <w:tcPr>
            <w:tcW w:w="2070" w:type="dxa"/>
            <w:tcBorders>
              <w:top w:val="single" w:sz="12" w:space="0" w:color="0070C0"/>
              <w:left w:val="single" w:sz="12" w:space="0" w:color="0070C0"/>
              <w:bottom w:val="single" w:sz="12" w:space="0" w:color="0070C0"/>
              <w:right w:val="single" w:sz="12" w:space="0" w:color="0070C0"/>
            </w:tcBorders>
          </w:tcPr>
          <w:p w14:paraId="11B443D7" w14:textId="109532FE" w:rsidR="00F90BEB" w:rsidRPr="00161767" w:rsidRDefault="00F90BEB" w:rsidP="00161767">
            <w:pPr>
              <w:pStyle w:val="ListParagraph"/>
              <w:widowControl w:val="0"/>
              <w:numPr>
                <w:ilvl w:val="0"/>
                <w:numId w:val="216"/>
              </w:numPr>
              <w:ind w:left="288" w:hanging="288"/>
              <w:contextualSpacing w:val="0"/>
              <w:rPr>
                <w:rFonts w:ascii="Roboto" w:hAnsi="Roboto"/>
                <w:color w:val="000000" w:themeColor="text1"/>
                <w:spacing w:val="0"/>
                <w:szCs w:val="20"/>
              </w:rPr>
            </w:pPr>
            <w:r w:rsidRPr="00161767">
              <w:rPr>
                <w:rFonts w:ascii="Roboto" w:hAnsi="Roboto"/>
                <w:color w:val="000000" w:themeColor="text1"/>
                <w:spacing w:val="0"/>
                <w:szCs w:val="20"/>
              </w:rPr>
              <w:t>When program; processes</w:t>
            </w:r>
            <w:r w:rsidR="00DB045B" w:rsidRPr="00161767">
              <w:rPr>
                <w:rFonts w:ascii="Roboto" w:hAnsi="Roboto"/>
                <w:color w:val="000000" w:themeColor="text1"/>
                <w:spacing w:val="0"/>
                <w:szCs w:val="20"/>
              </w:rPr>
              <w:t>; SPHM technology</w:t>
            </w:r>
            <w:r w:rsidRPr="00161767">
              <w:rPr>
                <w:rFonts w:ascii="Roboto" w:hAnsi="Roboto"/>
                <w:color w:val="000000" w:themeColor="text1"/>
                <w:spacing w:val="0"/>
                <w:szCs w:val="20"/>
              </w:rPr>
              <w:t xml:space="preserve">; building design and/or patient population </w:t>
            </w:r>
            <w:r w:rsidR="00DB045B" w:rsidRPr="00161767">
              <w:rPr>
                <w:rFonts w:ascii="Roboto" w:hAnsi="Roboto"/>
                <w:color w:val="000000" w:themeColor="text1"/>
                <w:spacing w:val="0"/>
                <w:szCs w:val="20"/>
              </w:rPr>
              <w:t xml:space="preserve">and SPHM needs </w:t>
            </w:r>
            <w:r w:rsidRPr="00161767">
              <w:rPr>
                <w:rFonts w:ascii="Roboto" w:hAnsi="Roboto"/>
                <w:color w:val="000000" w:themeColor="text1"/>
                <w:spacing w:val="0"/>
                <w:szCs w:val="20"/>
              </w:rPr>
              <w:t>change</w:t>
            </w:r>
          </w:p>
        </w:tc>
        <w:tc>
          <w:tcPr>
            <w:tcW w:w="1440" w:type="dxa"/>
            <w:tcBorders>
              <w:top w:val="single" w:sz="12" w:space="0" w:color="0070C0"/>
              <w:left w:val="single" w:sz="12" w:space="0" w:color="0070C0"/>
              <w:bottom w:val="single" w:sz="12" w:space="0" w:color="0070C0"/>
              <w:right w:val="single" w:sz="12" w:space="0" w:color="0070C0"/>
            </w:tcBorders>
          </w:tcPr>
          <w:p w14:paraId="4B9B4ECB" w14:textId="77777777" w:rsidR="00F90BEB" w:rsidRPr="00161767" w:rsidRDefault="00F90BEB" w:rsidP="00A877BF">
            <w:pPr>
              <w:widowControl w:val="0"/>
              <w:spacing w:after="120"/>
              <w:rPr>
                <w:rFonts w:ascii="Roboto" w:hAnsi="Roboto"/>
                <w:color w:val="000000" w:themeColor="text1"/>
                <w:spacing w:val="0"/>
              </w:rPr>
            </w:pPr>
            <w:r w:rsidRPr="00161767">
              <w:rPr>
                <w:rFonts w:ascii="Roboto" w:hAnsi="Roboto"/>
                <w:color w:val="000000" w:themeColor="text1"/>
                <w:spacing w:val="0"/>
              </w:rPr>
              <w:t>Depends on content to be reviewed</w:t>
            </w:r>
          </w:p>
        </w:tc>
        <w:tc>
          <w:tcPr>
            <w:tcW w:w="1440" w:type="dxa"/>
            <w:tcBorders>
              <w:top w:val="single" w:sz="12" w:space="0" w:color="0070C0"/>
              <w:left w:val="single" w:sz="12" w:space="0" w:color="0070C0"/>
              <w:bottom w:val="single" w:sz="12" w:space="0" w:color="0070C0"/>
              <w:right w:val="single" w:sz="12" w:space="0" w:color="0070C0"/>
            </w:tcBorders>
          </w:tcPr>
          <w:p w14:paraId="202AAAB9" w14:textId="24EBB6CD" w:rsidR="00F90BEB" w:rsidRPr="00161767" w:rsidRDefault="00F90BEB" w:rsidP="00A877BF">
            <w:pPr>
              <w:widowControl w:val="0"/>
              <w:spacing w:after="120"/>
              <w:rPr>
                <w:rFonts w:ascii="Roboto" w:hAnsi="Roboto"/>
                <w:color w:val="000000" w:themeColor="text1"/>
                <w:spacing w:val="0"/>
              </w:rPr>
            </w:pPr>
            <w:r w:rsidRPr="00161767">
              <w:rPr>
                <w:rFonts w:ascii="Roboto" w:hAnsi="Roboto"/>
                <w:i/>
                <w:iCs/>
                <w:color w:val="000000" w:themeColor="text1"/>
                <w:spacing w:val="0"/>
              </w:rPr>
              <w:t>See above</w:t>
            </w:r>
            <w:r w:rsidRPr="00161767">
              <w:rPr>
                <w:rFonts w:ascii="Roboto" w:hAnsi="Roboto"/>
                <w:color w:val="000000" w:themeColor="text1"/>
                <w:spacing w:val="0"/>
              </w:rPr>
              <w:t xml:space="preserve"> if training is in-person</w:t>
            </w:r>
          </w:p>
        </w:tc>
        <w:tc>
          <w:tcPr>
            <w:tcW w:w="7420" w:type="dxa"/>
            <w:tcBorders>
              <w:top w:val="single" w:sz="12" w:space="0" w:color="0070C0"/>
              <w:left w:val="single" w:sz="12" w:space="0" w:color="0070C0"/>
              <w:bottom w:val="single" w:sz="12" w:space="0" w:color="0070C0"/>
              <w:right w:val="double" w:sz="12" w:space="0" w:color="0070C0"/>
            </w:tcBorders>
          </w:tcPr>
          <w:p w14:paraId="1FE4410B" w14:textId="77777777" w:rsidR="00F90BEB" w:rsidRPr="00161767" w:rsidRDefault="00F90BEB" w:rsidP="00A877BF">
            <w:pPr>
              <w:pStyle w:val="ListParagraph"/>
              <w:numPr>
                <w:ilvl w:val="0"/>
                <w:numId w:val="246"/>
              </w:numPr>
              <w:spacing w:after="120"/>
              <w:contextualSpacing w:val="0"/>
              <w:rPr>
                <w:rFonts w:ascii="Roboto" w:hAnsi="Roboto"/>
                <w:color w:val="000000" w:themeColor="text1"/>
                <w:spacing w:val="0"/>
              </w:rPr>
            </w:pPr>
            <w:r w:rsidRPr="00161767">
              <w:rPr>
                <w:rFonts w:ascii="Roboto" w:hAnsi="Roboto"/>
                <w:color w:val="000000" w:themeColor="text1"/>
                <w:spacing w:val="0"/>
              </w:rPr>
              <w:t>Training is specific to program/processes changes identified etc.</w:t>
            </w:r>
          </w:p>
          <w:p w14:paraId="12A00190" w14:textId="66BA0546" w:rsidR="00F90BEB" w:rsidRPr="00161767" w:rsidRDefault="00161767" w:rsidP="00A877BF">
            <w:pPr>
              <w:pStyle w:val="ListParagraph"/>
              <w:numPr>
                <w:ilvl w:val="0"/>
                <w:numId w:val="216"/>
              </w:numPr>
              <w:spacing w:after="120"/>
              <w:contextualSpacing w:val="0"/>
              <w:rPr>
                <w:rFonts w:ascii="Roboto" w:hAnsi="Roboto"/>
                <w:color w:val="000000" w:themeColor="text1"/>
                <w:spacing w:val="0"/>
                <w:szCs w:val="20"/>
              </w:rPr>
            </w:pPr>
            <w:r w:rsidRPr="00161767">
              <w:rPr>
                <w:rFonts w:ascii="Roboto" w:hAnsi="Roboto"/>
                <w:color w:val="000000" w:themeColor="text1"/>
                <w:spacing w:val="0"/>
                <w:szCs w:val="20"/>
              </w:rPr>
              <w:t>This could be provided</w:t>
            </w:r>
            <w:r w:rsidR="00F90BEB" w:rsidRPr="00161767">
              <w:rPr>
                <w:rFonts w:ascii="Roboto" w:hAnsi="Roboto"/>
                <w:color w:val="000000" w:themeColor="text1"/>
                <w:spacing w:val="0"/>
                <w:szCs w:val="20"/>
              </w:rPr>
              <w:t xml:space="preserve"> by unit-based champions at worksite; via computer-based training, during refresher training etc</w:t>
            </w:r>
          </w:p>
        </w:tc>
      </w:tr>
      <w:tr w:rsidR="00F90BEB" w:rsidRPr="00A877BF" w14:paraId="40AEB4F4" w14:textId="77777777" w:rsidTr="00161767">
        <w:trPr>
          <w:trHeight w:val="485"/>
        </w:trPr>
        <w:tc>
          <w:tcPr>
            <w:tcW w:w="2030" w:type="dxa"/>
            <w:vMerge/>
            <w:tcBorders>
              <w:top w:val="single" w:sz="12" w:space="0" w:color="0070C0"/>
              <w:left w:val="double" w:sz="12" w:space="0" w:color="0070C0"/>
              <w:bottom w:val="single" w:sz="12" w:space="0" w:color="0070C0"/>
              <w:right w:val="single" w:sz="12" w:space="0" w:color="0070C0"/>
            </w:tcBorders>
          </w:tcPr>
          <w:p w14:paraId="10609EB3" w14:textId="77777777" w:rsidR="00F90BEB" w:rsidRPr="00A877BF" w:rsidRDefault="00F90BEB" w:rsidP="00A877BF">
            <w:pPr>
              <w:spacing w:after="120"/>
              <w:rPr>
                <w:rFonts w:ascii="Roboto" w:hAnsi="Roboto"/>
                <w:spacing w:val="0"/>
              </w:rPr>
            </w:pPr>
          </w:p>
        </w:tc>
        <w:tc>
          <w:tcPr>
            <w:tcW w:w="2070" w:type="dxa"/>
            <w:tcBorders>
              <w:top w:val="single" w:sz="12" w:space="0" w:color="0070C0"/>
              <w:left w:val="single" w:sz="12" w:space="0" w:color="0070C0"/>
              <w:bottom w:val="single" w:sz="12" w:space="0" w:color="0070C0"/>
              <w:right w:val="single" w:sz="12" w:space="0" w:color="0070C0"/>
            </w:tcBorders>
          </w:tcPr>
          <w:p w14:paraId="65B4F1F9" w14:textId="77777777" w:rsidR="00F90BEB" w:rsidRPr="00161767" w:rsidRDefault="00F90BEB" w:rsidP="00A877BF">
            <w:pPr>
              <w:pStyle w:val="ListParagraph"/>
              <w:widowControl w:val="0"/>
              <w:numPr>
                <w:ilvl w:val="0"/>
                <w:numId w:val="216"/>
              </w:numPr>
              <w:spacing w:after="120"/>
              <w:contextualSpacing w:val="0"/>
              <w:rPr>
                <w:rFonts w:ascii="Roboto" w:hAnsi="Roboto"/>
                <w:color w:val="000000" w:themeColor="text1"/>
                <w:spacing w:val="0"/>
                <w:szCs w:val="20"/>
              </w:rPr>
            </w:pPr>
            <w:r w:rsidRPr="00161767">
              <w:rPr>
                <w:rFonts w:ascii="Roboto" w:hAnsi="Roboto"/>
                <w:color w:val="000000" w:themeColor="text1"/>
                <w:spacing w:val="0"/>
                <w:szCs w:val="20"/>
              </w:rPr>
              <w:t>Informal periodic training at worksite</w:t>
            </w:r>
          </w:p>
        </w:tc>
        <w:tc>
          <w:tcPr>
            <w:tcW w:w="1440" w:type="dxa"/>
            <w:tcBorders>
              <w:top w:val="single" w:sz="12" w:space="0" w:color="0070C0"/>
              <w:left w:val="single" w:sz="12" w:space="0" w:color="0070C0"/>
              <w:bottom w:val="single" w:sz="12" w:space="0" w:color="0070C0"/>
              <w:right w:val="single" w:sz="12" w:space="0" w:color="0070C0"/>
            </w:tcBorders>
          </w:tcPr>
          <w:p w14:paraId="69B3B918" w14:textId="77777777" w:rsidR="00F90BEB" w:rsidRPr="00161767" w:rsidRDefault="00F90BEB" w:rsidP="00A877BF">
            <w:pPr>
              <w:widowControl w:val="0"/>
              <w:spacing w:after="120"/>
              <w:rPr>
                <w:rFonts w:ascii="Roboto" w:hAnsi="Roboto"/>
                <w:color w:val="000000" w:themeColor="text1"/>
                <w:spacing w:val="0"/>
              </w:rPr>
            </w:pPr>
            <w:r w:rsidRPr="00161767">
              <w:rPr>
                <w:rFonts w:ascii="Roboto" w:hAnsi="Roboto"/>
                <w:color w:val="000000" w:themeColor="text1"/>
                <w:spacing w:val="0"/>
              </w:rPr>
              <w:t>Depends on content to be reviewed</w:t>
            </w:r>
          </w:p>
        </w:tc>
        <w:tc>
          <w:tcPr>
            <w:tcW w:w="1440" w:type="dxa"/>
            <w:tcBorders>
              <w:top w:val="single" w:sz="12" w:space="0" w:color="0070C0"/>
              <w:left w:val="single" w:sz="12" w:space="0" w:color="0070C0"/>
              <w:bottom w:val="single" w:sz="12" w:space="0" w:color="0070C0"/>
              <w:right w:val="single" w:sz="12" w:space="0" w:color="0070C0"/>
            </w:tcBorders>
          </w:tcPr>
          <w:p w14:paraId="2ED0AD2E" w14:textId="77777777" w:rsidR="00F90BEB" w:rsidRPr="00161767" w:rsidRDefault="00F90BEB" w:rsidP="00A877BF">
            <w:pPr>
              <w:widowControl w:val="0"/>
              <w:spacing w:after="120"/>
              <w:rPr>
                <w:rFonts w:ascii="Roboto" w:hAnsi="Roboto"/>
                <w:color w:val="000000" w:themeColor="text1"/>
                <w:spacing w:val="0"/>
              </w:rPr>
            </w:pPr>
            <w:r w:rsidRPr="00161767">
              <w:rPr>
                <w:rFonts w:ascii="Roboto" w:hAnsi="Roboto"/>
                <w:color w:val="000000" w:themeColor="text1"/>
                <w:spacing w:val="0"/>
              </w:rPr>
              <w:t>Depends on space available for training at worksite location</w:t>
            </w:r>
          </w:p>
        </w:tc>
        <w:tc>
          <w:tcPr>
            <w:tcW w:w="7420" w:type="dxa"/>
            <w:tcBorders>
              <w:top w:val="single" w:sz="12" w:space="0" w:color="0070C0"/>
              <w:left w:val="single" w:sz="12" w:space="0" w:color="0070C0"/>
              <w:bottom w:val="single" w:sz="12" w:space="0" w:color="0070C0"/>
              <w:right w:val="double" w:sz="12" w:space="0" w:color="0070C0"/>
            </w:tcBorders>
          </w:tcPr>
          <w:p w14:paraId="169080ED" w14:textId="77777777" w:rsidR="00F90BEB" w:rsidRPr="00161767" w:rsidRDefault="00F90BEB" w:rsidP="00A877BF">
            <w:pPr>
              <w:pStyle w:val="ListParagraph"/>
              <w:numPr>
                <w:ilvl w:val="0"/>
                <w:numId w:val="220"/>
              </w:numPr>
              <w:spacing w:after="120"/>
              <w:contextualSpacing w:val="0"/>
              <w:rPr>
                <w:rFonts w:ascii="Roboto" w:hAnsi="Roboto"/>
                <w:color w:val="000000" w:themeColor="text1"/>
                <w:spacing w:val="0"/>
                <w:szCs w:val="20"/>
              </w:rPr>
            </w:pPr>
            <w:r w:rsidRPr="00161767">
              <w:rPr>
                <w:rFonts w:ascii="Roboto" w:hAnsi="Roboto"/>
                <w:color w:val="000000" w:themeColor="text1"/>
                <w:spacing w:val="0"/>
                <w:szCs w:val="20"/>
              </w:rPr>
              <w:t xml:space="preserve">More frequent refresher training could be provided by unit-based SPHM champions with individual caregivers while performing patient handling tasks or in small groups to review specific SPHM challenges/tasks, or as part of safety huddles/after action review following a patient handing related incident etc. </w:t>
            </w:r>
          </w:p>
        </w:tc>
      </w:tr>
      <w:tr w:rsidR="00F90BEB" w:rsidRPr="00A877BF" w14:paraId="5137D4F3" w14:textId="77777777" w:rsidTr="00161767">
        <w:trPr>
          <w:trHeight w:val="485"/>
        </w:trPr>
        <w:tc>
          <w:tcPr>
            <w:tcW w:w="2030" w:type="dxa"/>
            <w:vMerge/>
            <w:tcBorders>
              <w:top w:val="single" w:sz="12" w:space="0" w:color="0070C0"/>
              <w:left w:val="double" w:sz="12" w:space="0" w:color="0070C0"/>
              <w:bottom w:val="double" w:sz="12" w:space="0" w:color="0070C0"/>
              <w:right w:val="single" w:sz="12" w:space="0" w:color="0070C0"/>
            </w:tcBorders>
          </w:tcPr>
          <w:p w14:paraId="0960B89B" w14:textId="77777777" w:rsidR="00F90BEB" w:rsidRPr="00A877BF" w:rsidRDefault="00F90BEB" w:rsidP="00A877BF">
            <w:pPr>
              <w:pStyle w:val="Heading1"/>
              <w:rPr>
                <w:spacing w:val="0"/>
              </w:rPr>
            </w:pPr>
          </w:p>
        </w:tc>
        <w:tc>
          <w:tcPr>
            <w:tcW w:w="2070" w:type="dxa"/>
            <w:tcBorders>
              <w:top w:val="single" w:sz="12" w:space="0" w:color="0070C0"/>
              <w:left w:val="single" w:sz="12" w:space="0" w:color="0070C0"/>
              <w:bottom w:val="double" w:sz="12" w:space="0" w:color="0070C0"/>
              <w:right w:val="single" w:sz="12" w:space="0" w:color="0070C0"/>
            </w:tcBorders>
          </w:tcPr>
          <w:p w14:paraId="5E96BC1E" w14:textId="4377EF43" w:rsidR="00F90BEB" w:rsidRPr="00A877BF" w:rsidRDefault="00F90BEB" w:rsidP="00161767">
            <w:pPr>
              <w:pStyle w:val="ListParagraph"/>
              <w:widowControl w:val="0"/>
              <w:numPr>
                <w:ilvl w:val="0"/>
                <w:numId w:val="216"/>
              </w:numPr>
              <w:spacing w:before="40" w:after="120"/>
              <w:contextualSpacing w:val="0"/>
              <w:rPr>
                <w:rFonts w:ascii="Roboto" w:hAnsi="Roboto"/>
                <w:spacing w:val="0"/>
                <w:szCs w:val="20"/>
              </w:rPr>
            </w:pPr>
            <w:r w:rsidRPr="00A877BF">
              <w:rPr>
                <w:rFonts w:ascii="Roboto" w:hAnsi="Roboto"/>
                <w:spacing w:val="0"/>
                <w:szCs w:val="20"/>
              </w:rPr>
              <w:t xml:space="preserve">Following a patient handling related injury (as deemed appropriate) </w:t>
            </w:r>
            <w:r w:rsidR="00561330" w:rsidRPr="00A877BF">
              <w:rPr>
                <w:rFonts w:ascii="Roboto" w:hAnsi="Roboto"/>
                <w:spacing w:val="0"/>
                <w:szCs w:val="20"/>
              </w:rPr>
              <w:t>e.g.,</w:t>
            </w:r>
            <w:r w:rsidRPr="00A877BF">
              <w:rPr>
                <w:rFonts w:ascii="Roboto" w:hAnsi="Roboto"/>
                <w:spacing w:val="0"/>
                <w:szCs w:val="20"/>
              </w:rPr>
              <w:t xml:space="preserve"> after a lost time or restricted duty injury once cleared to return to work</w:t>
            </w:r>
          </w:p>
        </w:tc>
        <w:tc>
          <w:tcPr>
            <w:tcW w:w="1440" w:type="dxa"/>
            <w:tcBorders>
              <w:top w:val="single" w:sz="12" w:space="0" w:color="0070C0"/>
              <w:left w:val="single" w:sz="12" w:space="0" w:color="0070C0"/>
              <w:bottom w:val="double" w:sz="12" w:space="0" w:color="0070C0"/>
              <w:right w:val="single" w:sz="12" w:space="0" w:color="0070C0"/>
            </w:tcBorders>
          </w:tcPr>
          <w:p w14:paraId="57BBB260" w14:textId="77777777" w:rsidR="00F90BEB" w:rsidRPr="00A877BF" w:rsidRDefault="00F90BEB" w:rsidP="00161767">
            <w:pPr>
              <w:widowControl w:val="0"/>
              <w:spacing w:before="40" w:after="120"/>
              <w:rPr>
                <w:rFonts w:ascii="Roboto" w:hAnsi="Roboto"/>
                <w:color w:val="000000" w:themeColor="text1"/>
                <w:spacing w:val="0"/>
              </w:rPr>
            </w:pPr>
            <w:r w:rsidRPr="00A877BF">
              <w:rPr>
                <w:rFonts w:ascii="Roboto" w:hAnsi="Roboto"/>
                <w:spacing w:val="0"/>
              </w:rPr>
              <w:t>Length varies based on the number of SPHM technology types, including slings to be reviewed</w:t>
            </w:r>
          </w:p>
        </w:tc>
        <w:tc>
          <w:tcPr>
            <w:tcW w:w="1440" w:type="dxa"/>
            <w:tcBorders>
              <w:top w:val="single" w:sz="12" w:space="0" w:color="0070C0"/>
              <w:left w:val="single" w:sz="12" w:space="0" w:color="0070C0"/>
              <w:bottom w:val="double" w:sz="12" w:space="0" w:color="0070C0"/>
              <w:right w:val="single" w:sz="12" w:space="0" w:color="0070C0"/>
            </w:tcBorders>
          </w:tcPr>
          <w:p w14:paraId="56B6E0CB" w14:textId="77777777" w:rsidR="00F90BEB" w:rsidRPr="00A877BF" w:rsidRDefault="00F90BEB" w:rsidP="00161767">
            <w:pPr>
              <w:widowControl w:val="0"/>
              <w:spacing w:before="40" w:after="120"/>
              <w:rPr>
                <w:rFonts w:ascii="Roboto" w:hAnsi="Roboto"/>
                <w:spacing w:val="0"/>
              </w:rPr>
            </w:pPr>
            <w:r w:rsidRPr="00A877BF">
              <w:rPr>
                <w:rFonts w:ascii="Roboto" w:hAnsi="Roboto"/>
                <w:spacing w:val="0"/>
              </w:rPr>
              <w:t>Depends on content to be reviewed</w:t>
            </w:r>
          </w:p>
        </w:tc>
        <w:tc>
          <w:tcPr>
            <w:tcW w:w="7420" w:type="dxa"/>
            <w:tcBorders>
              <w:top w:val="single" w:sz="12" w:space="0" w:color="0070C0"/>
              <w:left w:val="single" w:sz="12" w:space="0" w:color="0070C0"/>
              <w:bottom w:val="double" w:sz="12" w:space="0" w:color="0070C0"/>
              <w:right w:val="double" w:sz="12" w:space="0" w:color="0070C0"/>
            </w:tcBorders>
          </w:tcPr>
          <w:p w14:paraId="40DAB65F" w14:textId="5C6C728C" w:rsidR="00F90BEB" w:rsidRPr="00A877BF" w:rsidRDefault="00F90BEB" w:rsidP="00161767">
            <w:pPr>
              <w:pStyle w:val="ListParagraph"/>
              <w:numPr>
                <w:ilvl w:val="0"/>
                <w:numId w:val="180"/>
              </w:numPr>
              <w:overflowPunct w:val="0"/>
              <w:autoSpaceDE w:val="0"/>
              <w:autoSpaceDN w:val="0"/>
              <w:adjustRightInd w:val="0"/>
              <w:spacing w:before="40" w:after="12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 xml:space="preserve">Competency-based training that includes hands-on return demonstration specific to the SPHM equipment and processes related to the injury event and </w:t>
            </w:r>
            <w:r w:rsidR="00EE313D">
              <w:rPr>
                <w:rFonts w:ascii="Roboto" w:hAnsi="Roboto" w:cs="Arial"/>
                <w:color w:val="000000"/>
                <w:spacing w:val="0"/>
                <w:szCs w:val="20"/>
              </w:rPr>
              <w:t>other</w:t>
            </w:r>
            <w:r w:rsidRPr="00A877BF">
              <w:rPr>
                <w:rFonts w:ascii="Roboto" w:hAnsi="Roboto" w:cs="Arial"/>
                <w:color w:val="000000"/>
                <w:spacing w:val="0"/>
                <w:szCs w:val="20"/>
              </w:rPr>
              <w:t xml:space="preserve"> equipment used on the employee’s dept./unit</w:t>
            </w:r>
            <w:r w:rsidR="00EE313D">
              <w:rPr>
                <w:rFonts w:ascii="Roboto" w:hAnsi="Roboto" w:cs="Arial"/>
                <w:color w:val="000000"/>
                <w:spacing w:val="0"/>
                <w:szCs w:val="20"/>
              </w:rPr>
              <w:t xml:space="preserve"> as deemed necessary</w:t>
            </w:r>
          </w:p>
          <w:p w14:paraId="21932032" w14:textId="77777777" w:rsidR="00F90BEB" w:rsidRPr="00A877BF" w:rsidRDefault="00F90BEB" w:rsidP="00161767">
            <w:pPr>
              <w:pStyle w:val="ListParagraph"/>
              <w:numPr>
                <w:ilvl w:val="0"/>
                <w:numId w:val="180"/>
              </w:numPr>
              <w:overflowPunct w:val="0"/>
              <w:autoSpaceDE w:val="0"/>
              <w:autoSpaceDN w:val="0"/>
              <w:adjustRightInd w:val="0"/>
              <w:spacing w:before="40" w:after="12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Could attend periodic refresher training class with F/U from SPHM unit champion or SPHM clinical expert.</w:t>
            </w:r>
          </w:p>
          <w:p w14:paraId="2446F528" w14:textId="77777777" w:rsidR="00F90BEB" w:rsidRPr="00A877BF" w:rsidRDefault="00F90BEB" w:rsidP="00161767">
            <w:pPr>
              <w:spacing w:before="40" w:after="120"/>
              <w:ind w:left="360"/>
              <w:rPr>
                <w:rFonts w:ascii="Roboto" w:hAnsi="Roboto"/>
                <w:spacing w:val="0"/>
              </w:rPr>
            </w:pPr>
          </w:p>
        </w:tc>
      </w:tr>
      <w:tr w:rsidR="00F90BEB" w:rsidRPr="00A877BF" w14:paraId="2C9B0146" w14:textId="77777777" w:rsidTr="00161767">
        <w:trPr>
          <w:trHeight w:val="485"/>
        </w:trPr>
        <w:tc>
          <w:tcPr>
            <w:tcW w:w="2030" w:type="dxa"/>
          </w:tcPr>
          <w:p w14:paraId="3E99351E" w14:textId="2542DACB" w:rsidR="00F90BEB" w:rsidRPr="00161767" w:rsidRDefault="00F90BEB" w:rsidP="00161767">
            <w:pPr>
              <w:pStyle w:val="Heading1"/>
              <w:spacing w:after="0"/>
              <w:rPr>
                <w:b w:val="0"/>
                <w:color w:val="000000" w:themeColor="text1"/>
                <w:spacing w:val="0"/>
              </w:rPr>
            </w:pPr>
            <w:bookmarkStart w:id="8" w:name="_Toc216454725"/>
            <w:r w:rsidRPr="00161767">
              <w:rPr>
                <w:color w:val="000000" w:themeColor="text1"/>
                <w:spacing w:val="0"/>
              </w:rPr>
              <w:t xml:space="preserve">Temporary/ </w:t>
            </w:r>
            <w:r w:rsidR="00D46DA9">
              <w:rPr>
                <w:color w:val="000000" w:themeColor="text1"/>
                <w:spacing w:val="0"/>
              </w:rPr>
              <w:t>C</w:t>
            </w:r>
            <w:r w:rsidRPr="00161767">
              <w:rPr>
                <w:color w:val="000000" w:themeColor="text1"/>
                <w:spacing w:val="0"/>
              </w:rPr>
              <w:t xml:space="preserve">ontract </w:t>
            </w:r>
            <w:r w:rsidR="00D46DA9">
              <w:rPr>
                <w:color w:val="000000" w:themeColor="text1"/>
                <w:spacing w:val="0"/>
              </w:rPr>
              <w:t>S</w:t>
            </w:r>
            <w:r w:rsidRPr="00161767">
              <w:rPr>
                <w:color w:val="000000" w:themeColor="text1"/>
                <w:spacing w:val="0"/>
              </w:rPr>
              <w:t>taff e.g., RNs, CNAs etc.</w:t>
            </w:r>
            <w:bookmarkEnd w:id="8"/>
          </w:p>
        </w:tc>
        <w:tc>
          <w:tcPr>
            <w:tcW w:w="2070" w:type="dxa"/>
          </w:tcPr>
          <w:p w14:paraId="16978715" w14:textId="77777777" w:rsidR="00F90BEB" w:rsidRPr="00161767" w:rsidRDefault="00F90BEB" w:rsidP="00A877BF">
            <w:pPr>
              <w:pStyle w:val="ListParagraph"/>
              <w:widowControl w:val="0"/>
              <w:numPr>
                <w:ilvl w:val="0"/>
                <w:numId w:val="216"/>
              </w:numPr>
              <w:spacing w:after="120"/>
              <w:contextualSpacing w:val="0"/>
              <w:rPr>
                <w:rFonts w:ascii="Roboto" w:hAnsi="Roboto"/>
                <w:color w:val="000000" w:themeColor="text1"/>
                <w:spacing w:val="0"/>
                <w:szCs w:val="20"/>
              </w:rPr>
            </w:pPr>
            <w:r w:rsidRPr="00161767">
              <w:rPr>
                <w:rFonts w:ascii="Roboto" w:hAnsi="Roboto" w:cs="Arial"/>
                <w:bCs/>
                <w:color w:val="000000" w:themeColor="text1"/>
                <w:spacing w:val="0"/>
                <w:szCs w:val="20"/>
              </w:rPr>
              <w:t>Upon start of work</w:t>
            </w:r>
          </w:p>
        </w:tc>
        <w:tc>
          <w:tcPr>
            <w:tcW w:w="1440" w:type="dxa"/>
          </w:tcPr>
          <w:p w14:paraId="4E25F989" w14:textId="375943A0" w:rsidR="00F90BEB" w:rsidRPr="00161767" w:rsidRDefault="00DB045B" w:rsidP="00A877BF">
            <w:pPr>
              <w:widowControl w:val="0"/>
              <w:spacing w:after="120"/>
              <w:rPr>
                <w:rFonts w:ascii="Roboto" w:hAnsi="Roboto"/>
                <w:color w:val="000000" w:themeColor="text1"/>
                <w:spacing w:val="0"/>
              </w:rPr>
            </w:pPr>
            <w:r w:rsidRPr="00161767">
              <w:rPr>
                <w:rFonts w:ascii="Roboto" w:hAnsi="Roboto"/>
                <w:color w:val="000000" w:themeColor="text1"/>
                <w:spacing w:val="0"/>
              </w:rPr>
              <w:t>Depends on content to be reviewed</w:t>
            </w:r>
          </w:p>
        </w:tc>
        <w:tc>
          <w:tcPr>
            <w:tcW w:w="1440" w:type="dxa"/>
          </w:tcPr>
          <w:p w14:paraId="21E2CC7F" w14:textId="77777777" w:rsidR="00F90BEB" w:rsidRPr="00161767" w:rsidRDefault="00F90BEB" w:rsidP="00A877BF">
            <w:pPr>
              <w:widowControl w:val="0"/>
              <w:spacing w:after="120"/>
              <w:ind w:left="360"/>
              <w:rPr>
                <w:rFonts w:ascii="Roboto" w:hAnsi="Roboto"/>
                <w:color w:val="000000" w:themeColor="text1"/>
                <w:spacing w:val="0"/>
              </w:rPr>
            </w:pPr>
          </w:p>
        </w:tc>
        <w:tc>
          <w:tcPr>
            <w:tcW w:w="7420" w:type="dxa"/>
          </w:tcPr>
          <w:p w14:paraId="6CA2621E" w14:textId="429BE615" w:rsidR="00F90BEB" w:rsidRPr="00161767" w:rsidRDefault="00DB045B" w:rsidP="00A877BF">
            <w:pPr>
              <w:pStyle w:val="ListParagraph"/>
              <w:numPr>
                <w:ilvl w:val="0"/>
                <w:numId w:val="174"/>
              </w:numPr>
              <w:overflowPunct w:val="0"/>
              <w:autoSpaceDE w:val="0"/>
              <w:autoSpaceDN w:val="0"/>
              <w:adjustRightInd w:val="0"/>
              <w:spacing w:after="120"/>
              <w:contextualSpacing w:val="0"/>
              <w:textAlignment w:val="baseline"/>
              <w:rPr>
                <w:rFonts w:ascii="Roboto" w:hAnsi="Roboto" w:cs="Arial"/>
                <w:color w:val="000000" w:themeColor="text1"/>
                <w:spacing w:val="0"/>
                <w:szCs w:val="20"/>
              </w:rPr>
            </w:pPr>
            <w:r w:rsidRPr="00161767">
              <w:rPr>
                <w:rFonts w:ascii="Roboto" w:hAnsi="Roboto" w:cs="Arial"/>
                <w:color w:val="000000" w:themeColor="text1"/>
                <w:spacing w:val="0"/>
                <w:szCs w:val="20"/>
              </w:rPr>
              <w:t>As for new hire employee above or modified depending on length of contract and scope of work to be performed.</w:t>
            </w:r>
          </w:p>
        </w:tc>
      </w:tr>
      <w:tr w:rsidR="005D2E35" w:rsidRPr="00A877BF" w14:paraId="12331DD4" w14:textId="77777777" w:rsidTr="00161767">
        <w:trPr>
          <w:trHeight w:val="485"/>
        </w:trPr>
        <w:tc>
          <w:tcPr>
            <w:tcW w:w="2030" w:type="dxa"/>
            <w:vMerge w:val="restart"/>
            <w:tcBorders>
              <w:top w:val="double" w:sz="4" w:space="0" w:color="0070C0"/>
              <w:left w:val="double" w:sz="4" w:space="0" w:color="0070C0"/>
              <w:bottom w:val="single" w:sz="12" w:space="0" w:color="0070C0"/>
              <w:right w:val="single" w:sz="12" w:space="0" w:color="0070C0"/>
            </w:tcBorders>
          </w:tcPr>
          <w:p w14:paraId="0A39743C" w14:textId="77777777" w:rsidR="005D2E35" w:rsidRPr="00161767" w:rsidRDefault="005D2E35" w:rsidP="00A877BF">
            <w:pPr>
              <w:widowControl w:val="0"/>
              <w:spacing w:after="120"/>
              <w:rPr>
                <w:rFonts w:ascii="Roboto" w:hAnsi="Roboto"/>
                <w:b/>
                <w:color w:val="000000" w:themeColor="text1"/>
                <w:spacing w:val="0"/>
              </w:rPr>
            </w:pPr>
            <w:bookmarkStart w:id="9" w:name="_Toc216454726"/>
            <w:r w:rsidRPr="00161767">
              <w:rPr>
                <w:rStyle w:val="Heading1Char"/>
                <w:b/>
                <w:bCs/>
                <w:i w:val="0"/>
                <w:iCs/>
                <w:color w:val="000000" w:themeColor="text1"/>
                <w:spacing w:val="0"/>
              </w:rPr>
              <w:t>Unit-based SPHM Champions/ Coaches/Lift Teams</w:t>
            </w:r>
            <w:bookmarkEnd w:id="9"/>
            <w:r w:rsidRPr="00161767">
              <w:rPr>
                <w:rFonts w:ascii="Roboto" w:hAnsi="Roboto"/>
                <w:b/>
                <w:color w:val="000000" w:themeColor="text1"/>
                <w:spacing w:val="0"/>
              </w:rPr>
              <w:t xml:space="preserve"> (if applicable)</w:t>
            </w:r>
          </w:p>
          <w:p w14:paraId="39ABE729" w14:textId="77777777" w:rsidR="005D2E35" w:rsidRPr="00161767" w:rsidRDefault="005D2E35" w:rsidP="00A877BF">
            <w:pPr>
              <w:widowControl w:val="0"/>
              <w:spacing w:after="120"/>
              <w:rPr>
                <w:rFonts w:ascii="Roboto" w:hAnsi="Roboto"/>
                <w:b/>
                <w:color w:val="000000" w:themeColor="text1"/>
                <w:spacing w:val="0"/>
              </w:rPr>
            </w:pPr>
          </w:p>
          <w:p w14:paraId="4BE23301" w14:textId="15BC6588" w:rsidR="005D2E35" w:rsidRPr="00161767" w:rsidRDefault="005D2E35" w:rsidP="00A877BF">
            <w:pPr>
              <w:widowControl w:val="0"/>
              <w:spacing w:after="120"/>
              <w:rPr>
                <w:rFonts w:ascii="Roboto" w:hAnsi="Roboto"/>
                <w:b/>
                <w:color w:val="000000" w:themeColor="text1"/>
                <w:spacing w:val="0"/>
              </w:rPr>
            </w:pPr>
            <w:r w:rsidRPr="00161767">
              <w:rPr>
                <w:rFonts w:ascii="Roboto" w:hAnsi="Roboto"/>
                <w:b/>
                <w:color w:val="000000" w:themeColor="text1"/>
                <w:spacing w:val="0"/>
              </w:rPr>
              <w:t>SPHM Trainers</w:t>
            </w:r>
          </w:p>
          <w:p w14:paraId="592CC8C2" w14:textId="77777777" w:rsidR="005D2E35" w:rsidRPr="00161767" w:rsidRDefault="005D2E35" w:rsidP="00A877BF">
            <w:pPr>
              <w:widowControl w:val="0"/>
              <w:spacing w:after="120"/>
              <w:ind w:left="360"/>
              <w:rPr>
                <w:rFonts w:ascii="Roboto" w:hAnsi="Roboto"/>
                <w:b/>
                <w:color w:val="000000" w:themeColor="text1"/>
                <w:spacing w:val="0"/>
                <w:highlight w:val="yellow"/>
              </w:rPr>
            </w:pPr>
          </w:p>
        </w:tc>
        <w:tc>
          <w:tcPr>
            <w:tcW w:w="2070" w:type="dxa"/>
            <w:tcBorders>
              <w:top w:val="double" w:sz="4" w:space="0" w:color="0070C0"/>
              <w:left w:val="single" w:sz="12" w:space="0" w:color="0070C0"/>
              <w:bottom w:val="single" w:sz="12" w:space="0" w:color="0070C0"/>
              <w:right w:val="single" w:sz="12" w:space="0" w:color="0070C0"/>
            </w:tcBorders>
          </w:tcPr>
          <w:p w14:paraId="39868566" w14:textId="77777777" w:rsidR="005D2E35" w:rsidRPr="00161767" w:rsidRDefault="005D2E35" w:rsidP="00A877BF">
            <w:pPr>
              <w:pStyle w:val="ListParagraph"/>
              <w:widowControl w:val="0"/>
              <w:numPr>
                <w:ilvl w:val="0"/>
                <w:numId w:val="215"/>
              </w:numPr>
              <w:spacing w:after="120"/>
              <w:ind w:left="288" w:hanging="288"/>
              <w:contextualSpacing w:val="0"/>
              <w:rPr>
                <w:rFonts w:ascii="Roboto" w:hAnsi="Roboto"/>
                <w:color w:val="000000" w:themeColor="text1"/>
                <w:spacing w:val="0"/>
                <w:szCs w:val="20"/>
              </w:rPr>
            </w:pPr>
            <w:r w:rsidRPr="00161767">
              <w:rPr>
                <w:rFonts w:ascii="Roboto" w:hAnsi="Roboto"/>
                <w:color w:val="000000" w:themeColor="text1"/>
                <w:spacing w:val="0"/>
                <w:szCs w:val="20"/>
              </w:rPr>
              <w:t xml:space="preserve">Initial program implementation </w:t>
            </w:r>
          </w:p>
          <w:p w14:paraId="48410ADD" w14:textId="77777777" w:rsidR="00AD30EF" w:rsidRPr="00161767" w:rsidRDefault="00AD30EF" w:rsidP="00A877BF">
            <w:pPr>
              <w:pStyle w:val="ListParagraph"/>
              <w:widowControl w:val="0"/>
              <w:spacing w:after="120"/>
              <w:ind w:left="288" w:hanging="288"/>
              <w:contextualSpacing w:val="0"/>
              <w:rPr>
                <w:rFonts w:ascii="Roboto" w:hAnsi="Roboto"/>
                <w:color w:val="000000" w:themeColor="text1"/>
                <w:spacing w:val="0"/>
                <w:szCs w:val="20"/>
              </w:rPr>
            </w:pPr>
          </w:p>
          <w:p w14:paraId="5385B4EE" w14:textId="7AD0ABF8" w:rsidR="005D2E35" w:rsidRPr="00161767" w:rsidRDefault="005D2E35" w:rsidP="00A877BF">
            <w:pPr>
              <w:pStyle w:val="ListParagraph"/>
              <w:widowControl w:val="0"/>
              <w:numPr>
                <w:ilvl w:val="0"/>
                <w:numId w:val="215"/>
              </w:numPr>
              <w:spacing w:after="120"/>
              <w:ind w:left="288" w:hanging="288"/>
              <w:contextualSpacing w:val="0"/>
              <w:rPr>
                <w:rFonts w:ascii="Roboto" w:hAnsi="Roboto"/>
                <w:color w:val="000000" w:themeColor="text1"/>
                <w:spacing w:val="0"/>
                <w:szCs w:val="20"/>
              </w:rPr>
            </w:pPr>
            <w:r w:rsidRPr="00161767">
              <w:rPr>
                <w:rFonts w:ascii="Roboto" w:hAnsi="Roboto"/>
                <w:color w:val="000000" w:themeColor="text1"/>
                <w:spacing w:val="0"/>
                <w:szCs w:val="20"/>
              </w:rPr>
              <w:t>When starting role as a unit-based champion</w:t>
            </w:r>
          </w:p>
          <w:p w14:paraId="7C80BE5C" w14:textId="77777777" w:rsidR="005D2E35" w:rsidRPr="00161767" w:rsidRDefault="005D2E35" w:rsidP="00A877BF">
            <w:pPr>
              <w:widowControl w:val="0"/>
              <w:spacing w:after="120"/>
              <w:ind w:hanging="288"/>
              <w:rPr>
                <w:rFonts w:ascii="Roboto" w:hAnsi="Roboto"/>
                <w:color w:val="000000" w:themeColor="text1"/>
                <w:spacing w:val="0"/>
              </w:rPr>
            </w:pPr>
          </w:p>
          <w:p w14:paraId="1B0A7073" w14:textId="626F39E7" w:rsidR="005D2E35" w:rsidRPr="00161767" w:rsidRDefault="005D2E35" w:rsidP="00A877BF">
            <w:pPr>
              <w:widowControl w:val="0"/>
              <w:spacing w:after="120"/>
              <w:ind w:hanging="288"/>
              <w:rPr>
                <w:rFonts w:ascii="Roboto" w:hAnsi="Roboto"/>
                <w:color w:val="000000" w:themeColor="text1"/>
                <w:spacing w:val="0"/>
              </w:rPr>
            </w:pPr>
          </w:p>
        </w:tc>
        <w:tc>
          <w:tcPr>
            <w:tcW w:w="1440" w:type="dxa"/>
            <w:tcBorders>
              <w:top w:val="double" w:sz="4" w:space="0" w:color="0070C0"/>
              <w:left w:val="single" w:sz="12" w:space="0" w:color="0070C0"/>
              <w:bottom w:val="single" w:sz="12" w:space="0" w:color="0070C0"/>
              <w:right w:val="single" w:sz="12" w:space="0" w:color="0070C0"/>
            </w:tcBorders>
          </w:tcPr>
          <w:p w14:paraId="5D8A1104" w14:textId="32E0EB57" w:rsidR="005D2E35" w:rsidRPr="00161767" w:rsidRDefault="005D2E35" w:rsidP="00A877BF">
            <w:pPr>
              <w:spacing w:after="120"/>
              <w:rPr>
                <w:rFonts w:ascii="Roboto" w:hAnsi="Roboto"/>
                <w:color w:val="000000" w:themeColor="text1"/>
                <w:spacing w:val="0"/>
              </w:rPr>
            </w:pPr>
            <w:r w:rsidRPr="00161767">
              <w:rPr>
                <w:rFonts w:ascii="Roboto" w:hAnsi="Roboto"/>
                <w:color w:val="000000" w:themeColor="text1"/>
                <w:spacing w:val="0"/>
              </w:rPr>
              <w:t>Min. 8 hours.</w:t>
            </w:r>
          </w:p>
          <w:p w14:paraId="2FD2C6B6" w14:textId="77777777" w:rsidR="00147D89" w:rsidRPr="00161767" w:rsidRDefault="00147D89" w:rsidP="00A877BF">
            <w:pPr>
              <w:spacing w:after="120"/>
              <w:rPr>
                <w:rFonts w:ascii="Roboto" w:hAnsi="Roboto"/>
                <w:color w:val="000000" w:themeColor="text1"/>
                <w:spacing w:val="0"/>
              </w:rPr>
            </w:pPr>
            <w:bookmarkStart w:id="10" w:name="_Hlk216019358"/>
            <w:r w:rsidRPr="00161767">
              <w:rPr>
                <w:rFonts w:ascii="Roboto" w:hAnsi="Roboto"/>
                <w:color w:val="000000" w:themeColor="text1"/>
                <w:spacing w:val="0"/>
              </w:rPr>
              <w:t>Length varies based on the number of SPHM technology types, including slings, to be reviewed.</w:t>
            </w:r>
          </w:p>
          <w:p w14:paraId="0BF78CCA" w14:textId="6A42F5AB" w:rsidR="005D2E35" w:rsidRPr="00161767" w:rsidRDefault="005D2E35" w:rsidP="00A877BF">
            <w:pPr>
              <w:spacing w:after="120"/>
              <w:rPr>
                <w:rFonts w:ascii="Roboto" w:hAnsi="Roboto"/>
                <w:color w:val="000000" w:themeColor="text1"/>
                <w:spacing w:val="0"/>
              </w:rPr>
            </w:pPr>
            <w:r w:rsidRPr="00161767">
              <w:rPr>
                <w:rFonts w:ascii="Roboto" w:hAnsi="Roboto"/>
                <w:color w:val="000000" w:themeColor="text1"/>
                <w:spacing w:val="0"/>
              </w:rPr>
              <w:t xml:space="preserve">Ideally, training should be scheduled sequentially to provide opportunities for ongoing </w:t>
            </w:r>
            <w:r w:rsidRPr="00161767">
              <w:rPr>
                <w:rFonts w:ascii="Roboto" w:hAnsi="Roboto"/>
                <w:color w:val="000000" w:themeColor="text1"/>
                <w:spacing w:val="0"/>
              </w:rPr>
              <w:lastRenderedPageBreak/>
              <w:t>skill reinforce</w:t>
            </w:r>
            <w:r w:rsidR="00161767">
              <w:rPr>
                <w:rFonts w:ascii="Roboto" w:hAnsi="Roboto"/>
                <w:color w:val="000000" w:themeColor="text1"/>
                <w:spacing w:val="0"/>
              </w:rPr>
              <w:t>-m</w:t>
            </w:r>
            <w:r w:rsidRPr="00161767">
              <w:rPr>
                <w:rFonts w:ascii="Roboto" w:hAnsi="Roboto"/>
                <w:color w:val="000000" w:themeColor="text1"/>
                <w:spacing w:val="0"/>
              </w:rPr>
              <w:t>ent and development throughout each session.</w:t>
            </w:r>
          </w:p>
          <w:bookmarkEnd w:id="10"/>
          <w:p w14:paraId="7A889B0E" w14:textId="74A22878" w:rsidR="005D2E35" w:rsidRPr="00161767" w:rsidRDefault="005D2E35" w:rsidP="00A877BF">
            <w:pPr>
              <w:spacing w:after="120"/>
              <w:rPr>
                <w:rFonts w:ascii="Roboto" w:hAnsi="Roboto"/>
                <w:bCs/>
                <w:i/>
                <w:color w:val="000000" w:themeColor="text1"/>
                <w:spacing w:val="0"/>
              </w:rPr>
            </w:pPr>
          </w:p>
        </w:tc>
        <w:tc>
          <w:tcPr>
            <w:tcW w:w="1440" w:type="dxa"/>
            <w:tcBorders>
              <w:top w:val="double" w:sz="4" w:space="0" w:color="0070C0"/>
              <w:left w:val="single" w:sz="12" w:space="0" w:color="0070C0"/>
              <w:bottom w:val="single" w:sz="12" w:space="0" w:color="0070C0"/>
              <w:right w:val="single" w:sz="12" w:space="0" w:color="0070C0"/>
            </w:tcBorders>
          </w:tcPr>
          <w:p w14:paraId="0D2A5442" w14:textId="614ED505" w:rsidR="005D2E35" w:rsidRPr="00161767" w:rsidRDefault="005D2E35" w:rsidP="00161767">
            <w:pPr>
              <w:widowControl w:val="0"/>
              <w:spacing w:after="120"/>
              <w:jc w:val="both"/>
              <w:rPr>
                <w:rFonts w:ascii="Roboto" w:hAnsi="Roboto"/>
                <w:color w:val="000000" w:themeColor="text1"/>
                <w:spacing w:val="0"/>
              </w:rPr>
            </w:pPr>
            <w:r w:rsidRPr="00161767">
              <w:rPr>
                <w:rFonts w:ascii="Roboto" w:hAnsi="Roboto"/>
                <w:color w:val="000000" w:themeColor="text1"/>
                <w:spacing w:val="0"/>
              </w:rPr>
              <w:lastRenderedPageBreak/>
              <w:t>8-10</w:t>
            </w:r>
          </w:p>
        </w:tc>
        <w:tc>
          <w:tcPr>
            <w:tcW w:w="7420" w:type="dxa"/>
            <w:tcBorders>
              <w:top w:val="double" w:sz="4" w:space="0" w:color="0070C0"/>
              <w:left w:val="single" w:sz="12" w:space="0" w:color="0070C0"/>
              <w:bottom w:val="single" w:sz="12" w:space="0" w:color="0070C0"/>
              <w:right w:val="double" w:sz="4" w:space="0" w:color="0070C0"/>
            </w:tcBorders>
          </w:tcPr>
          <w:p w14:paraId="49C42195" w14:textId="7242247E" w:rsidR="008145ED" w:rsidRPr="00161767" w:rsidRDefault="006B61C7" w:rsidP="00A877BF">
            <w:pPr>
              <w:pStyle w:val="ListParagraph"/>
              <w:numPr>
                <w:ilvl w:val="0"/>
                <w:numId w:val="175"/>
              </w:numPr>
              <w:tabs>
                <w:tab w:val="left" w:pos="360"/>
              </w:tabs>
              <w:overflowPunct w:val="0"/>
              <w:autoSpaceDE w:val="0"/>
              <w:autoSpaceDN w:val="0"/>
              <w:adjustRightInd w:val="0"/>
              <w:spacing w:after="120"/>
              <w:contextualSpacing w:val="0"/>
              <w:textAlignment w:val="baseline"/>
              <w:rPr>
                <w:rFonts w:ascii="Roboto" w:hAnsi="Roboto" w:cs="Arial"/>
                <w:color w:val="000000" w:themeColor="text1"/>
                <w:spacing w:val="0"/>
              </w:rPr>
            </w:pPr>
            <w:r w:rsidRPr="00161767">
              <w:rPr>
                <w:rFonts w:ascii="Roboto" w:hAnsi="Roboto" w:cs="Arial"/>
                <w:color w:val="000000" w:themeColor="text1"/>
                <w:spacing w:val="0"/>
              </w:rPr>
              <w:t xml:space="preserve">Prerequisite class for this group would be completion of </w:t>
            </w:r>
            <w:r w:rsidR="008145ED" w:rsidRPr="00161767">
              <w:rPr>
                <w:rFonts w:ascii="Roboto" w:hAnsi="Roboto" w:cs="Arial"/>
                <w:color w:val="000000" w:themeColor="text1"/>
                <w:spacing w:val="0"/>
              </w:rPr>
              <w:t xml:space="preserve">SPHM foundational training for Unit/Dept. RNs and CNAs and other caregivers (see above). </w:t>
            </w:r>
          </w:p>
          <w:p w14:paraId="0DCA8B0E" w14:textId="0C78B8C1" w:rsidR="006B61C7" w:rsidRPr="00161767" w:rsidRDefault="008145ED" w:rsidP="00A877BF">
            <w:pPr>
              <w:pStyle w:val="ListParagraph"/>
              <w:tabs>
                <w:tab w:val="left" w:pos="360"/>
              </w:tabs>
              <w:overflowPunct w:val="0"/>
              <w:autoSpaceDE w:val="0"/>
              <w:autoSpaceDN w:val="0"/>
              <w:adjustRightInd w:val="0"/>
              <w:spacing w:after="120"/>
              <w:ind w:left="360"/>
              <w:contextualSpacing w:val="0"/>
              <w:textAlignment w:val="baseline"/>
              <w:rPr>
                <w:rFonts w:ascii="Roboto" w:hAnsi="Roboto" w:cs="Arial"/>
                <w:color w:val="000000" w:themeColor="text1"/>
                <w:spacing w:val="0"/>
              </w:rPr>
            </w:pPr>
            <w:r w:rsidRPr="00161767">
              <w:rPr>
                <w:rFonts w:ascii="Roboto" w:hAnsi="Roboto" w:cs="Arial"/>
                <w:color w:val="000000" w:themeColor="text1"/>
                <w:spacing w:val="0"/>
              </w:rPr>
              <w:t>Champions could also be required to complete caregiver SPHM practical skills training before attending specific champion training.</w:t>
            </w:r>
          </w:p>
          <w:p w14:paraId="4185FA5A" w14:textId="2B645D31" w:rsidR="00461DEB" w:rsidRPr="00161767" w:rsidRDefault="00461DEB" w:rsidP="00A877BF">
            <w:pPr>
              <w:tabs>
                <w:tab w:val="left" w:pos="360"/>
              </w:tabs>
              <w:overflowPunct w:val="0"/>
              <w:autoSpaceDE w:val="0"/>
              <w:autoSpaceDN w:val="0"/>
              <w:adjustRightInd w:val="0"/>
              <w:spacing w:after="120"/>
              <w:textAlignment w:val="baseline"/>
              <w:rPr>
                <w:rFonts w:ascii="Roboto" w:hAnsi="Roboto" w:cs="Arial"/>
                <w:b/>
                <w:bCs/>
                <w:i/>
                <w:iCs/>
                <w:color w:val="000000" w:themeColor="text1"/>
                <w:spacing w:val="0"/>
                <w:u w:val="single"/>
              </w:rPr>
            </w:pPr>
            <w:r w:rsidRPr="00161767">
              <w:rPr>
                <w:rFonts w:ascii="Roboto" w:hAnsi="Roboto" w:cs="Arial"/>
                <w:b/>
                <w:bCs/>
                <w:i/>
                <w:iCs/>
                <w:color w:val="000000" w:themeColor="text1"/>
                <w:spacing w:val="0"/>
                <w:u w:val="single"/>
              </w:rPr>
              <w:t xml:space="preserve">Additional </w:t>
            </w:r>
            <w:r w:rsidR="000F159C" w:rsidRPr="00161767">
              <w:rPr>
                <w:rFonts w:ascii="Roboto" w:hAnsi="Roboto" w:cs="Arial"/>
                <w:b/>
                <w:bCs/>
                <w:i/>
                <w:iCs/>
                <w:color w:val="000000" w:themeColor="text1"/>
                <w:spacing w:val="0"/>
                <w:u w:val="single"/>
              </w:rPr>
              <w:t>Training</w:t>
            </w:r>
            <w:r w:rsidRPr="00161767">
              <w:rPr>
                <w:rFonts w:ascii="Roboto" w:hAnsi="Roboto" w:cs="Arial"/>
                <w:b/>
                <w:bCs/>
                <w:i/>
                <w:iCs/>
                <w:color w:val="000000" w:themeColor="text1"/>
                <w:spacing w:val="0"/>
                <w:u w:val="single"/>
              </w:rPr>
              <w:t xml:space="preserve"> Content </w:t>
            </w:r>
          </w:p>
          <w:p w14:paraId="4BD855F6" w14:textId="2FAAAB9A" w:rsidR="00461DEB" w:rsidRPr="00161767" w:rsidRDefault="00461DEB" w:rsidP="00A877BF">
            <w:pPr>
              <w:pStyle w:val="ListParagraph"/>
              <w:numPr>
                <w:ilvl w:val="0"/>
                <w:numId w:val="175"/>
              </w:numPr>
              <w:tabs>
                <w:tab w:val="left" w:pos="360"/>
              </w:tabs>
              <w:overflowPunct w:val="0"/>
              <w:autoSpaceDE w:val="0"/>
              <w:autoSpaceDN w:val="0"/>
              <w:adjustRightInd w:val="0"/>
              <w:spacing w:after="120"/>
              <w:contextualSpacing w:val="0"/>
              <w:textAlignment w:val="baseline"/>
              <w:rPr>
                <w:rFonts w:ascii="Roboto" w:hAnsi="Roboto" w:cs="Arial"/>
                <w:color w:val="000000" w:themeColor="text1"/>
                <w:spacing w:val="0"/>
              </w:rPr>
            </w:pPr>
            <w:r w:rsidRPr="00161767">
              <w:rPr>
                <w:rFonts w:ascii="Roboto" w:hAnsi="Roboto" w:cs="Arial"/>
                <w:color w:val="000000" w:themeColor="text1"/>
                <w:spacing w:val="0"/>
              </w:rPr>
              <w:t>How will the program be meaningful to them and what is their role and responsibility etc?</w:t>
            </w:r>
          </w:p>
          <w:p w14:paraId="45669F53" w14:textId="2024A373" w:rsidR="00461DEB" w:rsidRPr="00161767" w:rsidRDefault="00461DEB" w:rsidP="00A877BF">
            <w:pPr>
              <w:pStyle w:val="ListParagraph"/>
              <w:numPr>
                <w:ilvl w:val="0"/>
                <w:numId w:val="175"/>
              </w:numPr>
              <w:tabs>
                <w:tab w:val="left" w:pos="360"/>
              </w:tabs>
              <w:overflowPunct w:val="0"/>
              <w:autoSpaceDE w:val="0"/>
              <w:autoSpaceDN w:val="0"/>
              <w:adjustRightInd w:val="0"/>
              <w:spacing w:after="120"/>
              <w:contextualSpacing w:val="0"/>
              <w:textAlignment w:val="baseline"/>
              <w:rPr>
                <w:rFonts w:ascii="Roboto" w:hAnsi="Roboto" w:cs="Arial"/>
                <w:color w:val="000000" w:themeColor="text1"/>
                <w:spacing w:val="0"/>
              </w:rPr>
            </w:pPr>
            <w:r w:rsidRPr="00161767">
              <w:rPr>
                <w:rFonts w:ascii="Roboto" w:hAnsi="Roboto" w:cs="Arial"/>
                <w:color w:val="000000" w:themeColor="text1"/>
                <w:spacing w:val="0"/>
              </w:rPr>
              <w:t xml:space="preserve">The unit-based SPHM champion program, purpose, objectives, roles &amp; responsibilities, etc. </w:t>
            </w:r>
          </w:p>
          <w:p w14:paraId="0CFB0EA5" w14:textId="116E8E3B" w:rsidR="00461DEB" w:rsidRPr="00161767" w:rsidRDefault="00461DEB" w:rsidP="00A877BF">
            <w:pPr>
              <w:pStyle w:val="ListParagraph"/>
              <w:numPr>
                <w:ilvl w:val="0"/>
                <w:numId w:val="175"/>
              </w:numPr>
              <w:tabs>
                <w:tab w:val="left" w:pos="360"/>
              </w:tabs>
              <w:overflowPunct w:val="0"/>
              <w:autoSpaceDE w:val="0"/>
              <w:autoSpaceDN w:val="0"/>
              <w:adjustRightInd w:val="0"/>
              <w:spacing w:after="120"/>
              <w:contextualSpacing w:val="0"/>
              <w:textAlignment w:val="baseline"/>
              <w:rPr>
                <w:rFonts w:ascii="Roboto" w:hAnsi="Roboto" w:cs="Arial"/>
                <w:color w:val="000000" w:themeColor="text1"/>
                <w:spacing w:val="0"/>
              </w:rPr>
            </w:pPr>
            <w:r w:rsidRPr="00161767">
              <w:rPr>
                <w:rFonts w:ascii="Roboto" w:hAnsi="Roboto" w:cs="Arial"/>
                <w:color w:val="000000" w:themeColor="text1"/>
                <w:spacing w:val="0"/>
              </w:rPr>
              <w:t>Techniques for teaching and coaching adults</w:t>
            </w:r>
          </w:p>
          <w:p w14:paraId="0AF0C681" w14:textId="784E6C53" w:rsidR="006B61C7" w:rsidRPr="00161767" w:rsidRDefault="00461DEB" w:rsidP="00A877BF">
            <w:pPr>
              <w:pStyle w:val="ListParagraph"/>
              <w:numPr>
                <w:ilvl w:val="0"/>
                <w:numId w:val="175"/>
              </w:numPr>
              <w:tabs>
                <w:tab w:val="left" w:pos="360"/>
              </w:tabs>
              <w:overflowPunct w:val="0"/>
              <w:autoSpaceDE w:val="0"/>
              <w:autoSpaceDN w:val="0"/>
              <w:adjustRightInd w:val="0"/>
              <w:spacing w:after="120"/>
              <w:contextualSpacing w:val="0"/>
              <w:textAlignment w:val="baseline"/>
              <w:rPr>
                <w:rFonts w:ascii="Roboto" w:hAnsi="Roboto" w:cs="Arial"/>
                <w:b/>
                <w:bCs/>
                <w:color w:val="000000" w:themeColor="text1"/>
                <w:spacing w:val="0"/>
              </w:rPr>
            </w:pPr>
            <w:r w:rsidRPr="00161767">
              <w:rPr>
                <w:rFonts w:ascii="Roboto" w:hAnsi="Roboto" w:cs="Arial"/>
                <w:color w:val="000000" w:themeColor="text1"/>
                <w:spacing w:val="0"/>
              </w:rPr>
              <w:t>How to get assistance and access to SPHM information and resources</w:t>
            </w:r>
          </w:p>
          <w:p w14:paraId="39AD984B" w14:textId="562AFC50" w:rsidR="00650A3D" w:rsidRPr="00161767" w:rsidRDefault="00461DEB" w:rsidP="00A877BF">
            <w:pPr>
              <w:overflowPunct w:val="0"/>
              <w:autoSpaceDE w:val="0"/>
              <w:autoSpaceDN w:val="0"/>
              <w:adjustRightInd w:val="0"/>
              <w:spacing w:after="120"/>
              <w:textAlignment w:val="baseline"/>
              <w:rPr>
                <w:rFonts w:ascii="Roboto" w:hAnsi="Roboto" w:cs="Arial"/>
                <w:b/>
                <w:bCs/>
                <w:i/>
                <w:iCs/>
                <w:color w:val="000000" w:themeColor="text1"/>
                <w:spacing w:val="0"/>
                <w:u w:val="single"/>
              </w:rPr>
            </w:pPr>
            <w:r w:rsidRPr="00161767">
              <w:rPr>
                <w:rFonts w:ascii="Roboto" w:hAnsi="Roboto" w:cs="Arial"/>
                <w:b/>
                <w:bCs/>
                <w:i/>
                <w:iCs/>
                <w:color w:val="000000" w:themeColor="text1"/>
                <w:spacing w:val="0"/>
                <w:u w:val="single"/>
              </w:rPr>
              <w:t>Delivery</w:t>
            </w:r>
          </w:p>
          <w:p w14:paraId="12B18B56" w14:textId="77777777" w:rsidR="00461DEB" w:rsidRPr="00161767" w:rsidRDefault="00461DEB" w:rsidP="00161767">
            <w:pPr>
              <w:pStyle w:val="ListParagraph"/>
              <w:numPr>
                <w:ilvl w:val="0"/>
                <w:numId w:val="177"/>
              </w:numPr>
              <w:overflowPunct w:val="0"/>
              <w:autoSpaceDE w:val="0"/>
              <w:autoSpaceDN w:val="0"/>
              <w:adjustRightInd w:val="0"/>
              <w:spacing w:after="120"/>
              <w:contextualSpacing w:val="0"/>
              <w:textAlignment w:val="baseline"/>
              <w:rPr>
                <w:rFonts w:ascii="Roboto" w:hAnsi="Roboto" w:cs="Arial"/>
                <w:color w:val="000000" w:themeColor="text1"/>
                <w:spacing w:val="0"/>
                <w:szCs w:val="20"/>
              </w:rPr>
            </w:pPr>
            <w:r w:rsidRPr="00161767">
              <w:rPr>
                <w:rFonts w:ascii="Roboto" w:hAnsi="Roboto" w:cs="Arial"/>
                <w:color w:val="000000" w:themeColor="text1"/>
                <w:spacing w:val="0"/>
                <w:szCs w:val="20"/>
              </w:rPr>
              <w:t>SPHM fundamentals, program information, policy and basic SPHM processes could be provided via interactive computer-based training (CBT)</w:t>
            </w:r>
          </w:p>
          <w:p w14:paraId="65ADE4B4" w14:textId="77777777" w:rsidR="00461DEB" w:rsidRPr="00161767" w:rsidRDefault="00461DEB" w:rsidP="00161767">
            <w:pPr>
              <w:pStyle w:val="ListParagraph"/>
              <w:numPr>
                <w:ilvl w:val="0"/>
                <w:numId w:val="177"/>
              </w:numPr>
              <w:overflowPunct w:val="0"/>
              <w:autoSpaceDE w:val="0"/>
              <w:autoSpaceDN w:val="0"/>
              <w:adjustRightInd w:val="0"/>
              <w:spacing w:before="180" w:after="120"/>
              <w:contextualSpacing w:val="0"/>
              <w:textAlignment w:val="baseline"/>
              <w:rPr>
                <w:rFonts w:ascii="Roboto" w:hAnsi="Roboto" w:cs="Arial"/>
                <w:color w:val="000000" w:themeColor="text1"/>
                <w:spacing w:val="0"/>
                <w:szCs w:val="20"/>
              </w:rPr>
            </w:pPr>
            <w:r w:rsidRPr="00161767">
              <w:rPr>
                <w:rFonts w:ascii="Roboto" w:hAnsi="Roboto" w:cs="Arial"/>
                <w:color w:val="000000" w:themeColor="text1"/>
                <w:spacing w:val="0"/>
                <w:szCs w:val="20"/>
              </w:rPr>
              <w:lastRenderedPageBreak/>
              <w:t>SPHM skills taught via competency-based training that includes demonstration of SPHM equipment and ergonomics practices by a trainer followed by repeated hands-on return demonstration by champions</w:t>
            </w:r>
          </w:p>
          <w:p w14:paraId="050AB123" w14:textId="53EDD269" w:rsidR="00461DEB" w:rsidRPr="00161767" w:rsidRDefault="00461DEB" w:rsidP="00A877BF">
            <w:pPr>
              <w:pStyle w:val="ListParagraph"/>
              <w:numPr>
                <w:ilvl w:val="0"/>
                <w:numId w:val="177"/>
              </w:numPr>
              <w:overflowPunct w:val="0"/>
              <w:autoSpaceDE w:val="0"/>
              <w:autoSpaceDN w:val="0"/>
              <w:adjustRightInd w:val="0"/>
              <w:spacing w:after="120"/>
              <w:contextualSpacing w:val="0"/>
              <w:textAlignment w:val="baseline"/>
              <w:rPr>
                <w:rFonts w:ascii="Roboto" w:hAnsi="Roboto" w:cs="Arial"/>
                <w:color w:val="000000" w:themeColor="text1"/>
                <w:spacing w:val="0"/>
                <w:szCs w:val="20"/>
              </w:rPr>
            </w:pPr>
            <w:r w:rsidRPr="00161767">
              <w:rPr>
                <w:rFonts w:ascii="Roboto" w:hAnsi="Roboto" w:cs="Arial"/>
                <w:color w:val="000000" w:themeColor="text1"/>
                <w:spacing w:val="0"/>
              </w:rPr>
              <w:t xml:space="preserve">This is conducted in a simulation-based setting that reflects the patient care area’s layout, equipment, and SPHM technology used in the employee's actual unit or department </w:t>
            </w:r>
          </w:p>
          <w:p w14:paraId="64EC0DAD" w14:textId="77777777" w:rsidR="00461DEB" w:rsidRPr="00161767" w:rsidRDefault="001E6378" w:rsidP="00A877BF">
            <w:pPr>
              <w:pStyle w:val="ListParagraph"/>
              <w:numPr>
                <w:ilvl w:val="0"/>
                <w:numId w:val="175"/>
              </w:numPr>
              <w:overflowPunct w:val="0"/>
              <w:autoSpaceDE w:val="0"/>
              <w:autoSpaceDN w:val="0"/>
              <w:adjustRightInd w:val="0"/>
              <w:spacing w:after="120"/>
              <w:contextualSpacing w:val="0"/>
              <w:textAlignment w:val="baseline"/>
              <w:rPr>
                <w:rFonts w:ascii="Roboto" w:hAnsi="Roboto" w:cs="Arial"/>
                <w:color w:val="000000" w:themeColor="text1"/>
                <w:spacing w:val="0"/>
                <w:szCs w:val="20"/>
              </w:rPr>
            </w:pPr>
            <w:bookmarkStart w:id="11" w:name="_Hlk216362022"/>
            <w:r w:rsidRPr="00161767">
              <w:rPr>
                <w:rFonts w:ascii="Roboto" w:hAnsi="Roboto" w:cs="Arial"/>
                <w:color w:val="000000" w:themeColor="text1"/>
                <w:spacing w:val="0"/>
                <w:szCs w:val="20"/>
              </w:rPr>
              <w:t>After completing training, unit-based champions can help teach a caregiver SPHM class with an experienced trainer to be signed off as competent.</w:t>
            </w:r>
            <w:bookmarkEnd w:id="11"/>
          </w:p>
          <w:p w14:paraId="2BEF30E2" w14:textId="37E80393" w:rsidR="00EA4947" w:rsidRPr="00161767" w:rsidRDefault="00EA4947" w:rsidP="00A877BF">
            <w:pPr>
              <w:pStyle w:val="ListParagraph"/>
              <w:numPr>
                <w:ilvl w:val="0"/>
                <w:numId w:val="175"/>
              </w:numPr>
              <w:overflowPunct w:val="0"/>
              <w:autoSpaceDE w:val="0"/>
              <w:autoSpaceDN w:val="0"/>
              <w:adjustRightInd w:val="0"/>
              <w:spacing w:after="120"/>
              <w:contextualSpacing w:val="0"/>
              <w:textAlignment w:val="baseline"/>
              <w:rPr>
                <w:rFonts w:ascii="Roboto" w:hAnsi="Roboto" w:cs="Arial"/>
                <w:color w:val="000000" w:themeColor="text1"/>
                <w:spacing w:val="0"/>
                <w:szCs w:val="20"/>
              </w:rPr>
            </w:pPr>
            <w:r w:rsidRPr="00161767">
              <w:rPr>
                <w:rFonts w:ascii="Roboto" w:hAnsi="Roboto" w:cs="Arial"/>
                <w:color w:val="000000" w:themeColor="text1"/>
                <w:spacing w:val="0"/>
              </w:rPr>
              <w:t xml:space="preserve">The SPHM program coordinator or manager </w:t>
            </w:r>
            <w:r w:rsidR="00561330" w:rsidRPr="00161767">
              <w:rPr>
                <w:rFonts w:ascii="Roboto" w:hAnsi="Roboto" w:cs="Arial"/>
                <w:color w:val="000000" w:themeColor="text1"/>
                <w:spacing w:val="0"/>
              </w:rPr>
              <w:t xml:space="preserve">meets </w:t>
            </w:r>
            <w:r w:rsidRPr="00161767">
              <w:rPr>
                <w:rFonts w:ascii="Roboto" w:hAnsi="Roboto" w:cs="Arial"/>
                <w:color w:val="000000" w:themeColor="text1"/>
                <w:spacing w:val="0"/>
              </w:rPr>
              <w:t>regularly with individual champions at the point of care to review skills, processes, and address questions.</w:t>
            </w:r>
            <w:r w:rsidR="00461DEB" w:rsidRPr="00161767">
              <w:rPr>
                <w:rFonts w:ascii="Roboto" w:eastAsiaTheme="minorEastAsia" w:hAnsi="Roboto" w:cs="Arial"/>
                <w:color w:val="000000" w:themeColor="text1"/>
                <w:spacing w:val="0"/>
              </w:rPr>
              <w:t xml:space="preserve"> </w:t>
            </w:r>
          </w:p>
        </w:tc>
      </w:tr>
      <w:tr w:rsidR="005D2E35" w:rsidRPr="00A877BF" w14:paraId="3692DA51" w14:textId="77777777" w:rsidTr="00161767">
        <w:trPr>
          <w:trHeight w:val="1827"/>
        </w:trPr>
        <w:tc>
          <w:tcPr>
            <w:tcW w:w="2030" w:type="dxa"/>
            <w:vMerge/>
            <w:tcBorders>
              <w:top w:val="single" w:sz="12" w:space="0" w:color="0070C0"/>
              <w:left w:val="double" w:sz="4" w:space="0" w:color="0070C0"/>
              <w:bottom w:val="single" w:sz="12" w:space="0" w:color="0070C0"/>
              <w:right w:val="single" w:sz="12" w:space="0" w:color="0070C0"/>
            </w:tcBorders>
          </w:tcPr>
          <w:p w14:paraId="3EACFD09" w14:textId="77777777" w:rsidR="005D2E35" w:rsidRPr="00A877BF" w:rsidRDefault="005D2E35" w:rsidP="00A877BF">
            <w:pPr>
              <w:pStyle w:val="Heading1"/>
              <w:rPr>
                <w:spacing w:val="0"/>
              </w:rPr>
            </w:pPr>
          </w:p>
        </w:tc>
        <w:tc>
          <w:tcPr>
            <w:tcW w:w="2070" w:type="dxa"/>
            <w:tcBorders>
              <w:top w:val="single" w:sz="12" w:space="0" w:color="0070C0"/>
              <w:left w:val="single" w:sz="12" w:space="0" w:color="0070C0"/>
              <w:bottom w:val="single" w:sz="12" w:space="0" w:color="0070C0"/>
              <w:right w:val="single" w:sz="12" w:space="0" w:color="0070C0"/>
            </w:tcBorders>
          </w:tcPr>
          <w:p w14:paraId="088E58E1" w14:textId="7FA29C01" w:rsidR="005D2E35" w:rsidRPr="00A877BF" w:rsidRDefault="005D2E35" w:rsidP="00A877BF">
            <w:pPr>
              <w:pStyle w:val="ListParagraph"/>
              <w:widowControl w:val="0"/>
              <w:numPr>
                <w:ilvl w:val="0"/>
                <w:numId w:val="175"/>
              </w:numPr>
              <w:spacing w:after="120"/>
              <w:ind w:left="288" w:hanging="288"/>
              <w:contextualSpacing w:val="0"/>
              <w:rPr>
                <w:rFonts w:ascii="Roboto" w:hAnsi="Roboto"/>
                <w:spacing w:val="0"/>
                <w:szCs w:val="20"/>
              </w:rPr>
            </w:pPr>
            <w:r w:rsidRPr="00A877BF">
              <w:rPr>
                <w:rFonts w:ascii="Roboto" w:hAnsi="Roboto"/>
                <w:spacing w:val="0"/>
                <w:szCs w:val="20"/>
              </w:rPr>
              <w:t xml:space="preserve">Formal periodic refresher training </w:t>
            </w:r>
            <w:r w:rsidR="00561330" w:rsidRPr="00A877BF">
              <w:rPr>
                <w:rFonts w:ascii="Roboto" w:hAnsi="Roboto"/>
                <w:spacing w:val="0"/>
                <w:szCs w:val="20"/>
              </w:rPr>
              <w:t>e.g.,</w:t>
            </w:r>
            <w:r w:rsidRPr="00A877BF">
              <w:rPr>
                <w:rFonts w:ascii="Roboto" w:hAnsi="Roboto"/>
                <w:spacing w:val="0"/>
                <w:szCs w:val="20"/>
              </w:rPr>
              <w:t xml:space="preserve"> annually </w:t>
            </w:r>
          </w:p>
          <w:p w14:paraId="777EB3E8" w14:textId="77777777" w:rsidR="005D2E35" w:rsidRPr="00A877BF" w:rsidRDefault="005D2E35" w:rsidP="00A877BF">
            <w:pPr>
              <w:widowControl w:val="0"/>
              <w:spacing w:after="120"/>
              <w:ind w:left="288" w:hanging="288"/>
              <w:rPr>
                <w:rFonts w:ascii="Roboto" w:hAnsi="Roboto"/>
                <w:spacing w:val="0"/>
              </w:rPr>
            </w:pPr>
          </w:p>
          <w:p w14:paraId="0D741119" w14:textId="398E72BD" w:rsidR="005D2E35" w:rsidRPr="00A877BF" w:rsidRDefault="005D2E35" w:rsidP="00A877BF">
            <w:pPr>
              <w:widowControl w:val="0"/>
              <w:spacing w:after="120"/>
              <w:ind w:left="288" w:hanging="288"/>
              <w:rPr>
                <w:rFonts w:ascii="Roboto" w:hAnsi="Roboto"/>
                <w:spacing w:val="0"/>
              </w:rPr>
            </w:pPr>
          </w:p>
        </w:tc>
        <w:tc>
          <w:tcPr>
            <w:tcW w:w="1440" w:type="dxa"/>
            <w:tcBorders>
              <w:top w:val="single" w:sz="12" w:space="0" w:color="0070C0"/>
              <w:left w:val="single" w:sz="12" w:space="0" w:color="0070C0"/>
              <w:bottom w:val="single" w:sz="12" w:space="0" w:color="0070C0"/>
              <w:right w:val="single" w:sz="12" w:space="0" w:color="0070C0"/>
            </w:tcBorders>
          </w:tcPr>
          <w:p w14:paraId="38C0A2DB" w14:textId="28D487D1" w:rsidR="005D2E35" w:rsidRPr="00A877BF" w:rsidRDefault="005D2E35" w:rsidP="00A877BF">
            <w:pPr>
              <w:widowControl w:val="0"/>
              <w:spacing w:after="120"/>
              <w:rPr>
                <w:rFonts w:ascii="Roboto" w:hAnsi="Roboto"/>
                <w:spacing w:val="0"/>
              </w:rPr>
            </w:pPr>
            <w:r w:rsidRPr="00A877BF">
              <w:rPr>
                <w:rFonts w:ascii="Roboto" w:hAnsi="Roboto"/>
                <w:spacing w:val="0"/>
              </w:rPr>
              <w:t>Min 4 hours</w:t>
            </w:r>
          </w:p>
        </w:tc>
        <w:tc>
          <w:tcPr>
            <w:tcW w:w="1440" w:type="dxa"/>
            <w:tcBorders>
              <w:top w:val="single" w:sz="12" w:space="0" w:color="0070C0"/>
              <w:left w:val="single" w:sz="12" w:space="0" w:color="0070C0"/>
              <w:bottom w:val="single" w:sz="12" w:space="0" w:color="0070C0"/>
              <w:right w:val="single" w:sz="12" w:space="0" w:color="0070C0"/>
            </w:tcBorders>
          </w:tcPr>
          <w:p w14:paraId="51347CEE" w14:textId="7C6B1784" w:rsidR="005D2E35" w:rsidRPr="00A877BF" w:rsidRDefault="005D2E35" w:rsidP="00161767">
            <w:pPr>
              <w:widowControl w:val="0"/>
              <w:spacing w:after="120"/>
              <w:rPr>
                <w:rFonts w:ascii="Roboto" w:hAnsi="Roboto"/>
                <w:spacing w:val="0"/>
              </w:rPr>
            </w:pPr>
            <w:r w:rsidRPr="00A877BF">
              <w:rPr>
                <w:rFonts w:ascii="Roboto" w:hAnsi="Roboto"/>
                <w:spacing w:val="0"/>
              </w:rPr>
              <w:t>10-15</w:t>
            </w:r>
          </w:p>
        </w:tc>
        <w:tc>
          <w:tcPr>
            <w:tcW w:w="7420" w:type="dxa"/>
            <w:tcBorders>
              <w:top w:val="single" w:sz="12" w:space="0" w:color="0070C0"/>
              <w:left w:val="single" w:sz="12" w:space="0" w:color="0070C0"/>
              <w:bottom w:val="single" w:sz="12" w:space="0" w:color="0070C0"/>
              <w:right w:val="double" w:sz="4" w:space="0" w:color="0070C0"/>
            </w:tcBorders>
          </w:tcPr>
          <w:p w14:paraId="5F023E3E" w14:textId="77777777" w:rsidR="00EA2847" w:rsidRPr="00A877BF" w:rsidRDefault="00EA2847" w:rsidP="00A877BF">
            <w:pPr>
              <w:overflowPunct w:val="0"/>
              <w:autoSpaceDE w:val="0"/>
              <w:autoSpaceDN w:val="0"/>
              <w:adjustRightInd w:val="0"/>
              <w:spacing w:after="120"/>
              <w:textAlignment w:val="baseline"/>
              <w:rPr>
                <w:rFonts w:ascii="Roboto" w:hAnsi="Roboto"/>
                <w:b/>
                <w:bCs/>
                <w:i/>
                <w:iCs/>
                <w:spacing w:val="0"/>
                <w:u w:val="single"/>
              </w:rPr>
            </w:pPr>
            <w:r w:rsidRPr="00A877BF">
              <w:rPr>
                <w:rFonts w:ascii="Roboto" w:hAnsi="Roboto"/>
                <w:b/>
                <w:bCs/>
                <w:i/>
                <w:iCs/>
                <w:spacing w:val="0"/>
                <w:u w:val="single"/>
              </w:rPr>
              <w:t>Content</w:t>
            </w:r>
          </w:p>
          <w:p w14:paraId="2E6BC693" w14:textId="5FD507A3" w:rsidR="005D2E35" w:rsidRPr="00A877BF" w:rsidRDefault="005D2E35" w:rsidP="00A877BF">
            <w:pPr>
              <w:widowControl w:val="0"/>
              <w:spacing w:after="120"/>
              <w:rPr>
                <w:rFonts w:ascii="Roboto" w:hAnsi="Roboto"/>
                <w:spacing w:val="0"/>
              </w:rPr>
            </w:pPr>
            <w:r w:rsidRPr="00A877BF">
              <w:rPr>
                <w:rFonts w:ascii="Roboto" w:hAnsi="Roboto"/>
                <w:spacing w:val="0"/>
              </w:rPr>
              <w:t>Training includes:</w:t>
            </w:r>
          </w:p>
          <w:p w14:paraId="616E7636" w14:textId="708E57C7" w:rsidR="005D2E35" w:rsidRPr="00A877BF" w:rsidRDefault="005D2E35" w:rsidP="00A877BF">
            <w:pPr>
              <w:pStyle w:val="ListParagraph"/>
              <w:widowControl w:val="0"/>
              <w:numPr>
                <w:ilvl w:val="0"/>
                <w:numId w:val="248"/>
              </w:numPr>
              <w:spacing w:after="120"/>
              <w:ind w:left="720"/>
              <w:contextualSpacing w:val="0"/>
              <w:rPr>
                <w:rFonts w:ascii="Roboto" w:hAnsi="Roboto"/>
                <w:spacing w:val="0"/>
                <w:szCs w:val="20"/>
              </w:rPr>
            </w:pPr>
            <w:r w:rsidRPr="00A877BF">
              <w:rPr>
                <w:rFonts w:ascii="Roboto" w:hAnsi="Roboto"/>
                <w:spacing w:val="0"/>
                <w:szCs w:val="20"/>
              </w:rPr>
              <w:t>Brief review of evidence base for SPHM and facility program</w:t>
            </w:r>
            <w:r w:rsidR="00EA4947" w:rsidRPr="00A877BF">
              <w:rPr>
                <w:rFonts w:ascii="Roboto" w:hAnsi="Roboto"/>
                <w:spacing w:val="0"/>
                <w:szCs w:val="20"/>
              </w:rPr>
              <w:t>; new SPHM-related evidence/practices;</w:t>
            </w:r>
            <w:r w:rsidRPr="00A877BF">
              <w:rPr>
                <w:rFonts w:ascii="Roboto" w:hAnsi="Roboto"/>
                <w:spacing w:val="0"/>
                <w:szCs w:val="20"/>
              </w:rPr>
              <w:t xml:space="preserve"> </w:t>
            </w:r>
            <w:r w:rsidR="00EA4947" w:rsidRPr="00A877BF">
              <w:rPr>
                <w:rFonts w:ascii="Roboto" w:hAnsi="Roboto"/>
                <w:spacing w:val="0"/>
                <w:szCs w:val="20"/>
              </w:rPr>
              <w:t xml:space="preserve">general program </w:t>
            </w:r>
            <w:r w:rsidRPr="00A877BF">
              <w:rPr>
                <w:rFonts w:ascii="Roboto" w:hAnsi="Roboto"/>
                <w:spacing w:val="0"/>
                <w:szCs w:val="20"/>
              </w:rPr>
              <w:t xml:space="preserve">updates/outcomes and </w:t>
            </w:r>
            <w:r w:rsidR="00EA4947" w:rsidRPr="00A877BF">
              <w:rPr>
                <w:rFonts w:ascii="Roboto" w:hAnsi="Roboto"/>
                <w:spacing w:val="0"/>
                <w:szCs w:val="20"/>
              </w:rPr>
              <w:t xml:space="preserve">updates </w:t>
            </w:r>
            <w:r w:rsidRPr="00A877BF">
              <w:rPr>
                <w:rFonts w:ascii="Roboto" w:hAnsi="Roboto"/>
                <w:spacing w:val="0"/>
                <w:szCs w:val="20"/>
              </w:rPr>
              <w:t>related to champion program</w:t>
            </w:r>
          </w:p>
          <w:p w14:paraId="6593D87A" w14:textId="162B5ACE" w:rsidR="005D2E35" w:rsidRPr="00A877BF" w:rsidRDefault="00EA4947" w:rsidP="00A877BF">
            <w:pPr>
              <w:pStyle w:val="ListParagraph"/>
              <w:widowControl w:val="0"/>
              <w:numPr>
                <w:ilvl w:val="0"/>
                <w:numId w:val="248"/>
              </w:numPr>
              <w:spacing w:after="120"/>
              <w:ind w:left="720"/>
              <w:contextualSpacing w:val="0"/>
              <w:rPr>
                <w:rFonts w:ascii="Roboto" w:hAnsi="Roboto"/>
                <w:spacing w:val="0"/>
                <w:szCs w:val="20"/>
              </w:rPr>
            </w:pPr>
            <w:r w:rsidRPr="00A877BF">
              <w:rPr>
                <w:rFonts w:ascii="Roboto" w:hAnsi="Roboto"/>
                <w:spacing w:val="0"/>
                <w:szCs w:val="20"/>
              </w:rPr>
              <w:t>Discuss</w:t>
            </w:r>
            <w:r w:rsidR="005D2E35" w:rsidRPr="00A877BF">
              <w:rPr>
                <w:rFonts w:ascii="Roboto" w:hAnsi="Roboto"/>
                <w:spacing w:val="0"/>
                <w:szCs w:val="20"/>
              </w:rPr>
              <w:t xml:space="preserve"> barriers to equipment use etc. and successes</w:t>
            </w:r>
          </w:p>
          <w:p w14:paraId="4452EFA7" w14:textId="57EAAABD" w:rsidR="00EA2847" w:rsidRPr="00A877BF" w:rsidRDefault="005D2E35" w:rsidP="00A877BF">
            <w:pPr>
              <w:pStyle w:val="ListParagraph"/>
              <w:numPr>
                <w:ilvl w:val="0"/>
                <w:numId w:val="248"/>
              </w:numPr>
              <w:spacing w:after="120"/>
              <w:ind w:left="720"/>
              <w:contextualSpacing w:val="0"/>
              <w:rPr>
                <w:rFonts w:ascii="Roboto" w:hAnsi="Roboto"/>
                <w:spacing w:val="0"/>
                <w:szCs w:val="20"/>
              </w:rPr>
            </w:pPr>
            <w:r w:rsidRPr="00A877BF">
              <w:rPr>
                <w:rFonts w:ascii="Roboto" w:hAnsi="Roboto"/>
                <w:spacing w:val="0"/>
                <w:szCs w:val="20"/>
              </w:rPr>
              <w:t xml:space="preserve">Have champions </w:t>
            </w:r>
            <w:r w:rsidR="00EA2847" w:rsidRPr="00A877BF">
              <w:rPr>
                <w:rFonts w:ascii="Roboto" w:hAnsi="Roboto"/>
                <w:spacing w:val="0"/>
                <w:szCs w:val="20"/>
              </w:rPr>
              <w:t>complete return demonstration of essential tasks and equipment use, including review of specific SPHM techniques and troubleshooting for patients with clinical conditions or treatments that pose mobility challenges, as requested by trainees</w:t>
            </w:r>
          </w:p>
          <w:p w14:paraId="1A70BFED" w14:textId="77777777" w:rsidR="005D2E35" w:rsidRPr="00A877BF" w:rsidRDefault="005D2E35" w:rsidP="00A877BF">
            <w:pPr>
              <w:pStyle w:val="ListParagraph"/>
              <w:widowControl w:val="0"/>
              <w:numPr>
                <w:ilvl w:val="0"/>
                <w:numId w:val="248"/>
              </w:numPr>
              <w:spacing w:after="120"/>
              <w:ind w:left="720"/>
              <w:contextualSpacing w:val="0"/>
              <w:rPr>
                <w:rFonts w:ascii="Roboto" w:hAnsi="Roboto"/>
                <w:spacing w:val="0"/>
                <w:szCs w:val="20"/>
              </w:rPr>
            </w:pPr>
            <w:r w:rsidRPr="00A877BF">
              <w:rPr>
                <w:rFonts w:ascii="Roboto" w:hAnsi="Roboto"/>
                <w:spacing w:val="0"/>
                <w:szCs w:val="20"/>
              </w:rPr>
              <w:t>Demonstration of new SPHM technique</w:t>
            </w:r>
            <w:r w:rsidR="00EA4947" w:rsidRPr="00A877BF">
              <w:rPr>
                <w:rFonts w:ascii="Roboto" w:hAnsi="Roboto"/>
                <w:spacing w:val="0"/>
                <w:szCs w:val="20"/>
              </w:rPr>
              <w:t>s (as applicable)</w:t>
            </w:r>
            <w:r w:rsidRPr="00A877BF">
              <w:rPr>
                <w:rFonts w:ascii="Roboto" w:hAnsi="Roboto"/>
                <w:spacing w:val="0"/>
                <w:szCs w:val="20"/>
              </w:rPr>
              <w:t xml:space="preserve"> with return demonstration</w:t>
            </w:r>
          </w:p>
          <w:p w14:paraId="5F1D4B1B" w14:textId="77777777" w:rsidR="00EA2847" w:rsidRPr="00A877BF" w:rsidRDefault="00EA2847" w:rsidP="00A877BF">
            <w:pPr>
              <w:overflowPunct w:val="0"/>
              <w:autoSpaceDE w:val="0"/>
              <w:autoSpaceDN w:val="0"/>
              <w:adjustRightInd w:val="0"/>
              <w:spacing w:after="120"/>
              <w:textAlignment w:val="baseline"/>
              <w:rPr>
                <w:rFonts w:ascii="Roboto" w:hAnsi="Roboto"/>
                <w:b/>
                <w:bCs/>
                <w:i/>
                <w:iCs/>
                <w:spacing w:val="0"/>
                <w:u w:val="single"/>
              </w:rPr>
            </w:pPr>
            <w:r w:rsidRPr="00A877BF">
              <w:rPr>
                <w:rFonts w:ascii="Roboto" w:hAnsi="Roboto"/>
                <w:b/>
                <w:bCs/>
                <w:i/>
                <w:iCs/>
                <w:spacing w:val="0"/>
                <w:u w:val="single"/>
              </w:rPr>
              <w:t>Delivery</w:t>
            </w:r>
          </w:p>
          <w:p w14:paraId="23005A92" w14:textId="01D73523" w:rsidR="00EA2847" w:rsidRPr="00A877BF" w:rsidRDefault="00EA2847" w:rsidP="00A877BF">
            <w:pPr>
              <w:widowControl w:val="0"/>
              <w:spacing w:after="120"/>
              <w:rPr>
                <w:rFonts w:ascii="Roboto" w:hAnsi="Roboto"/>
                <w:spacing w:val="0"/>
              </w:rPr>
            </w:pPr>
            <w:r w:rsidRPr="00A877BF">
              <w:rPr>
                <w:rFonts w:ascii="Roboto" w:hAnsi="Roboto"/>
                <w:spacing w:val="0"/>
              </w:rPr>
              <w:t>SPHM skills review via competency-based training as described above. Review of foundational information and program updates etc via CBT or during in-person hands-on training class.</w:t>
            </w:r>
          </w:p>
          <w:p w14:paraId="65A99A57" w14:textId="6B698902" w:rsidR="00EA2847" w:rsidRPr="00A877BF" w:rsidRDefault="00EA2847" w:rsidP="00A877BF">
            <w:pPr>
              <w:widowControl w:val="0"/>
              <w:spacing w:after="120"/>
              <w:rPr>
                <w:rFonts w:ascii="Roboto" w:hAnsi="Roboto"/>
                <w:spacing w:val="0"/>
              </w:rPr>
            </w:pPr>
          </w:p>
        </w:tc>
      </w:tr>
      <w:tr w:rsidR="005D2E35" w:rsidRPr="00A877BF" w14:paraId="27AF983F" w14:textId="77777777" w:rsidTr="00161767">
        <w:trPr>
          <w:trHeight w:val="954"/>
        </w:trPr>
        <w:tc>
          <w:tcPr>
            <w:tcW w:w="2030" w:type="dxa"/>
            <w:vMerge/>
            <w:tcBorders>
              <w:top w:val="single" w:sz="12" w:space="0" w:color="0070C0"/>
              <w:left w:val="double" w:sz="4" w:space="0" w:color="0070C0"/>
              <w:bottom w:val="single" w:sz="12" w:space="0" w:color="0070C0"/>
              <w:right w:val="single" w:sz="12" w:space="0" w:color="0070C0"/>
            </w:tcBorders>
          </w:tcPr>
          <w:p w14:paraId="0D601C48" w14:textId="77777777" w:rsidR="005D2E35" w:rsidRPr="00A877BF" w:rsidRDefault="005D2E35" w:rsidP="00A877BF">
            <w:pPr>
              <w:pStyle w:val="Heading1"/>
              <w:rPr>
                <w:spacing w:val="0"/>
              </w:rPr>
            </w:pPr>
          </w:p>
        </w:tc>
        <w:tc>
          <w:tcPr>
            <w:tcW w:w="2070" w:type="dxa"/>
            <w:tcBorders>
              <w:top w:val="single" w:sz="12" w:space="0" w:color="0070C0"/>
              <w:left w:val="single" w:sz="12" w:space="0" w:color="0070C0"/>
              <w:bottom w:val="single" w:sz="12" w:space="0" w:color="0070C0"/>
              <w:right w:val="single" w:sz="12" w:space="0" w:color="0070C0"/>
            </w:tcBorders>
          </w:tcPr>
          <w:p w14:paraId="3B29A609" w14:textId="4EFA011C" w:rsidR="005D2E35" w:rsidRPr="00A877BF" w:rsidRDefault="005D2E35" w:rsidP="00161767">
            <w:pPr>
              <w:pStyle w:val="ListParagraph"/>
              <w:widowControl w:val="0"/>
              <w:numPr>
                <w:ilvl w:val="0"/>
                <w:numId w:val="175"/>
              </w:numPr>
              <w:spacing w:before="60" w:after="120"/>
              <w:ind w:left="288" w:hanging="288"/>
              <w:contextualSpacing w:val="0"/>
              <w:rPr>
                <w:rFonts w:ascii="Roboto" w:hAnsi="Roboto"/>
                <w:spacing w:val="0"/>
                <w:szCs w:val="20"/>
              </w:rPr>
            </w:pPr>
            <w:r w:rsidRPr="00A877BF">
              <w:rPr>
                <w:rFonts w:ascii="Roboto" w:hAnsi="Roboto"/>
                <w:spacing w:val="0"/>
                <w:szCs w:val="20"/>
              </w:rPr>
              <w:t>Informal periodic training at worksite</w:t>
            </w:r>
            <w:r w:rsidR="003407FD" w:rsidRPr="00A877BF">
              <w:rPr>
                <w:rFonts w:ascii="Roboto" w:hAnsi="Roboto"/>
                <w:spacing w:val="0"/>
                <w:szCs w:val="20"/>
              </w:rPr>
              <w:t xml:space="preserve"> e.g., as requested by a unit-based champion(s)</w:t>
            </w:r>
          </w:p>
        </w:tc>
        <w:tc>
          <w:tcPr>
            <w:tcW w:w="1440" w:type="dxa"/>
            <w:tcBorders>
              <w:top w:val="single" w:sz="12" w:space="0" w:color="0070C0"/>
              <w:left w:val="single" w:sz="12" w:space="0" w:color="0070C0"/>
              <w:bottom w:val="single" w:sz="12" w:space="0" w:color="0070C0"/>
              <w:right w:val="single" w:sz="12" w:space="0" w:color="0070C0"/>
            </w:tcBorders>
          </w:tcPr>
          <w:p w14:paraId="47D383BB" w14:textId="770EEFE1" w:rsidR="005D2E35" w:rsidRPr="00A877BF" w:rsidRDefault="005D2E35" w:rsidP="00161767">
            <w:pPr>
              <w:widowControl w:val="0"/>
              <w:spacing w:before="60" w:after="120"/>
              <w:rPr>
                <w:rFonts w:ascii="Roboto" w:hAnsi="Roboto"/>
                <w:spacing w:val="0"/>
              </w:rPr>
            </w:pPr>
            <w:r w:rsidRPr="00A877BF">
              <w:rPr>
                <w:rFonts w:ascii="Roboto" w:hAnsi="Roboto"/>
                <w:spacing w:val="0"/>
              </w:rPr>
              <w:t>Depends on content to be reviewed</w:t>
            </w:r>
          </w:p>
        </w:tc>
        <w:tc>
          <w:tcPr>
            <w:tcW w:w="1440" w:type="dxa"/>
            <w:tcBorders>
              <w:top w:val="single" w:sz="12" w:space="0" w:color="0070C0"/>
              <w:left w:val="single" w:sz="12" w:space="0" w:color="0070C0"/>
              <w:bottom w:val="single" w:sz="12" w:space="0" w:color="0070C0"/>
              <w:right w:val="single" w:sz="12" w:space="0" w:color="0070C0"/>
            </w:tcBorders>
          </w:tcPr>
          <w:p w14:paraId="18717C52" w14:textId="7B457B2B" w:rsidR="005D2E35" w:rsidRPr="00A877BF" w:rsidRDefault="005D2E35" w:rsidP="00161767">
            <w:pPr>
              <w:widowControl w:val="0"/>
              <w:spacing w:before="60" w:after="120"/>
              <w:rPr>
                <w:rFonts w:ascii="Roboto" w:hAnsi="Roboto"/>
                <w:spacing w:val="0"/>
              </w:rPr>
            </w:pPr>
            <w:r w:rsidRPr="00A877BF">
              <w:rPr>
                <w:rFonts w:ascii="Roboto" w:hAnsi="Roboto"/>
                <w:spacing w:val="0"/>
              </w:rPr>
              <w:t>Depends on space available for training at worksite location</w:t>
            </w:r>
            <w:r w:rsidR="00EA4947" w:rsidRPr="00A877BF">
              <w:rPr>
                <w:rFonts w:ascii="Roboto" w:hAnsi="Roboto"/>
                <w:spacing w:val="0"/>
              </w:rPr>
              <w:t xml:space="preserve">. </w:t>
            </w:r>
          </w:p>
        </w:tc>
        <w:tc>
          <w:tcPr>
            <w:tcW w:w="7420" w:type="dxa"/>
            <w:tcBorders>
              <w:top w:val="single" w:sz="12" w:space="0" w:color="0070C0"/>
              <w:left w:val="single" w:sz="12" w:space="0" w:color="0070C0"/>
              <w:bottom w:val="single" w:sz="12" w:space="0" w:color="0070C0"/>
              <w:right w:val="double" w:sz="4" w:space="0" w:color="0070C0"/>
            </w:tcBorders>
          </w:tcPr>
          <w:p w14:paraId="2DB857E7" w14:textId="77777777" w:rsidR="005D2E35" w:rsidRPr="00A877BF" w:rsidRDefault="005D2E35" w:rsidP="00161767">
            <w:pPr>
              <w:pStyle w:val="ListParagraph"/>
              <w:widowControl w:val="0"/>
              <w:numPr>
                <w:ilvl w:val="0"/>
                <w:numId w:val="214"/>
              </w:numPr>
              <w:spacing w:before="60" w:after="120"/>
              <w:contextualSpacing w:val="0"/>
              <w:rPr>
                <w:rFonts w:ascii="Roboto" w:hAnsi="Roboto"/>
                <w:spacing w:val="0"/>
                <w:szCs w:val="20"/>
              </w:rPr>
            </w:pPr>
            <w:r w:rsidRPr="00A877BF">
              <w:rPr>
                <w:rFonts w:ascii="Roboto" w:hAnsi="Roboto"/>
                <w:spacing w:val="0"/>
                <w:szCs w:val="20"/>
              </w:rPr>
              <w:t xml:space="preserve">More frequent refresher training could be provided </w:t>
            </w:r>
            <w:r w:rsidR="00EA4947" w:rsidRPr="00A877BF">
              <w:rPr>
                <w:rFonts w:ascii="Roboto" w:hAnsi="Roboto"/>
                <w:spacing w:val="0"/>
                <w:szCs w:val="20"/>
              </w:rPr>
              <w:t>at point of care,</w:t>
            </w:r>
            <w:r w:rsidRPr="00A877BF">
              <w:rPr>
                <w:rFonts w:ascii="Roboto" w:hAnsi="Roboto"/>
                <w:spacing w:val="0"/>
                <w:szCs w:val="20"/>
              </w:rPr>
              <w:t xml:space="preserve"> that focus on problem solving specific SPHM challenges/tasks e.g., patient recovery following a fall in a confined space such as a bathroom; mobilizing a patient of size with a large pannus, or a patient with moderate dementia who may become combative. </w:t>
            </w:r>
          </w:p>
          <w:p w14:paraId="54BB1208" w14:textId="2520EE72" w:rsidR="00EA4947" w:rsidRPr="00A877BF" w:rsidRDefault="00EA4947" w:rsidP="00161767">
            <w:pPr>
              <w:pStyle w:val="ListParagraph"/>
              <w:widowControl w:val="0"/>
              <w:numPr>
                <w:ilvl w:val="0"/>
                <w:numId w:val="214"/>
              </w:numPr>
              <w:spacing w:before="60" w:after="120"/>
              <w:contextualSpacing w:val="0"/>
              <w:rPr>
                <w:rFonts w:ascii="Roboto" w:hAnsi="Roboto"/>
                <w:spacing w:val="0"/>
                <w:szCs w:val="20"/>
              </w:rPr>
            </w:pPr>
            <w:bookmarkStart w:id="12" w:name="_Hlk216362566"/>
            <w:r w:rsidRPr="00A877BF">
              <w:rPr>
                <w:rFonts w:ascii="Roboto" w:hAnsi="Roboto"/>
                <w:spacing w:val="0"/>
                <w:szCs w:val="20"/>
              </w:rPr>
              <w:t xml:space="preserve">Training may be </w:t>
            </w:r>
            <w:r w:rsidR="003407FD" w:rsidRPr="00A877BF">
              <w:rPr>
                <w:rFonts w:ascii="Roboto" w:hAnsi="Roboto"/>
                <w:spacing w:val="0"/>
                <w:szCs w:val="20"/>
              </w:rPr>
              <w:t>conducted with</w:t>
            </w:r>
            <w:r w:rsidRPr="00A877BF">
              <w:rPr>
                <w:rFonts w:ascii="Roboto" w:hAnsi="Roboto"/>
                <w:spacing w:val="0"/>
                <w:szCs w:val="20"/>
              </w:rPr>
              <w:t xml:space="preserve"> a group or with an individual champion</w:t>
            </w:r>
            <w:bookmarkEnd w:id="12"/>
            <w:r w:rsidR="003407FD" w:rsidRPr="00A877BF">
              <w:rPr>
                <w:rFonts w:ascii="Roboto" w:hAnsi="Roboto"/>
                <w:spacing w:val="0"/>
                <w:szCs w:val="20"/>
              </w:rPr>
              <w:t>.</w:t>
            </w:r>
          </w:p>
        </w:tc>
      </w:tr>
      <w:tr w:rsidR="005D2E35" w:rsidRPr="00A877BF" w14:paraId="13234E5A" w14:textId="77777777" w:rsidTr="00161767">
        <w:trPr>
          <w:trHeight w:val="1572"/>
        </w:trPr>
        <w:tc>
          <w:tcPr>
            <w:tcW w:w="2030" w:type="dxa"/>
            <w:vMerge/>
            <w:tcBorders>
              <w:top w:val="single" w:sz="12" w:space="0" w:color="0070C0"/>
              <w:left w:val="double" w:sz="4" w:space="0" w:color="0070C0"/>
              <w:bottom w:val="double" w:sz="12" w:space="0" w:color="0070C0"/>
              <w:right w:val="single" w:sz="12" w:space="0" w:color="0070C0"/>
            </w:tcBorders>
          </w:tcPr>
          <w:p w14:paraId="6ABA5C1A" w14:textId="77777777" w:rsidR="005D2E35" w:rsidRPr="00A877BF" w:rsidRDefault="005D2E35" w:rsidP="00A877BF">
            <w:pPr>
              <w:pStyle w:val="Heading1"/>
              <w:rPr>
                <w:spacing w:val="0"/>
              </w:rPr>
            </w:pPr>
          </w:p>
        </w:tc>
        <w:tc>
          <w:tcPr>
            <w:tcW w:w="2070" w:type="dxa"/>
            <w:tcBorders>
              <w:top w:val="single" w:sz="12" w:space="0" w:color="0070C0"/>
              <w:left w:val="single" w:sz="12" w:space="0" w:color="0070C0"/>
              <w:bottom w:val="double" w:sz="12" w:space="0" w:color="0070C0"/>
              <w:right w:val="single" w:sz="12" w:space="0" w:color="0070C0"/>
            </w:tcBorders>
          </w:tcPr>
          <w:p w14:paraId="0A6C357A" w14:textId="3E448199" w:rsidR="00F90BEB" w:rsidRPr="00A877BF" w:rsidRDefault="005D2E35" w:rsidP="00A877BF">
            <w:pPr>
              <w:pStyle w:val="ListParagraph"/>
              <w:widowControl w:val="0"/>
              <w:numPr>
                <w:ilvl w:val="0"/>
                <w:numId w:val="175"/>
              </w:numPr>
              <w:spacing w:after="120"/>
              <w:ind w:left="288" w:hanging="288"/>
              <w:contextualSpacing w:val="0"/>
              <w:rPr>
                <w:rFonts w:ascii="Roboto" w:hAnsi="Roboto"/>
                <w:spacing w:val="0"/>
                <w:szCs w:val="20"/>
              </w:rPr>
            </w:pPr>
            <w:r w:rsidRPr="00A877BF">
              <w:rPr>
                <w:rFonts w:ascii="Roboto" w:hAnsi="Roboto"/>
                <w:spacing w:val="0"/>
                <w:szCs w:val="20"/>
              </w:rPr>
              <w:t>When program processes; SPHM technology; building design and/</w:t>
            </w:r>
            <w:r w:rsidR="00EE313D" w:rsidRPr="00A877BF">
              <w:rPr>
                <w:rFonts w:ascii="Roboto" w:hAnsi="Roboto"/>
                <w:spacing w:val="0"/>
                <w:szCs w:val="20"/>
              </w:rPr>
              <w:t>or</w:t>
            </w:r>
            <w:r w:rsidRPr="00A877BF">
              <w:rPr>
                <w:rFonts w:ascii="Roboto" w:hAnsi="Roboto"/>
                <w:spacing w:val="0"/>
                <w:szCs w:val="20"/>
              </w:rPr>
              <w:t xml:space="preserve"> patient population changes</w:t>
            </w:r>
          </w:p>
        </w:tc>
        <w:tc>
          <w:tcPr>
            <w:tcW w:w="1440" w:type="dxa"/>
            <w:tcBorders>
              <w:top w:val="single" w:sz="12" w:space="0" w:color="0070C0"/>
              <w:left w:val="single" w:sz="12" w:space="0" w:color="0070C0"/>
              <w:bottom w:val="double" w:sz="12" w:space="0" w:color="0070C0"/>
              <w:right w:val="single" w:sz="12" w:space="0" w:color="0070C0"/>
            </w:tcBorders>
          </w:tcPr>
          <w:p w14:paraId="744C4F9A" w14:textId="725C289A" w:rsidR="005D2E35" w:rsidRPr="00A877BF" w:rsidRDefault="005D2E35" w:rsidP="00A877BF">
            <w:pPr>
              <w:widowControl w:val="0"/>
              <w:spacing w:after="120"/>
              <w:rPr>
                <w:rFonts w:ascii="Roboto" w:hAnsi="Roboto"/>
                <w:spacing w:val="0"/>
              </w:rPr>
            </w:pPr>
            <w:r w:rsidRPr="00A877BF">
              <w:rPr>
                <w:rFonts w:ascii="Roboto" w:hAnsi="Roboto"/>
                <w:spacing w:val="0"/>
              </w:rPr>
              <w:t>Depends on content to be reviewed</w:t>
            </w:r>
          </w:p>
        </w:tc>
        <w:tc>
          <w:tcPr>
            <w:tcW w:w="1440" w:type="dxa"/>
            <w:tcBorders>
              <w:top w:val="single" w:sz="12" w:space="0" w:color="0070C0"/>
              <w:left w:val="single" w:sz="12" w:space="0" w:color="0070C0"/>
              <w:bottom w:val="double" w:sz="12" w:space="0" w:color="0070C0"/>
              <w:right w:val="single" w:sz="12" w:space="0" w:color="0070C0"/>
            </w:tcBorders>
          </w:tcPr>
          <w:p w14:paraId="2E96AF52" w14:textId="62C02514" w:rsidR="005D2E35" w:rsidRPr="00A877BF" w:rsidRDefault="005D2E35" w:rsidP="00A877BF">
            <w:pPr>
              <w:widowControl w:val="0"/>
              <w:spacing w:after="120"/>
              <w:rPr>
                <w:rFonts w:ascii="Roboto" w:hAnsi="Roboto"/>
                <w:spacing w:val="0"/>
              </w:rPr>
            </w:pPr>
            <w:r w:rsidRPr="00A877BF">
              <w:rPr>
                <w:rFonts w:ascii="Roboto" w:hAnsi="Roboto"/>
                <w:spacing w:val="0"/>
              </w:rPr>
              <w:t>See above  if training is in-person</w:t>
            </w:r>
          </w:p>
        </w:tc>
        <w:tc>
          <w:tcPr>
            <w:tcW w:w="7420" w:type="dxa"/>
            <w:tcBorders>
              <w:top w:val="single" w:sz="12" w:space="0" w:color="0070C0"/>
              <w:left w:val="single" w:sz="12" w:space="0" w:color="0070C0"/>
              <w:bottom w:val="double" w:sz="12" w:space="0" w:color="0070C0"/>
              <w:right w:val="double" w:sz="4" w:space="0" w:color="0070C0"/>
            </w:tcBorders>
          </w:tcPr>
          <w:p w14:paraId="65D0B7AD" w14:textId="2C8256C5" w:rsidR="005D2E35" w:rsidRPr="00A877BF" w:rsidRDefault="005D2E35" w:rsidP="00A877BF">
            <w:pPr>
              <w:pStyle w:val="ListParagraph"/>
              <w:widowControl w:val="0"/>
              <w:numPr>
                <w:ilvl w:val="0"/>
                <w:numId w:val="214"/>
              </w:numPr>
              <w:spacing w:after="120"/>
              <w:contextualSpacing w:val="0"/>
              <w:rPr>
                <w:rFonts w:ascii="Roboto" w:hAnsi="Roboto"/>
                <w:spacing w:val="0"/>
                <w:szCs w:val="20"/>
              </w:rPr>
            </w:pPr>
            <w:r w:rsidRPr="00A877BF">
              <w:rPr>
                <w:rFonts w:ascii="Roboto" w:hAnsi="Roboto"/>
                <w:spacing w:val="0"/>
                <w:szCs w:val="20"/>
              </w:rPr>
              <w:t>Specific to program/processes changes identified etc.</w:t>
            </w:r>
          </w:p>
        </w:tc>
      </w:tr>
      <w:tr w:rsidR="00FE3D7C" w:rsidRPr="00A877BF" w14:paraId="0E79ECCC" w14:textId="77777777" w:rsidTr="00A877BF">
        <w:trPr>
          <w:trHeight w:val="684"/>
        </w:trPr>
        <w:tc>
          <w:tcPr>
            <w:tcW w:w="14400" w:type="dxa"/>
            <w:gridSpan w:val="5"/>
            <w:tcBorders>
              <w:top w:val="double" w:sz="12" w:space="0" w:color="0070C0"/>
            </w:tcBorders>
            <w:shd w:val="clear" w:color="auto" w:fill="F6C5AC" w:themeFill="accent2" w:themeFillTint="66"/>
          </w:tcPr>
          <w:p w14:paraId="6C01DA49" w14:textId="235FF448" w:rsidR="00122171" w:rsidRPr="00A877BF" w:rsidRDefault="008213ED" w:rsidP="00A877BF">
            <w:pPr>
              <w:spacing w:after="120"/>
              <w:ind w:left="360"/>
              <w:jc w:val="center"/>
              <w:rPr>
                <w:rFonts w:ascii="Roboto" w:hAnsi="Roboto"/>
                <w:b/>
                <w:bCs/>
                <w:color w:val="130373"/>
                <w:spacing w:val="0"/>
                <w:sz w:val="24"/>
                <w:szCs w:val="24"/>
              </w:rPr>
            </w:pPr>
            <w:bookmarkStart w:id="13" w:name="_Toc216454727"/>
            <w:r w:rsidRPr="00A877BF">
              <w:rPr>
                <w:rStyle w:val="Heading2Char"/>
                <w:b/>
                <w:bCs w:val="0"/>
                <w:i w:val="0"/>
                <w:iCs w:val="0"/>
                <w:sz w:val="24"/>
                <w:szCs w:val="24"/>
              </w:rPr>
              <w:t xml:space="preserve">All Other </w:t>
            </w:r>
            <w:r w:rsidR="000507A9" w:rsidRPr="00A877BF">
              <w:rPr>
                <w:rStyle w:val="Heading2Char"/>
                <w:b/>
                <w:bCs w:val="0"/>
                <w:i w:val="0"/>
                <w:iCs w:val="0"/>
                <w:sz w:val="24"/>
                <w:szCs w:val="24"/>
              </w:rPr>
              <w:t>Stakeholders</w:t>
            </w:r>
            <w:bookmarkEnd w:id="13"/>
          </w:p>
          <w:p w14:paraId="66776C12" w14:textId="536CA0AE" w:rsidR="00FE3D7C" w:rsidRPr="00A877BF" w:rsidRDefault="00FE3D7C" w:rsidP="00A877BF">
            <w:pPr>
              <w:spacing w:after="120"/>
              <w:ind w:left="360"/>
              <w:jc w:val="center"/>
              <w:rPr>
                <w:rFonts w:ascii="Roboto" w:hAnsi="Roboto"/>
                <w:spacing w:val="0"/>
              </w:rPr>
            </w:pPr>
            <w:r w:rsidRPr="00A877BF">
              <w:rPr>
                <w:rFonts w:ascii="Roboto" w:hAnsi="Roboto"/>
                <w:b/>
                <w:bCs/>
                <w:color w:val="130373"/>
                <w:spacing w:val="0"/>
                <w:sz w:val="24"/>
                <w:szCs w:val="24"/>
              </w:rPr>
              <w:t xml:space="preserve"> </w:t>
            </w:r>
            <w:r w:rsidRPr="00A877BF">
              <w:rPr>
                <w:rFonts w:ascii="Roboto" w:hAnsi="Roboto"/>
                <w:b/>
                <w:bCs/>
                <w:color w:val="130373"/>
                <w:spacing w:val="0"/>
                <w:sz w:val="22"/>
                <w:szCs w:val="22"/>
              </w:rPr>
              <w:t xml:space="preserve">Refer to SPHM Communications Plan (Tool 4d) </w:t>
            </w:r>
            <w:r w:rsidR="000507A9" w:rsidRPr="00A877BF">
              <w:rPr>
                <w:rFonts w:ascii="Roboto" w:hAnsi="Roboto"/>
                <w:b/>
                <w:bCs/>
                <w:color w:val="130373"/>
                <w:spacing w:val="0"/>
                <w:sz w:val="22"/>
                <w:szCs w:val="22"/>
              </w:rPr>
              <w:t>to review information that should be included in SPHM</w:t>
            </w:r>
            <w:r w:rsidRPr="00A877BF">
              <w:rPr>
                <w:rFonts w:ascii="Roboto" w:hAnsi="Roboto"/>
                <w:b/>
                <w:bCs/>
                <w:color w:val="130373"/>
                <w:spacing w:val="0"/>
                <w:sz w:val="22"/>
                <w:szCs w:val="22"/>
              </w:rPr>
              <w:t xml:space="preserve"> Education </w:t>
            </w:r>
            <w:r w:rsidR="000507A9" w:rsidRPr="00A877BF">
              <w:rPr>
                <w:rFonts w:ascii="Roboto" w:hAnsi="Roboto"/>
                <w:b/>
                <w:bCs/>
                <w:color w:val="130373"/>
                <w:spacing w:val="0"/>
                <w:sz w:val="22"/>
                <w:szCs w:val="22"/>
              </w:rPr>
              <w:t>for these groups</w:t>
            </w:r>
          </w:p>
        </w:tc>
      </w:tr>
      <w:tr w:rsidR="004C3F0A" w:rsidRPr="00A877BF" w14:paraId="14E55300" w14:textId="77777777" w:rsidTr="00161767">
        <w:trPr>
          <w:trHeight w:val="485"/>
        </w:trPr>
        <w:tc>
          <w:tcPr>
            <w:tcW w:w="2030" w:type="dxa"/>
          </w:tcPr>
          <w:p w14:paraId="7C3B3D65" w14:textId="5DD5797A" w:rsidR="004C3F0A" w:rsidRPr="00A877BF" w:rsidRDefault="004C3F0A" w:rsidP="00A877BF">
            <w:pPr>
              <w:pStyle w:val="Heading1"/>
              <w:rPr>
                <w:spacing w:val="0"/>
              </w:rPr>
            </w:pPr>
            <w:bookmarkStart w:id="14" w:name="_Toc216454728"/>
            <w:r w:rsidRPr="00A877BF">
              <w:rPr>
                <w:rFonts w:cs="Arial"/>
                <w:spacing w:val="0"/>
              </w:rPr>
              <w:t xml:space="preserve">SPHM </w:t>
            </w:r>
            <w:r w:rsidR="00C67BC2">
              <w:rPr>
                <w:rFonts w:cs="Arial"/>
                <w:spacing w:val="0"/>
              </w:rPr>
              <w:t>P</w:t>
            </w:r>
            <w:r w:rsidRPr="00A877BF">
              <w:rPr>
                <w:rFonts w:cs="Arial"/>
                <w:spacing w:val="0"/>
              </w:rPr>
              <w:t xml:space="preserve">roject </w:t>
            </w:r>
            <w:r w:rsidR="00C67BC2">
              <w:rPr>
                <w:rFonts w:cs="Arial"/>
                <w:spacing w:val="0"/>
              </w:rPr>
              <w:t>C</w:t>
            </w:r>
            <w:r w:rsidRPr="00A877BF">
              <w:rPr>
                <w:rFonts w:cs="Arial"/>
                <w:spacing w:val="0"/>
              </w:rPr>
              <w:t>oordinator</w:t>
            </w:r>
            <w:r w:rsidR="00987467" w:rsidRPr="00A877BF">
              <w:rPr>
                <w:rFonts w:cs="Arial"/>
                <w:spacing w:val="0"/>
              </w:rPr>
              <w:t>/</w:t>
            </w:r>
            <w:r w:rsidR="00A23FFF">
              <w:rPr>
                <w:rFonts w:cs="Arial"/>
                <w:spacing w:val="0"/>
              </w:rPr>
              <w:t xml:space="preserve"> </w:t>
            </w:r>
            <w:r w:rsidR="00C67BC2">
              <w:rPr>
                <w:rFonts w:cs="Arial"/>
                <w:spacing w:val="0"/>
              </w:rPr>
              <w:t>M</w:t>
            </w:r>
            <w:r w:rsidR="00987467" w:rsidRPr="00A877BF">
              <w:rPr>
                <w:rFonts w:cs="Arial"/>
                <w:spacing w:val="0"/>
              </w:rPr>
              <w:t>anager</w:t>
            </w:r>
            <w:bookmarkEnd w:id="14"/>
          </w:p>
        </w:tc>
        <w:tc>
          <w:tcPr>
            <w:tcW w:w="2070" w:type="dxa"/>
          </w:tcPr>
          <w:p w14:paraId="740A2992" w14:textId="77777777" w:rsidR="004C3F0A" w:rsidRPr="00A877BF" w:rsidRDefault="004C3F0A" w:rsidP="00A877BF">
            <w:pPr>
              <w:pStyle w:val="ListParagraph"/>
              <w:numPr>
                <w:ilvl w:val="0"/>
                <w:numId w:val="232"/>
              </w:numPr>
              <w:spacing w:after="120"/>
              <w:ind w:left="360"/>
              <w:contextualSpacing w:val="0"/>
              <w:rPr>
                <w:rFonts w:ascii="Roboto" w:hAnsi="Roboto" w:cs="Arial"/>
                <w:bCs/>
                <w:spacing w:val="0"/>
              </w:rPr>
            </w:pPr>
            <w:r w:rsidRPr="00A877BF">
              <w:rPr>
                <w:rFonts w:ascii="Roboto" w:hAnsi="Roboto" w:cs="Arial"/>
                <w:bCs/>
                <w:spacing w:val="0"/>
              </w:rPr>
              <w:t>Upon hire</w:t>
            </w:r>
          </w:p>
          <w:p w14:paraId="6D96895B" w14:textId="61CB4061" w:rsidR="00987467" w:rsidRPr="00A877BF" w:rsidRDefault="00987467" w:rsidP="00A877BF">
            <w:pPr>
              <w:pStyle w:val="ListParagraph"/>
              <w:numPr>
                <w:ilvl w:val="0"/>
                <w:numId w:val="232"/>
              </w:numPr>
              <w:spacing w:after="120"/>
              <w:ind w:left="360"/>
              <w:contextualSpacing w:val="0"/>
              <w:rPr>
                <w:rFonts w:ascii="Roboto" w:hAnsi="Roboto" w:cs="Arial"/>
                <w:bCs/>
                <w:spacing w:val="0"/>
              </w:rPr>
            </w:pPr>
            <w:r w:rsidRPr="00A877BF">
              <w:rPr>
                <w:rFonts w:ascii="Roboto" w:hAnsi="Roboto" w:cs="Arial"/>
                <w:bCs/>
                <w:spacing w:val="0"/>
              </w:rPr>
              <w:t>Ongoing related to new SPHM technology/evidence base solutions etc</w:t>
            </w:r>
          </w:p>
          <w:p w14:paraId="1D43E205" w14:textId="4D71B489" w:rsidR="004C3F0A" w:rsidRPr="00A877BF" w:rsidRDefault="004C3F0A" w:rsidP="00A877BF">
            <w:pPr>
              <w:widowControl w:val="0"/>
              <w:spacing w:after="120"/>
              <w:rPr>
                <w:rFonts w:ascii="Roboto" w:hAnsi="Roboto"/>
                <w:spacing w:val="0"/>
              </w:rPr>
            </w:pPr>
          </w:p>
        </w:tc>
        <w:tc>
          <w:tcPr>
            <w:tcW w:w="1440" w:type="dxa"/>
          </w:tcPr>
          <w:p w14:paraId="07D178EC" w14:textId="53E13D8C" w:rsidR="004C3F0A" w:rsidRPr="00A877BF" w:rsidRDefault="004C3F0A" w:rsidP="00A877BF">
            <w:pPr>
              <w:widowControl w:val="0"/>
              <w:spacing w:after="120"/>
              <w:rPr>
                <w:rFonts w:ascii="Roboto" w:hAnsi="Roboto"/>
                <w:spacing w:val="0"/>
              </w:rPr>
            </w:pPr>
            <w:r w:rsidRPr="00A877BF">
              <w:rPr>
                <w:rFonts w:ascii="Roboto" w:hAnsi="Roboto"/>
                <w:spacing w:val="0"/>
              </w:rPr>
              <w:t xml:space="preserve">As for </w:t>
            </w:r>
            <w:r w:rsidR="00987467" w:rsidRPr="00A877BF">
              <w:rPr>
                <w:rFonts w:ascii="Roboto" w:hAnsi="Roboto"/>
                <w:spacing w:val="0"/>
              </w:rPr>
              <w:t xml:space="preserve">unit-based </w:t>
            </w:r>
            <w:r w:rsidRPr="00A877BF">
              <w:rPr>
                <w:rFonts w:ascii="Roboto" w:hAnsi="Roboto"/>
                <w:spacing w:val="0"/>
              </w:rPr>
              <w:t>champions</w:t>
            </w:r>
          </w:p>
        </w:tc>
        <w:tc>
          <w:tcPr>
            <w:tcW w:w="1440" w:type="dxa"/>
          </w:tcPr>
          <w:p w14:paraId="6D38CDE3" w14:textId="18393C48" w:rsidR="004C3F0A" w:rsidRPr="00A877BF" w:rsidRDefault="004C3F0A" w:rsidP="00A877BF">
            <w:pPr>
              <w:widowControl w:val="0"/>
              <w:spacing w:after="120"/>
              <w:rPr>
                <w:rFonts w:ascii="Roboto" w:hAnsi="Roboto"/>
                <w:spacing w:val="0"/>
              </w:rPr>
            </w:pPr>
          </w:p>
        </w:tc>
        <w:tc>
          <w:tcPr>
            <w:tcW w:w="7420" w:type="dxa"/>
          </w:tcPr>
          <w:p w14:paraId="0F46239A" w14:textId="48C8BFBF" w:rsidR="00576A63" w:rsidRPr="00A877BF" w:rsidRDefault="00576A63" w:rsidP="00A877BF">
            <w:pPr>
              <w:pStyle w:val="ListParagraph"/>
              <w:numPr>
                <w:ilvl w:val="0"/>
                <w:numId w:val="175"/>
              </w:numPr>
              <w:overflowPunct w:val="0"/>
              <w:autoSpaceDE w:val="0"/>
              <w:autoSpaceDN w:val="0"/>
              <w:adjustRightInd w:val="0"/>
              <w:spacing w:after="12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 xml:space="preserve">Education and training content - </w:t>
            </w:r>
            <w:r w:rsidRPr="00A877BF">
              <w:rPr>
                <w:rFonts w:ascii="Roboto" w:hAnsi="Roboto" w:cs="Arial"/>
                <w:i/>
                <w:iCs/>
                <w:color w:val="000000"/>
                <w:spacing w:val="0"/>
                <w:szCs w:val="20"/>
              </w:rPr>
              <w:t>As for unit-based SPHM champions</w:t>
            </w:r>
            <w:r w:rsidRPr="00A877BF">
              <w:rPr>
                <w:rFonts w:ascii="Roboto" w:hAnsi="Roboto" w:cs="Arial"/>
                <w:color w:val="000000"/>
                <w:spacing w:val="0"/>
                <w:szCs w:val="20"/>
              </w:rPr>
              <w:t>. Additional training needs may include the basics of SPHM program management.</w:t>
            </w:r>
          </w:p>
          <w:p w14:paraId="69E6EF0A" w14:textId="0F1D2153" w:rsidR="004C3F0A" w:rsidRPr="00A877BF" w:rsidRDefault="00F66E86" w:rsidP="00A877BF">
            <w:pPr>
              <w:pStyle w:val="ListParagraph"/>
              <w:numPr>
                <w:ilvl w:val="0"/>
                <w:numId w:val="175"/>
              </w:numPr>
              <w:overflowPunct w:val="0"/>
              <w:autoSpaceDE w:val="0"/>
              <w:autoSpaceDN w:val="0"/>
              <w:adjustRightInd w:val="0"/>
              <w:spacing w:after="12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Review</w:t>
            </w:r>
            <w:r w:rsidR="00622C33" w:rsidRPr="00A877BF">
              <w:rPr>
                <w:rFonts w:ascii="Roboto" w:hAnsi="Roboto" w:cs="Arial"/>
                <w:color w:val="000000"/>
                <w:spacing w:val="0"/>
                <w:szCs w:val="20"/>
              </w:rPr>
              <w:t xml:space="preserve"> </w:t>
            </w:r>
            <w:r w:rsidR="00576A63" w:rsidRPr="00A877BF">
              <w:rPr>
                <w:rFonts w:ascii="Roboto" w:hAnsi="Roboto" w:cs="Arial"/>
                <w:color w:val="000000"/>
                <w:spacing w:val="0"/>
                <w:szCs w:val="20"/>
              </w:rPr>
              <w:t>journals</w:t>
            </w:r>
            <w:r w:rsidR="00622C33" w:rsidRPr="00A877BF">
              <w:rPr>
                <w:rFonts w:ascii="Roboto" w:hAnsi="Roboto" w:cs="Arial"/>
                <w:color w:val="000000"/>
                <w:spacing w:val="0"/>
                <w:szCs w:val="20"/>
              </w:rPr>
              <w:t>; books; white papers</w:t>
            </w:r>
            <w:r w:rsidR="00576A63" w:rsidRPr="00A877BF">
              <w:rPr>
                <w:rFonts w:ascii="Roboto" w:hAnsi="Roboto" w:cs="Arial"/>
                <w:color w:val="000000"/>
                <w:spacing w:val="0"/>
                <w:szCs w:val="20"/>
              </w:rPr>
              <w:t xml:space="preserve">; information provided by SPHM manufacturers </w:t>
            </w:r>
          </w:p>
          <w:p w14:paraId="373F5D26" w14:textId="678A3D71" w:rsidR="004C3F0A" w:rsidRPr="00A877BF" w:rsidRDefault="00F66E86" w:rsidP="00A877BF">
            <w:pPr>
              <w:pStyle w:val="ListParagraph"/>
              <w:numPr>
                <w:ilvl w:val="0"/>
                <w:numId w:val="175"/>
              </w:numPr>
              <w:overflowPunct w:val="0"/>
              <w:autoSpaceDE w:val="0"/>
              <w:autoSpaceDN w:val="0"/>
              <w:adjustRightInd w:val="0"/>
              <w:spacing w:after="60"/>
              <w:contextualSpacing w:val="0"/>
              <w:textAlignment w:val="baseline"/>
              <w:rPr>
                <w:rFonts w:ascii="Roboto" w:hAnsi="Roboto" w:cs="Arial"/>
                <w:color w:val="000000"/>
                <w:spacing w:val="0"/>
                <w:szCs w:val="20"/>
              </w:rPr>
            </w:pPr>
            <w:r w:rsidRPr="00A877BF">
              <w:rPr>
                <w:rFonts w:ascii="Roboto" w:hAnsi="Roboto" w:cs="Arial"/>
                <w:spacing w:val="0"/>
                <w:szCs w:val="20"/>
              </w:rPr>
              <w:t>Periodic update related to n</w:t>
            </w:r>
            <w:r w:rsidR="004C3F0A" w:rsidRPr="00A877BF">
              <w:rPr>
                <w:rFonts w:ascii="Roboto" w:hAnsi="Roboto" w:cs="Arial"/>
                <w:spacing w:val="0"/>
                <w:szCs w:val="20"/>
              </w:rPr>
              <w:t xml:space="preserve">ew SPHM processes, </w:t>
            </w:r>
            <w:r w:rsidR="003F236C" w:rsidRPr="00A877BF">
              <w:rPr>
                <w:rFonts w:ascii="Roboto" w:hAnsi="Roboto" w:cs="Arial"/>
                <w:spacing w:val="0"/>
                <w:szCs w:val="20"/>
              </w:rPr>
              <w:t>evidence-based</w:t>
            </w:r>
            <w:r w:rsidR="004C3F0A" w:rsidRPr="00A877BF">
              <w:rPr>
                <w:rFonts w:ascii="Roboto" w:hAnsi="Roboto" w:cs="Arial"/>
                <w:spacing w:val="0"/>
                <w:szCs w:val="20"/>
              </w:rPr>
              <w:t xml:space="preserve"> trends and new SPHM technology, etc.</w:t>
            </w:r>
            <w:r w:rsidR="00576A63" w:rsidRPr="00A877BF">
              <w:rPr>
                <w:rFonts w:ascii="Roboto" w:hAnsi="Roboto" w:cs="Arial"/>
                <w:spacing w:val="0"/>
                <w:szCs w:val="20"/>
              </w:rPr>
              <w:t xml:space="preserve"> Attend</w:t>
            </w:r>
            <w:r w:rsidR="00622C33" w:rsidRPr="00A877BF">
              <w:rPr>
                <w:rFonts w:ascii="Roboto" w:hAnsi="Roboto" w:cs="Arial"/>
                <w:spacing w:val="0"/>
                <w:szCs w:val="20"/>
              </w:rPr>
              <w:t>ing</w:t>
            </w:r>
            <w:r w:rsidR="00576A63" w:rsidRPr="00A877BF">
              <w:rPr>
                <w:rFonts w:ascii="Roboto" w:hAnsi="Roboto" w:cs="Arial"/>
                <w:spacing w:val="0"/>
                <w:szCs w:val="20"/>
              </w:rPr>
              <w:t xml:space="preserve"> SPHM related conferences, webinars etc. </w:t>
            </w:r>
          </w:p>
        </w:tc>
      </w:tr>
      <w:tr w:rsidR="000F159C" w:rsidRPr="00A877BF" w14:paraId="6624426E" w14:textId="77777777" w:rsidTr="00161767">
        <w:trPr>
          <w:trHeight w:val="485"/>
        </w:trPr>
        <w:tc>
          <w:tcPr>
            <w:tcW w:w="2030" w:type="dxa"/>
          </w:tcPr>
          <w:p w14:paraId="57E95B2F" w14:textId="257AC20A" w:rsidR="000F159C" w:rsidRPr="00A877BF" w:rsidRDefault="000F159C" w:rsidP="00A877BF">
            <w:pPr>
              <w:pStyle w:val="Heading1"/>
              <w:rPr>
                <w:spacing w:val="0"/>
              </w:rPr>
            </w:pPr>
            <w:bookmarkStart w:id="15" w:name="_Toc216454729"/>
            <w:r w:rsidRPr="00A877BF">
              <w:rPr>
                <w:spacing w:val="0"/>
              </w:rPr>
              <w:t xml:space="preserve">SPHM </w:t>
            </w:r>
            <w:r w:rsidR="00C67BC2">
              <w:rPr>
                <w:spacing w:val="0"/>
              </w:rPr>
              <w:t>C</w:t>
            </w:r>
            <w:r w:rsidRPr="00A877BF">
              <w:rPr>
                <w:spacing w:val="0"/>
              </w:rPr>
              <w:t xml:space="preserve">ommittee or </w:t>
            </w:r>
            <w:r w:rsidR="00C67BC2">
              <w:rPr>
                <w:spacing w:val="0"/>
              </w:rPr>
              <w:t>T</w:t>
            </w:r>
            <w:r w:rsidRPr="00A877BF">
              <w:rPr>
                <w:spacing w:val="0"/>
              </w:rPr>
              <w:t>eam</w:t>
            </w:r>
            <w:bookmarkEnd w:id="15"/>
            <w:r w:rsidRPr="00A877BF">
              <w:rPr>
                <w:spacing w:val="0"/>
              </w:rPr>
              <w:t xml:space="preserve"> </w:t>
            </w:r>
          </w:p>
          <w:p w14:paraId="11BCD781" w14:textId="77777777" w:rsidR="000F159C" w:rsidRPr="00A877BF" w:rsidRDefault="000F159C" w:rsidP="00A877BF">
            <w:pPr>
              <w:widowControl w:val="0"/>
              <w:spacing w:after="120"/>
              <w:rPr>
                <w:rStyle w:val="Heading1Char"/>
                <w:b/>
                <w:bCs/>
                <w:i w:val="0"/>
                <w:iCs/>
                <w:spacing w:val="0"/>
              </w:rPr>
            </w:pPr>
          </w:p>
        </w:tc>
        <w:tc>
          <w:tcPr>
            <w:tcW w:w="2070" w:type="dxa"/>
          </w:tcPr>
          <w:p w14:paraId="2E5BFC9B" w14:textId="77777777" w:rsidR="000F159C" w:rsidRPr="00A877BF" w:rsidRDefault="000F159C" w:rsidP="00A877BF">
            <w:pPr>
              <w:pStyle w:val="ListParagraph"/>
              <w:numPr>
                <w:ilvl w:val="0"/>
                <w:numId w:val="174"/>
              </w:numPr>
              <w:overflowPunct w:val="0"/>
              <w:autoSpaceDE w:val="0"/>
              <w:autoSpaceDN w:val="0"/>
              <w:adjustRightInd w:val="0"/>
              <w:spacing w:after="120"/>
              <w:contextualSpacing w:val="0"/>
              <w:textAlignment w:val="baseline"/>
              <w:rPr>
                <w:rFonts w:ascii="Roboto" w:hAnsi="Roboto" w:cs="Arial"/>
                <w:bCs/>
                <w:spacing w:val="0"/>
              </w:rPr>
            </w:pPr>
            <w:r w:rsidRPr="00A877BF">
              <w:rPr>
                <w:rFonts w:ascii="Roboto" w:hAnsi="Roboto" w:cs="Arial"/>
                <w:bCs/>
                <w:spacing w:val="0"/>
              </w:rPr>
              <w:t>When formed</w:t>
            </w:r>
          </w:p>
          <w:p w14:paraId="19F69AAE" w14:textId="64FE2D11" w:rsidR="000F159C" w:rsidRPr="00A877BF" w:rsidRDefault="000F159C" w:rsidP="00A877BF">
            <w:pPr>
              <w:pStyle w:val="ListParagraph"/>
              <w:numPr>
                <w:ilvl w:val="0"/>
                <w:numId w:val="174"/>
              </w:numPr>
              <w:overflowPunct w:val="0"/>
              <w:autoSpaceDE w:val="0"/>
              <w:autoSpaceDN w:val="0"/>
              <w:adjustRightInd w:val="0"/>
              <w:spacing w:after="120"/>
              <w:contextualSpacing w:val="0"/>
              <w:textAlignment w:val="baseline"/>
              <w:rPr>
                <w:rFonts w:ascii="Roboto" w:hAnsi="Roboto" w:cs="Arial"/>
                <w:bCs/>
                <w:spacing w:val="0"/>
              </w:rPr>
            </w:pPr>
            <w:r w:rsidRPr="00A877BF">
              <w:rPr>
                <w:rFonts w:ascii="Roboto" w:hAnsi="Roboto"/>
                <w:spacing w:val="0"/>
              </w:rPr>
              <w:t xml:space="preserve">Changes in SPHM policy/new </w:t>
            </w:r>
            <w:r w:rsidRPr="00A877BF">
              <w:rPr>
                <w:rFonts w:ascii="Roboto" w:hAnsi="Roboto"/>
                <w:spacing w:val="0"/>
              </w:rPr>
              <w:lastRenderedPageBreak/>
              <w:t>processes/technology etc.</w:t>
            </w:r>
          </w:p>
          <w:p w14:paraId="227465B7" w14:textId="77777777" w:rsidR="000F159C" w:rsidRPr="00A877BF" w:rsidRDefault="000F159C" w:rsidP="00A877BF">
            <w:pPr>
              <w:pStyle w:val="ListParagraph"/>
              <w:numPr>
                <w:ilvl w:val="0"/>
                <w:numId w:val="174"/>
              </w:numPr>
              <w:spacing w:after="120"/>
              <w:contextualSpacing w:val="0"/>
              <w:rPr>
                <w:rFonts w:ascii="Roboto" w:hAnsi="Roboto" w:cs="Arial"/>
                <w:bCs/>
                <w:spacing w:val="0"/>
              </w:rPr>
            </w:pPr>
            <w:r w:rsidRPr="00A877BF">
              <w:rPr>
                <w:rFonts w:ascii="Roboto" w:hAnsi="Roboto" w:cs="Arial"/>
                <w:bCs/>
                <w:spacing w:val="0"/>
              </w:rPr>
              <w:t xml:space="preserve">For new committee members </w:t>
            </w:r>
          </w:p>
          <w:p w14:paraId="14A4224B" w14:textId="37B86342" w:rsidR="000F159C" w:rsidRPr="00A877BF" w:rsidRDefault="00BD731B" w:rsidP="00A877BF">
            <w:pPr>
              <w:pStyle w:val="ListParagraph"/>
              <w:numPr>
                <w:ilvl w:val="0"/>
                <w:numId w:val="174"/>
              </w:numPr>
              <w:spacing w:after="120"/>
              <w:contextualSpacing w:val="0"/>
              <w:rPr>
                <w:rFonts w:ascii="Roboto" w:hAnsi="Roboto" w:cs="Arial"/>
                <w:bCs/>
                <w:spacing w:val="0"/>
              </w:rPr>
            </w:pPr>
            <w:r w:rsidRPr="00A877BF">
              <w:rPr>
                <w:rFonts w:ascii="Roboto" w:hAnsi="Roboto" w:cs="Arial"/>
                <w:bCs/>
                <w:spacing w:val="0"/>
              </w:rPr>
              <w:t>As needed/requested</w:t>
            </w:r>
          </w:p>
        </w:tc>
        <w:tc>
          <w:tcPr>
            <w:tcW w:w="1440" w:type="dxa"/>
          </w:tcPr>
          <w:p w14:paraId="77C45416" w14:textId="6D8353FA" w:rsidR="000F159C" w:rsidRPr="00A877BF" w:rsidRDefault="000F159C" w:rsidP="00A877BF">
            <w:pPr>
              <w:spacing w:after="120"/>
              <w:rPr>
                <w:rFonts w:ascii="Roboto" w:hAnsi="Roboto" w:cs="Arial"/>
                <w:bCs/>
                <w:spacing w:val="0"/>
              </w:rPr>
            </w:pPr>
            <w:r w:rsidRPr="00A877BF">
              <w:rPr>
                <w:rFonts w:ascii="Roboto" w:hAnsi="Roboto" w:cs="Arial"/>
                <w:bCs/>
                <w:spacing w:val="0"/>
              </w:rPr>
              <w:lastRenderedPageBreak/>
              <w:t>Depends on content to be reviewed</w:t>
            </w:r>
          </w:p>
        </w:tc>
        <w:tc>
          <w:tcPr>
            <w:tcW w:w="1440" w:type="dxa"/>
          </w:tcPr>
          <w:p w14:paraId="41DABCB7" w14:textId="0613D2CD" w:rsidR="000F159C" w:rsidRPr="00A877BF" w:rsidRDefault="000F159C" w:rsidP="00A877BF">
            <w:pPr>
              <w:widowControl w:val="0"/>
              <w:spacing w:after="120"/>
              <w:rPr>
                <w:rFonts w:ascii="Roboto" w:hAnsi="Roboto"/>
                <w:spacing w:val="0"/>
              </w:rPr>
            </w:pPr>
          </w:p>
        </w:tc>
        <w:tc>
          <w:tcPr>
            <w:tcW w:w="7420" w:type="dxa"/>
          </w:tcPr>
          <w:p w14:paraId="65E9E80C" w14:textId="77777777" w:rsidR="00BD731B" w:rsidRPr="00A877BF" w:rsidRDefault="00BD731B" w:rsidP="00A877BF">
            <w:pPr>
              <w:overflowPunct w:val="0"/>
              <w:autoSpaceDE w:val="0"/>
              <w:autoSpaceDN w:val="0"/>
              <w:adjustRightInd w:val="0"/>
              <w:spacing w:after="120"/>
              <w:textAlignment w:val="baseline"/>
              <w:rPr>
                <w:rFonts w:ascii="Roboto" w:hAnsi="Roboto" w:cs="Arial"/>
                <w:b/>
                <w:bCs/>
                <w:i/>
                <w:iCs/>
                <w:color w:val="000000"/>
                <w:spacing w:val="0"/>
                <w:u w:val="single"/>
              </w:rPr>
            </w:pPr>
            <w:r w:rsidRPr="00A877BF">
              <w:rPr>
                <w:rFonts w:ascii="Roboto" w:hAnsi="Roboto" w:cs="Arial"/>
                <w:b/>
                <w:bCs/>
                <w:i/>
                <w:iCs/>
                <w:color w:val="000000"/>
                <w:spacing w:val="0"/>
                <w:u w:val="single"/>
              </w:rPr>
              <w:t>Content</w:t>
            </w:r>
          </w:p>
          <w:p w14:paraId="5EF50C03" w14:textId="68357582" w:rsidR="000F159C" w:rsidRPr="00A877BF" w:rsidRDefault="000F159C" w:rsidP="00A877BF">
            <w:pPr>
              <w:pStyle w:val="ListParagraph"/>
              <w:numPr>
                <w:ilvl w:val="0"/>
                <w:numId w:val="188"/>
              </w:numPr>
              <w:overflowPunct w:val="0"/>
              <w:autoSpaceDE w:val="0"/>
              <w:autoSpaceDN w:val="0"/>
              <w:adjustRightInd w:val="0"/>
              <w:spacing w:after="120"/>
              <w:contextualSpacing w:val="0"/>
              <w:textAlignment w:val="baseline"/>
              <w:rPr>
                <w:rFonts w:ascii="Roboto" w:hAnsi="Roboto" w:cs="Arial"/>
                <w:color w:val="000000"/>
                <w:spacing w:val="0"/>
              </w:rPr>
            </w:pPr>
            <w:r w:rsidRPr="00A877BF">
              <w:rPr>
                <w:rFonts w:ascii="Roboto" w:hAnsi="Roboto" w:cs="Arial"/>
                <w:color w:val="000000"/>
                <w:spacing w:val="0"/>
              </w:rPr>
              <w:t xml:space="preserve">SPHM theory  - </w:t>
            </w:r>
            <w:r w:rsidRPr="00A877BF">
              <w:rPr>
                <w:rFonts w:ascii="Roboto" w:hAnsi="Roboto" w:cs="Arial"/>
                <w:i/>
                <w:iCs/>
                <w:color w:val="000000"/>
                <w:spacing w:val="0"/>
              </w:rPr>
              <w:t>see RN, CNA, caregiver training</w:t>
            </w:r>
          </w:p>
          <w:p w14:paraId="4BC4EECA" w14:textId="77777777" w:rsidR="00BD731B" w:rsidRPr="00A877BF" w:rsidRDefault="00BD731B" w:rsidP="00A877BF">
            <w:pPr>
              <w:pStyle w:val="ListParagraph"/>
              <w:widowControl w:val="0"/>
              <w:numPr>
                <w:ilvl w:val="0"/>
                <w:numId w:val="188"/>
              </w:numPr>
              <w:spacing w:after="120"/>
              <w:contextualSpacing w:val="0"/>
              <w:rPr>
                <w:rFonts w:ascii="Roboto" w:hAnsi="Roboto"/>
                <w:spacing w:val="0"/>
                <w:szCs w:val="20"/>
              </w:rPr>
            </w:pPr>
            <w:r w:rsidRPr="00A877BF">
              <w:rPr>
                <w:rFonts w:ascii="Roboto" w:hAnsi="Roboto"/>
                <w:spacing w:val="0"/>
                <w:szCs w:val="20"/>
              </w:rPr>
              <w:t xml:space="preserve">How will the program be meaningful to them? </w:t>
            </w:r>
          </w:p>
          <w:p w14:paraId="55133218" w14:textId="77777777" w:rsidR="00BD731B" w:rsidRPr="00A877BF" w:rsidRDefault="00BD731B" w:rsidP="00A877BF">
            <w:pPr>
              <w:pStyle w:val="ListParagraph"/>
              <w:numPr>
                <w:ilvl w:val="0"/>
                <w:numId w:val="188"/>
              </w:numPr>
              <w:overflowPunct w:val="0"/>
              <w:autoSpaceDE w:val="0"/>
              <w:autoSpaceDN w:val="0"/>
              <w:adjustRightInd w:val="0"/>
              <w:spacing w:after="120"/>
              <w:contextualSpacing w:val="0"/>
              <w:textAlignment w:val="baseline"/>
              <w:rPr>
                <w:rFonts w:ascii="Roboto" w:hAnsi="Roboto" w:cs="Arial"/>
                <w:color w:val="000000"/>
                <w:spacing w:val="0"/>
                <w:szCs w:val="20"/>
              </w:rPr>
            </w:pPr>
            <w:r w:rsidRPr="00A877BF">
              <w:rPr>
                <w:rFonts w:ascii="Roboto" w:hAnsi="Roboto"/>
                <w:spacing w:val="0"/>
                <w:szCs w:val="20"/>
              </w:rPr>
              <w:lastRenderedPageBreak/>
              <w:t xml:space="preserve">Their roles and responsibilities in the program </w:t>
            </w:r>
          </w:p>
          <w:p w14:paraId="271D1D11" w14:textId="0BA1B115" w:rsidR="00BD731B" w:rsidRPr="00A877BF" w:rsidRDefault="00BD731B" w:rsidP="00A877BF">
            <w:pPr>
              <w:pStyle w:val="ListParagraph"/>
              <w:numPr>
                <w:ilvl w:val="0"/>
                <w:numId w:val="188"/>
              </w:numPr>
              <w:overflowPunct w:val="0"/>
              <w:autoSpaceDE w:val="0"/>
              <w:autoSpaceDN w:val="0"/>
              <w:adjustRightInd w:val="0"/>
              <w:spacing w:after="12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Basics of SPHM program management</w:t>
            </w:r>
          </w:p>
          <w:p w14:paraId="2E5D48F7" w14:textId="5AEE7D53" w:rsidR="00BD731B" w:rsidRPr="00A877BF" w:rsidRDefault="00BD731B" w:rsidP="00A877BF">
            <w:pPr>
              <w:overflowPunct w:val="0"/>
              <w:autoSpaceDE w:val="0"/>
              <w:autoSpaceDN w:val="0"/>
              <w:adjustRightInd w:val="0"/>
              <w:spacing w:after="120"/>
              <w:textAlignment w:val="baseline"/>
              <w:rPr>
                <w:rFonts w:ascii="Roboto" w:hAnsi="Roboto" w:cs="Arial"/>
                <w:b/>
                <w:bCs/>
                <w:i/>
                <w:iCs/>
                <w:color w:val="000000"/>
                <w:spacing w:val="0"/>
                <w:u w:val="single"/>
              </w:rPr>
            </w:pPr>
            <w:r w:rsidRPr="00A877BF">
              <w:rPr>
                <w:rFonts w:ascii="Roboto" w:hAnsi="Roboto" w:cs="Arial"/>
                <w:b/>
                <w:bCs/>
                <w:i/>
                <w:iCs/>
                <w:color w:val="000000"/>
                <w:spacing w:val="0"/>
                <w:u w:val="single"/>
              </w:rPr>
              <w:t xml:space="preserve">Delivery </w:t>
            </w:r>
          </w:p>
          <w:p w14:paraId="0B591B9C" w14:textId="5E13610F" w:rsidR="00BD731B" w:rsidRPr="00A877BF" w:rsidRDefault="00BD731B" w:rsidP="00A877BF">
            <w:pPr>
              <w:pStyle w:val="ListParagraph"/>
              <w:numPr>
                <w:ilvl w:val="0"/>
                <w:numId w:val="188"/>
              </w:numPr>
              <w:overflowPunct w:val="0"/>
              <w:autoSpaceDE w:val="0"/>
              <w:autoSpaceDN w:val="0"/>
              <w:adjustRightInd w:val="0"/>
              <w:spacing w:after="12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Computer based training; in-person instruction during meetings</w:t>
            </w:r>
          </w:p>
          <w:p w14:paraId="6394D18E" w14:textId="07D4D76D" w:rsidR="000F159C" w:rsidRPr="00A877BF" w:rsidRDefault="000F159C" w:rsidP="00A877BF">
            <w:pPr>
              <w:pStyle w:val="ListParagraph"/>
              <w:numPr>
                <w:ilvl w:val="0"/>
                <w:numId w:val="188"/>
              </w:numPr>
              <w:overflowPunct w:val="0"/>
              <w:autoSpaceDE w:val="0"/>
              <w:autoSpaceDN w:val="0"/>
              <w:adjustRightInd w:val="0"/>
              <w:spacing w:after="12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 xml:space="preserve">Review journals; white papers; this SPHM toolkit </w:t>
            </w:r>
          </w:p>
          <w:p w14:paraId="7F868188" w14:textId="2C08B67F" w:rsidR="000F159C" w:rsidRPr="00A877BF" w:rsidRDefault="000F159C" w:rsidP="00A877BF">
            <w:pPr>
              <w:pStyle w:val="ListParagraph"/>
              <w:numPr>
                <w:ilvl w:val="0"/>
                <w:numId w:val="188"/>
              </w:numPr>
              <w:overflowPunct w:val="0"/>
              <w:autoSpaceDE w:val="0"/>
              <w:autoSpaceDN w:val="0"/>
              <w:adjustRightInd w:val="0"/>
              <w:spacing w:after="120"/>
              <w:contextualSpacing w:val="0"/>
              <w:textAlignment w:val="baseline"/>
              <w:rPr>
                <w:rFonts w:ascii="Roboto" w:hAnsi="Roboto" w:cs="Arial"/>
                <w:color w:val="000000"/>
                <w:spacing w:val="0"/>
                <w:szCs w:val="20"/>
              </w:rPr>
            </w:pPr>
            <w:r w:rsidRPr="00A877BF">
              <w:rPr>
                <w:rFonts w:ascii="Roboto" w:hAnsi="Roboto" w:cs="Arial"/>
                <w:spacing w:val="0"/>
              </w:rPr>
              <w:t>Periodic update related to new SPHM processes, evidence-based trends and new SPHM technology, etc. Attending SPHM related conferences, webinars etc.</w:t>
            </w:r>
          </w:p>
        </w:tc>
      </w:tr>
      <w:tr w:rsidR="00247841" w:rsidRPr="00A877BF" w14:paraId="637C93F8" w14:textId="77777777" w:rsidTr="00161767">
        <w:trPr>
          <w:trHeight w:val="485"/>
        </w:trPr>
        <w:tc>
          <w:tcPr>
            <w:tcW w:w="2030" w:type="dxa"/>
          </w:tcPr>
          <w:p w14:paraId="7A30E54D" w14:textId="0A6A4FBE" w:rsidR="00247841" w:rsidRPr="00A877BF" w:rsidRDefault="00247841" w:rsidP="00A877BF">
            <w:pPr>
              <w:widowControl w:val="0"/>
              <w:spacing w:after="120"/>
              <w:rPr>
                <w:rFonts w:ascii="Roboto" w:hAnsi="Roboto"/>
                <w:spacing w:val="0"/>
                <w:highlight w:val="yellow"/>
              </w:rPr>
            </w:pPr>
            <w:bookmarkStart w:id="16" w:name="_Toc216454730"/>
            <w:r w:rsidRPr="00A877BF">
              <w:rPr>
                <w:rStyle w:val="Heading1Char"/>
                <w:b/>
                <w:bCs/>
                <w:i w:val="0"/>
                <w:iCs/>
                <w:spacing w:val="0"/>
              </w:rPr>
              <w:lastRenderedPageBreak/>
              <w:t>Committee or group the SPHM committee reports to</w:t>
            </w:r>
            <w:bookmarkEnd w:id="16"/>
            <w:r w:rsidRPr="00A877BF">
              <w:rPr>
                <w:rFonts w:ascii="Roboto" w:hAnsi="Roboto"/>
                <w:b/>
                <w:spacing w:val="0"/>
              </w:rPr>
              <w:t xml:space="preserve"> (if applicable) e.g.</w:t>
            </w:r>
            <w:r w:rsidR="00A877BF">
              <w:rPr>
                <w:rFonts w:ascii="Roboto" w:hAnsi="Roboto"/>
                <w:b/>
                <w:spacing w:val="0"/>
              </w:rPr>
              <w:t xml:space="preserve">, </w:t>
            </w:r>
            <w:r w:rsidRPr="00A877BF">
              <w:rPr>
                <w:rFonts w:ascii="Roboto" w:hAnsi="Roboto"/>
                <w:b/>
                <w:bCs/>
                <w:spacing w:val="0"/>
              </w:rPr>
              <w:t>Environment or Care or Employee Safety Committee</w:t>
            </w:r>
            <w:r w:rsidRPr="00A877BF">
              <w:rPr>
                <w:rFonts w:ascii="Roboto" w:hAnsi="Roboto"/>
                <w:spacing w:val="0"/>
              </w:rPr>
              <w:t xml:space="preserve"> </w:t>
            </w:r>
          </w:p>
        </w:tc>
        <w:tc>
          <w:tcPr>
            <w:tcW w:w="2070" w:type="dxa"/>
          </w:tcPr>
          <w:p w14:paraId="1994CFFF" w14:textId="77777777" w:rsidR="00247841" w:rsidRPr="00A877BF" w:rsidRDefault="00247841" w:rsidP="00A877BF">
            <w:pPr>
              <w:pStyle w:val="ListParagraph"/>
              <w:numPr>
                <w:ilvl w:val="0"/>
                <w:numId w:val="233"/>
              </w:numPr>
              <w:spacing w:after="120"/>
              <w:contextualSpacing w:val="0"/>
              <w:rPr>
                <w:rFonts w:ascii="Roboto" w:hAnsi="Roboto" w:cs="Arial"/>
                <w:bCs/>
                <w:spacing w:val="0"/>
              </w:rPr>
            </w:pPr>
            <w:r w:rsidRPr="00A877BF">
              <w:rPr>
                <w:rFonts w:ascii="Roboto" w:hAnsi="Roboto" w:cs="Arial"/>
                <w:bCs/>
                <w:spacing w:val="0"/>
              </w:rPr>
              <w:t>Presenting initial program plan</w:t>
            </w:r>
          </w:p>
          <w:p w14:paraId="13B51F63" w14:textId="77777777" w:rsidR="00F2373D" w:rsidRPr="00A877BF" w:rsidRDefault="00247841" w:rsidP="00A877BF">
            <w:pPr>
              <w:pStyle w:val="ListParagraph"/>
              <w:numPr>
                <w:ilvl w:val="0"/>
                <w:numId w:val="233"/>
              </w:numPr>
              <w:spacing w:after="120"/>
              <w:contextualSpacing w:val="0"/>
              <w:rPr>
                <w:rFonts w:ascii="Roboto" w:hAnsi="Roboto" w:cs="Arial"/>
                <w:bCs/>
                <w:spacing w:val="0"/>
              </w:rPr>
            </w:pPr>
            <w:r w:rsidRPr="00A877BF">
              <w:rPr>
                <w:rFonts w:ascii="Roboto" w:hAnsi="Roboto" w:cs="Arial"/>
                <w:bCs/>
                <w:spacing w:val="0"/>
                <w:szCs w:val="20"/>
              </w:rPr>
              <w:t>Ongoing/periodic updates</w:t>
            </w:r>
            <w:r w:rsidR="00F2373D" w:rsidRPr="00A877BF">
              <w:rPr>
                <w:rFonts w:ascii="Roboto" w:hAnsi="Roboto" w:cs="Arial"/>
                <w:bCs/>
                <w:spacing w:val="0"/>
              </w:rPr>
              <w:t xml:space="preserve"> as directed by the committee</w:t>
            </w:r>
          </w:p>
          <w:p w14:paraId="40D9C271" w14:textId="5F57F1C2" w:rsidR="00F2373D" w:rsidRPr="00A877BF" w:rsidRDefault="000F159C" w:rsidP="00A877BF">
            <w:pPr>
              <w:pStyle w:val="ListParagraph"/>
              <w:numPr>
                <w:ilvl w:val="0"/>
                <w:numId w:val="233"/>
              </w:numPr>
              <w:contextualSpacing w:val="0"/>
              <w:rPr>
                <w:rFonts w:ascii="Roboto" w:hAnsi="Roboto" w:cs="Arial"/>
                <w:bCs/>
                <w:spacing w:val="0"/>
                <w:szCs w:val="20"/>
              </w:rPr>
            </w:pPr>
            <w:r w:rsidRPr="00A877BF">
              <w:rPr>
                <w:rFonts w:ascii="Roboto" w:hAnsi="Roboto" w:cs="Arial"/>
                <w:bCs/>
                <w:spacing w:val="0"/>
              </w:rPr>
              <w:t>For new</w:t>
            </w:r>
            <w:r w:rsidR="00F2373D" w:rsidRPr="00A877BF">
              <w:rPr>
                <w:rFonts w:ascii="Roboto" w:hAnsi="Roboto" w:cs="Arial"/>
                <w:bCs/>
                <w:spacing w:val="0"/>
              </w:rPr>
              <w:t xml:space="preserve"> </w:t>
            </w:r>
            <w:r w:rsidRPr="00A877BF">
              <w:rPr>
                <w:rFonts w:ascii="Roboto" w:hAnsi="Roboto" w:cs="Arial"/>
                <w:bCs/>
                <w:spacing w:val="0"/>
              </w:rPr>
              <w:t>committee members</w:t>
            </w:r>
          </w:p>
        </w:tc>
        <w:tc>
          <w:tcPr>
            <w:tcW w:w="1440" w:type="dxa"/>
          </w:tcPr>
          <w:p w14:paraId="70D5BD9B" w14:textId="7CAC8E3F" w:rsidR="00247841" w:rsidRPr="00A877BF" w:rsidRDefault="00963A1B" w:rsidP="00A877BF">
            <w:pPr>
              <w:spacing w:after="120"/>
              <w:rPr>
                <w:rFonts w:ascii="Roboto" w:hAnsi="Roboto" w:cs="Arial"/>
                <w:bCs/>
                <w:spacing w:val="0"/>
              </w:rPr>
            </w:pPr>
            <w:r w:rsidRPr="00A877BF">
              <w:rPr>
                <w:rFonts w:ascii="Roboto" w:hAnsi="Roboto" w:cs="Arial"/>
                <w:bCs/>
                <w:spacing w:val="0"/>
              </w:rPr>
              <w:t>30 mins -</w:t>
            </w:r>
            <w:r w:rsidR="00247841" w:rsidRPr="00A877BF">
              <w:rPr>
                <w:rFonts w:ascii="Roboto" w:hAnsi="Roboto" w:cs="Arial"/>
                <w:bCs/>
                <w:spacing w:val="0"/>
              </w:rPr>
              <w:t xml:space="preserve">1 hr. </w:t>
            </w:r>
          </w:p>
          <w:p w14:paraId="7D055279" w14:textId="02E76948" w:rsidR="00247841" w:rsidRPr="00A877BF" w:rsidRDefault="00247841" w:rsidP="00A877BF">
            <w:pPr>
              <w:widowControl w:val="0"/>
              <w:spacing w:after="120"/>
              <w:rPr>
                <w:rFonts w:ascii="Roboto" w:hAnsi="Roboto"/>
                <w:spacing w:val="0"/>
              </w:rPr>
            </w:pPr>
          </w:p>
        </w:tc>
        <w:tc>
          <w:tcPr>
            <w:tcW w:w="1440" w:type="dxa"/>
          </w:tcPr>
          <w:p w14:paraId="5039DB99" w14:textId="6554D7CB" w:rsidR="00247841" w:rsidRPr="00A877BF" w:rsidRDefault="00247841" w:rsidP="00A877BF">
            <w:pPr>
              <w:widowControl w:val="0"/>
              <w:spacing w:after="120"/>
              <w:rPr>
                <w:rFonts w:ascii="Roboto" w:hAnsi="Roboto"/>
                <w:spacing w:val="0"/>
              </w:rPr>
            </w:pPr>
          </w:p>
        </w:tc>
        <w:tc>
          <w:tcPr>
            <w:tcW w:w="7420" w:type="dxa"/>
          </w:tcPr>
          <w:p w14:paraId="68FB26DE" w14:textId="77777777" w:rsidR="00BD731B" w:rsidRPr="00A877BF" w:rsidRDefault="00BD731B" w:rsidP="00A877BF">
            <w:pPr>
              <w:overflowPunct w:val="0"/>
              <w:autoSpaceDE w:val="0"/>
              <w:autoSpaceDN w:val="0"/>
              <w:adjustRightInd w:val="0"/>
              <w:spacing w:after="120"/>
              <w:textAlignment w:val="baseline"/>
              <w:rPr>
                <w:rFonts w:ascii="Roboto" w:hAnsi="Roboto" w:cs="Arial"/>
                <w:b/>
                <w:bCs/>
                <w:i/>
                <w:iCs/>
                <w:color w:val="000000"/>
                <w:spacing w:val="0"/>
                <w:u w:val="single"/>
              </w:rPr>
            </w:pPr>
            <w:r w:rsidRPr="00A877BF">
              <w:rPr>
                <w:rFonts w:ascii="Roboto" w:hAnsi="Roboto" w:cs="Arial"/>
                <w:b/>
                <w:bCs/>
                <w:i/>
                <w:iCs/>
                <w:color w:val="000000"/>
                <w:spacing w:val="0"/>
                <w:u w:val="single"/>
              </w:rPr>
              <w:t>Content</w:t>
            </w:r>
          </w:p>
          <w:p w14:paraId="0D5459DD" w14:textId="77777777" w:rsidR="00BD731B" w:rsidRPr="00A877BF" w:rsidRDefault="00BD731B" w:rsidP="00A877BF">
            <w:pPr>
              <w:widowControl w:val="0"/>
              <w:spacing w:after="120"/>
              <w:rPr>
                <w:rFonts w:ascii="Roboto" w:hAnsi="Roboto"/>
                <w:i/>
                <w:iCs/>
                <w:spacing w:val="0"/>
              </w:rPr>
            </w:pPr>
            <w:r w:rsidRPr="00A877BF">
              <w:rPr>
                <w:rFonts w:ascii="Roboto" w:hAnsi="Roboto"/>
                <w:i/>
                <w:iCs/>
                <w:spacing w:val="0"/>
              </w:rPr>
              <w:t>Refer to SPHM committee</w:t>
            </w:r>
          </w:p>
          <w:p w14:paraId="44B455F7" w14:textId="77777777" w:rsidR="00247841" w:rsidRPr="00A877BF" w:rsidRDefault="007404FE" w:rsidP="00A877BF">
            <w:pPr>
              <w:overflowPunct w:val="0"/>
              <w:autoSpaceDE w:val="0"/>
              <w:autoSpaceDN w:val="0"/>
              <w:adjustRightInd w:val="0"/>
              <w:spacing w:after="120"/>
              <w:textAlignment w:val="baseline"/>
              <w:rPr>
                <w:rFonts w:ascii="Roboto" w:hAnsi="Roboto"/>
                <w:b/>
                <w:bCs/>
                <w:i/>
                <w:iCs/>
                <w:spacing w:val="0"/>
              </w:rPr>
            </w:pPr>
            <w:r w:rsidRPr="00A877BF">
              <w:rPr>
                <w:rFonts w:ascii="Roboto" w:hAnsi="Roboto"/>
                <w:b/>
                <w:bCs/>
                <w:i/>
                <w:iCs/>
                <w:spacing w:val="0"/>
              </w:rPr>
              <w:t>Refer to the Communications Plan (Tool 4d)</w:t>
            </w:r>
          </w:p>
          <w:p w14:paraId="1ED9C73C" w14:textId="77777777" w:rsidR="00BD731B" w:rsidRPr="00A877BF" w:rsidRDefault="00BD731B" w:rsidP="00A877BF">
            <w:pPr>
              <w:overflowPunct w:val="0"/>
              <w:autoSpaceDE w:val="0"/>
              <w:autoSpaceDN w:val="0"/>
              <w:adjustRightInd w:val="0"/>
              <w:spacing w:after="120"/>
              <w:textAlignment w:val="baseline"/>
              <w:rPr>
                <w:rFonts w:ascii="Roboto" w:hAnsi="Roboto" w:cs="Arial"/>
                <w:b/>
                <w:bCs/>
                <w:i/>
                <w:iCs/>
                <w:color w:val="000000"/>
                <w:spacing w:val="0"/>
                <w:u w:val="single"/>
              </w:rPr>
            </w:pPr>
            <w:r w:rsidRPr="00A877BF">
              <w:rPr>
                <w:rFonts w:ascii="Roboto" w:hAnsi="Roboto" w:cs="Arial"/>
                <w:b/>
                <w:bCs/>
                <w:i/>
                <w:iCs/>
                <w:color w:val="000000"/>
                <w:spacing w:val="0"/>
                <w:u w:val="single"/>
              </w:rPr>
              <w:t xml:space="preserve">Delivery </w:t>
            </w:r>
          </w:p>
          <w:p w14:paraId="23BD074A" w14:textId="77777777" w:rsidR="00BD731B" w:rsidRPr="00A877BF" w:rsidRDefault="00BD731B" w:rsidP="00A877BF">
            <w:pPr>
              <w:pStyle w:val="ListParagraph"/>
              <w:numPr>
                <w:ilvl w:val="0"/>
                <w:numId w:val="188"/>
              </w:numPr>
              <w:overflowPunct w:val="0"/>
              <w:autoSpaceDE w:val="0"/>
              <w:autoSpaceDN w:val="0"/>
              <w:adjustRightInd w:val="0"/>
              <w:spacing w:after="12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Computer based training; in-person instruction during meetings</w:t>
            </w:r>
          </w:p>
          <w:p w14:paraId="56AA6F4C" w14:textId="787657A0" w:rsidR="00BD731B" w:rsidRPr="00A877BF" w:rsidRDefault="00BD731B" w:rsidP="00A877BF">
            <w:pPr>
              <w:overflowPunct w:val="0"/>
              <w:autoSpaceDE w:val="0"/>
              <w:autoSpaceDN w:val="0"/>
              <w:adjustRightInd w:val="0"/>
              <w:spacing w:after="120"/>
              <w:textAlignment w:val="baseline"/>
              <w:rPr>
                <w:rFonts w:ascii="Roboto" w:hAnsi="Roboto" w:cs="Arial"/>
                <w:b/>
                <w:bCs/>
                <w:i/>
                <w:iCs/>
                <w:color w:val="000000"/>
                <w:spacing w:val="0"/>
              </w:rPr>
            </w:pPr>
          </w:p>
        </w:tc>
      </w:tr>
      <w:tr w:rsidR="00247841" w:rsidRPr="00A877BF" w14:paraId="78762588" w14:textId="77777777" w:rsidTr="00161767">
        <w:trPr>
          <w:trHeight w:val="485"/>
        </w:trPr>
        <w:tc>
          <w:tcPr>
            <w:tcW w:w="2030" w:type="dxa"/>
          </w:tcPr>
          <w:p w14:paraId="45E57B0A" w14:textId="77777777" w:rsidR="00247841" w:rsidRPr="00A877BF" w:rsidRDefault="00247841" w:rsidP="00D147E4">
            <w:pPr>
              <w:pStyle w:val="Heading1"/>
              <w:spacing w:after="0"/>
              <w:rPr>
                <w:b w:val="0"/>
              </w:rPr>
            </w:pPr>
            <w:bookmarkStart w:id="17" w:name="_Toc216454731"/>
            <w:r w:rsidRPr="00A877BF">
              <w:rPr>
                <w:rStyle w:val="Heading1Char"/>
                <w:i w:val="0"/>
              </w:rPr>
              <w:t>Occupational Health/</w:t>
            </w:r>
            <w:r w:rsidRPr="00A877BF">
              <w:t>Employee Health/Safety           Professionals/             Ergonomists</w:t>
            </w:r>
            <w:bookmarkEnd w:id="17"/>
            <w:r w:rsidRPr="00A877BF">
              <w:t xml:space="preserve"> </w:t>
            </w:r>
          </w:p>
          <w:p w14:paraId="3CADD275" w14:textId="7548EC3D" w:rsidR="00247841" w:rsidRPr="00A877BF" w:rsidRDefault="00247841" w:rsidP="003A41AB">
            <w:pPr>
              <w:pStyle w:val="Heading1"/>
              <w:spacing w:after="0"/>
              <w:rPr>
                <w:spacing w:val="0"/>
              </w:rPr>
            </w:pPr>
            <w:bookmarkStart w:id="18" w:name="_Toc216454732"/>
            <w:r w:rsidRPr="00A877BF">
              <w:rPr>
                <w:bCs/>
                <w:spacing w:val="0"/>
              </w:rPr>
              <w:t>Human Resources/</w:t>
            </w:r>
            <w:r w:rsidRPr="00A877BF">
              <w:rPr>
                <w:spacing w:val="0"/>
              </w:rPr>
              <w:t>Workers Compensation Carrier/Third Party Administrator</w:t>
            </w:r>
            <w:bookmarkEnd w:id="18"/>
            <w:r w:rsidRPr="00A877BF">
              <w:rPr>
                <w:spacing w:val="0"/>
              </w:rPr>
              <w:t xml:space="preserve"> </w:t>
            </w:r>
          </w:p>
        </w:tc>
        <w:tc>
          <w:tcPr>
            <w:tcW w:w="2070" w:type="dxa"/>
          </w:tcPr>
          <w:p w14:paraId="04BECA4D" w14:textId="77777777" w:rsidR="00B54FD1" w:rsidRPr="00A877BF" w:rsidRDefault="00B54FD1" w:rsidP="00A877BF">
            <w:pPr>
              <w:pStyle w:val="ListParagraph"/>
              <w:numPr>
                <w:ilvl w:val="0"/>
                <w:numId w:val="226"/>
              </w:numPr>
              <w:spacing w:after="120"/>
              <w:ind w:left="360"/>
              <w:contextualSpacing w:val="0"/>
              <w:rPr>
                <w:rFonts w:ascii="Roboto" w:hAnsi="Roboto" w:cs="Arial"/>
                <w:bCs/>
                <w:spacing w:val="0"/>
                <w:szCs w:val="20"/>
              </w:rPr>
            </w:pPr>
            <w:r w:rsidRPr="00A877BF">
              <w:rPr>
                <w:rFonts w:ascii="Roboto" w:hAnsi="Roboto" w:cs="Arial"/>
                <w:bCs/>
                <w:spacing w:val="0"/>
                <w:szCs w:val="20"/>
              </w:rPr>
              <w:t xml:space="preserve">Program </w:t>
            </w:r>
            <w:r w:rsidRPr="00D147E4">
              <w:rPr>
                <w:rFonts w:ascii="Roboto" w:hAnsi="Roboto" w:cs="Arial"/>
                <w:bCs/>
                <w:spacing w:val="0"/>
                <w:szCs w:val="20"/>
              </w:rPr>
              <w:t>implementation/new processes</w:t>
            </w:r>
          </w:p>
          <w:p w14:paraId="052E65B0" w14:textId="77777777" w:rsidR="00BD731B" w:rsidRPr="00A877BF" w:rsidRDefault="00BD731B" w:rsidP="00A877BF">
            <w:pPr>
              <w:pStyle w:val="ListParagraph"/>
              <w:numPr>
                <w:ilvl w:val="0"/>
                <w:numId w:val="226"/>
              </w:numPr>
              <w:spacing w:after="120"/>
              <w:ind w:left="360"/>
              <w:contextualSpacing w:val="0"/>
              <w:rPr>
                <w:rFonts w:ascii="Roboto" w:hAnsi="Roboto" w:cs="Arial"/>
                <w:bCs/>
                <w:spacing w:val="0"/>
                <w:szCs w:val="20"/>
              </w:rPr>
            </w:pPr>
            <w:r w:rsidRPr="00A877BF">
              <w:rPr>
                <w:rFonts w:ascii="Roboto" w:hAnsi="Roboto" w:cs="Arial"/>
                <w:bCs/>
                <w:spacing w:val="0"/>
                <w:szCs w:val="20"/>
              </w:rPr>
              <w:t xml:space="preserve">As needed/requested </w:t>
            </w:r>
          </w:p>
          <w:p w14:paraId="497BACBE" w14:textId="59C211B6" w:rsidR="00247841" w:rsidRPr="00A877BF" w:rsidRDefault="00B54FD1" w:rsidP="00A877BF">
            <w:pPr>
              <w:pStyle w:val="ListParagraph"/>
              <w:numPr>
                <w:ilvl w:val="0"/>
                <w:numId w:val="226"/>
              </w:numPr>
              <w:spacing w:after="120"/>
              <w:ind w:left="360"/>
              <w:contextualSpacing w:val="0"/>
              <w:rPr>
                <w:rFonts w:ascii="Roboto" w:hAnsi="Roboto" w:cs="Arial"/>
                <w:bCs/>
                <w:spacing w:val="0"/>
                <w:szCs w:val="20"/>
              </w:rPr>
            </w:pPr>
            <w:r w:rsidRPr="00A877BF">
              <w:rPr>
                <w:rFonts w:ascii="Roboto" w:hAnsi="Roboto" w:cs="Arial"/>
                <w:bCs/>
                <w:spacing w:val="0"/>
              </w:rPr>
              <w:t>Upon hire/start in job role</w:t>
            </w:r>
          </w:p>
        </w:tc>
        <w:tc>
          <w:tcPr>
            <w:tcW w:w="1440" w:type="dxa"/>
          </w:tcPr>
          <w:p w14:paraId="68729ACE" w14:textId="6C23DB39" w:rsidR="00247841" w:rsidRPr="00A877BF" w:rsidRDefault="00963A1B" w:rsidP="00A877BF">
            <w:pPr>
              <w:widowControl w:val="0"/>
              <w:spacing w:after="120"/>
              <w:rPr>
                <w:rFonts w:ascii="Roboto" w:hAnsi="Roboto"/>
                <w:bCs/>
                <w:spacing w:val="0"/>
              </w:rPr>
            </w:pPr>
            <w:r w:rsidRPr="00A877BF">
              <w:rPr>
                <w:rFonts w:ascii="Roboto" w:hAnsi="Roboto"/>
                <w:bCs/>
                <w:spacing w:val="0"/>
              </w:rPr>
              <w:t>30 mins -1 hr.</w:t>
            </w:r>
          </w:p>
        </w:tc>
        <w:tc>
          <w:tcPr>
            <w:tcW w:w="1440" w:type="dxa"/>
          </w:tcPr>
          <w:p w14:paraId="57E2991E" w14:textId="68391995" w:rsidR="00247841" w:rsidRPr="00A877BF" w:rsidRDefault="00247841" w:rsidP="00A877BF">
            <w:pPr>
              <w:widowControl w:val="0"/>
              <w:spacing w:after="120"/>
              <w:rPr>
                <w:rFonts w:ascii="Roboto" w:hAnsi="Roboto"/>
                <w:bCs/>
                <w:spacing w:val="0"/>
              </w:rPr>
            </w:pPr>
          </w:p>
        </w:tc>
        <w:tc>
          <w:tcPr>
            <w:tcW w:w="7420" w:type="dxa"/>
          </w:tcPr>
          <w:p w14:paraId="532FC8A3" w14:textId="77777777" w:rsidR="00247841" w:rsidRPr="00A877BF" w:rsidRDefault="00BD731B" w:rsidP="00A877BF">
            <w:pPr>
              <w:widowControl w:val="0"/>
              <w:spacing w:after="120"/>
              <w:rPr>
                <w:rFonts w:ascii="Roboto" w:hAnsi="Roboto"/>
                <w:bCs/>
                <w:i/>
                <w:iCs/>
                <w:spacing w:val="0"/>
              </w:rPr>
            </w:pPr>
            <w:r w:rsidRPr="00A877BF">
              <w:rPr>
                <w:rFonts w:ascii="Roboto" w:hAnsi="Roboto"/>
                <w:bCs/>
                <w:i/>
                <w:iCs/>
                <w:spacing w:val="0"/>
              </w:rPr>
              <w:t>Refer to Committee or group the SPHM committee reports to</w:t>
            </w:r>
            <w:r w:rsidR="00963A1B" w:rsidRPr="00A877BF">
              <w:rPr>
                <w:rFonts w:ascii="Roboto" w:hAnsi="Roboto"/>
                <w:bCs/>
                <w:i/>
                <w:iCs/>
                <w:spacing w:val="0"/>
              </w:rPr>
              <w:t>.</w:t>
            </w:r>
          </w:p>
          <w:p w14:paraId="2B18FB87" w14:textId="5791602E" w:rsidR="00963A1B" w:rsidRPr="00A877BF" w:rsidRDefault="00963A1B" w:rsidP="00A877BF">
            <w:pPr>
              <w:widowControl w:val="0"/>
              <w:spacing w:after="120"/>
              <w:rPr>
                <w:rFonts w:ascii="Roboto" w:hAnsi="Roboto"/>
                <w:b/>
                <w:i/>
                <w:iCs/>
                <w:spacing w:val="0"/>
              </w:rPr>
            </w:pPr>
          </w:p>
        </w:tc>
      </w:tr>
      <w:tr w:rsidR="00247841" w:rsidRPr="00A877BF" w14:paraId="52648CB1" w14:textId="77777777" w:rsidTr="00161767">
        <w:trPr>
          <w:trHeight w:val="485"/>
        </w:trPr>
        <w:tc>
          <w:tcPr>
            <w:tcW w:w="2030" w:type="dxa"/>
          </w:tcPr>
          <w:p w14:paraId="22F2684D" w14:textId="6190C0D1" w:rsidR="00247841" w:rsidRPr="00C67BC2" w:rsidRDefault="00247841" w:rsidP="00A23FFF">
            <w:pPr>
              <w:pStyle w:val="Heading1"/>
              <w:rPr>
                <w:b w:val="0"/>
                <w:bCs/>
                <w:spacing w:val="0"/>
              </w:rPr>
            </w:pPr>
            <w:bookmarkStart w:id="19" w:name="_Toc216454733"/>
            <w:r w:rsidRPr="00C67BC2">
              <w:rPr>
                <w:spacing w:val="0"/>
              </w:rPr>
              <w:lastRenderedPageBreak/>
              <w:t>CEO and Administration</w:t>
            </w:r>
            <w:r w:rsidR="00A23FFF" w:rsidRPr="00C67BC2">
              <w:rPr>
                <w:spacing w:val="0"/>
              </w:rPr>
              <w:t xml:space="preserve">/ </w:t>
            </w:r>
            <w:r w:rsidRPr="00C67BC2">
              <w:rPr>
                <w:spacing w:val="0"/>
              </w:rPr>
              <w:t>Senior Leadership</w:t>
            </w:r>
            <w:bookmarkEnd w:id="19"/>
            <w:r w:rsidRPr="00C67BC2">
              <w:rPr>
                <w:b w:val="0"/>
                <w:bCs/>
                <w:spacing w:val="0"/>
              </w:rPr>
              <w:t xml:space="preserve"> </w:t>
            </w:r>
          </w:p>
        </w:tc>
        <w:tc>
          <w:tcPr>
            <w:tcW w:w="2070" w:type="dxa"/>
          </w:tcPr>
          <w:p w14:paraId="3EEDB993" w14:textId="77777777" w:rsidR="00247841" w:rsidRPr="00A877BF" w:rsidRDefault="00247841" w:rsidP="00A877BF">
            <w:pPr>
              <w:pStyle w:val="ListParagraph"/>
              <w:numPr>
                <w:ilvl w:val="0"/>
                <w:numId w:val="236"/>
              </w:numPr>
              <w:spacing w:after="120"/>
              <w:contextualSpacing w:val="0"/>
              <w:rPr>
                <w:rFonts w:ascii="Roboto" w:hAnsi="Roboto" w:cs="Arial"/>
                <w:bCs/>
                <w:spacing w:val="0"/>
              </w:rPr>
            </w:pPr>
            <w:r w:rsidRPr="00A877BF">
              <w:rPr>
                <w:rFonts w:ascii="Roboto" w:hAnsi="Roboto" w:cs="Arial"/>
                <w:bCs/>
                <w:spacing w:val="0"/>
              </w:rPr>
              <w:t>Presenting initial program plan</w:t>
            </w:r>
          </w:p>
          <w:p w14:paraId="642C8D75" w14:textId="0E546DDA" w:rsidR="00247841" w:rsidRPr="00A877BF" w:rsidRDefault="00247841" w:rsidP="00A877BF">
            <w:pPr>
              <w:pStyle w:val="ListParagraph"/>
              <w:widowControl w:val="0"/>
              <w:numPr>
                <w:ilvl w:val="0"/>
                <w:numId w:val="236"/>
              </w:numPr>
              <w:spacing w:after="120"/>
              <w:contextualSpacing w:val="0"/>
              <w:rPr>
                <w:rFonts w:ascii="Roboto" w:hAnsi="Roboto" w:cs="Arial"/>
                <w:bCs/>
                <w:spacing w:val="0"/>
              </w:rPr>
            </w:pPr>
            <w:r w:rsidRPr="00A877BF">
              <w:rPr>
                <w:rFonts w:ascii="Roboto" w:hAnsi="Roboto" w:cs="Arial"/>
                <w:bCs/>
                <w:spacing w:val="0"/>
              </w:rPr>
              <w:t>Ongoing/</w:t>
            </w:r>
            <w:r w:rsidR="00CF4487">
              <w:rPr>
                <w:rFonts w:ascii="Roboto" w:hAnsi="Roboto" w:cs="Arial"/>
                <w:bCs/>
                <w:spacing w:val="0"/>
              </w:rPr>
              <w:t xml:space="preserve"> </w:t>
            </w:r>
            <w:r w:rsidRPr="00A877BF">
              <w:rPr>
                <w:rFonts w:ascii="Roboto" w:hAnsi="Roboto" w:cs="Arial"/>
                <w:bCs/>
                <w:spacing w:val="0"/>
              </w:rPr>
              <w:t>periodic updates</w:t>
            </w:r>
            <w:r w:rsidR="0051133A" w:rsidRPr="00A877BF">
              <w:rPr>
                <w:rFonts w:ascii="Roboto" w:hAnsi="Roboto" w:cs="Arial"/>
                <w:bCs/>
                <w:spacing w:val="0"/>
              </w:rPr>
              <w:t xml:space="preserve"> as scheduled by leadership</w:t>
            </w:r>
          </w:p>
          <w:p w14:paraId="3C14B608" w14:textId="2EAB6026" w:rsidR="0051133A" w:rsidRPr="00A877BF" w:rsidRDefault="0051133A" w:rsidP="00A877BF">
            <w:pPr>
              <w:pStyle w:val="ListParagraph"/>
              <w:widowControl w:val="0"/>
              <w:numPr>
                <w:ilvl w:val="0"/>
                <w:numId w:val="236"/>
              </w:numPr>
              <w:spacing w:after="120"/>
              <w:contextualSpacing w:val="0"/>
              <w:rPr>
                <w:rFonts w:ascii="Roboto" w:hAnsi="Roboto" w:cs="Arial"/>
                <w:bCs/>
                <w:spacing w:val="0"/>
              </w:rPr>
            </w:pPr>
            <w:r w:rsidRPr="00A877BF">
              <w:rPr>
                <w:rFonts w:ascii="Roboto" w:hAnsi="Roboto" w:cs="Arial"/>
                <w:bCs/>
                <w:spacing w:val="0"/>
              </w:rPr>
              <w:t>Changes in SPHM policy/new</w:t>
            </w:r>
            <w:r w:rsidR="00963A1B" w:rsidRPr="00A877BF">
              <w:rPr>
                <w:rFonts w:ascii="Roboto" w:hAnsi="Roboto" w:cs="Arial"/>
                <w:bCs/>
                <w:spacing w:val="0"/>
              </w:rPr>
              <w:t>.</w:t>
            </w:r>
            <w:r w:rsidR="007455EA" w:rsidRPr="00A877BF">
              <w:rPr>
                <w:rFonts w:ascii="Roboto" w:hAnsi="Roboto" w:cs="Arial"/>
                <w:bCs/>
                <w:spacing w:val="0"/>
              </w:rPr>
              <w:t xml:space="preserve"> </w:t>
            </w:r>
            <w:r w:rsidR="007455EA" w:rsidRPr="00E9055C">
              <w:rPr>
                <w:rFonts w:ascii="Roboto" w:hAnsi="Roboto" w:cs="Arial"/>
                <w:bCs/>
                <w:spacing w:val="0"/>
              </w:rPr>
              <w:t>processes/</w:t>
            </w:r>
            <w:r w:rsidR="00E9055C" w:rsidRPr="00E9055C">
              <w:rPr>
                <w:rFonts w:ascii="Roboto" w:hAnsi="Roboto" w:cs="Arial"/>
                <w:bCs/>
                <w:spacing w:val="0"/>
              </w:rPr>
              <w:t xml:space="preserve"> </w:t>
            </w:r>
            <w:r w:rsidR="007455EA" w:rsidRPr="00E9055C">
              <w:rPr>
                <w:rFonts w:ascii="Roboto" w:hAnsi="Roboto" w:cs="Arial"/>
                <w:bCs/>
                <w:spacing w:val="0"/>
              </w:rPr>
              <w:t>technology etc</w:t>
            </w:r>
            <w:r w:rsidR="00E9055C">
              <w:rPr>
                <w:rFonts w:ascii="Roboto" w:hAnsi="Roboto" w:cs="Arial"/>
                <w:bCs/>
                <w:spacing w:val="0"/>
              </w:rPr>
              <w:t>.</w:t>
            </w:r>
          </w:p>
          <w:p w14:paraId="489805AC" w14:textId="2F781311" w:rsidR="0051133A" w:rsidRPr="00A877BF" w:rsidRDefault="0051133A" w:rsidP="00A877BF">
            <w:pPr>
              <w:pStyle w:val="ListParagraph"/>
              <w:widowControl w:val="0"/>
              <w:numPr>
                <w:ilvl w:val="0"/>
                <w:numId w:val="236"/>
              </w:numPr>
              <w:spacing w:after="120"/>
              <w:contextualSpacing w:val="0"/>
              <w:rPr>
                <w:rFonts w:ascii="Roboto" w:hAnsi="Roboto"/>
                <w:i/>
                <w:iCs/>
                <w:spacing w:val="0"/>
              </w:rPr>
            </w:pPr>
            <w:r w:rsidRPr="00A877BF">
              <w:rPr>
                <w:rFonts w:ascii="Roboto" w:hAnsi="Roboto"/>
                <w:spacing w:val="0"/>
              </w:rPr>
              <w:t>Upon hire</w:t>
            </w:r>
          </w:p>
        </w:tc>
        <w:tc>
          <w:tcPr>
            <w:tcW w:w="1440" w:type="dxa"/>
          </w:tcPr>
          <w:p w14:paraId="0B1E7E11" w14:textId="13F8EA7E" w:rsidR="00247841" w:rsidRPr="00A877BF" w:rsidRDefault="00247841" w:rsidP="00A877BF">
            <w:pPr>
              <w:pStyle w:val="ListParagraph"/>
              <w:widowControl w:val="0"/>
              <w:spacing w:after="120"/>
              <w:ind w:left="360"/>
              <w:contextualSpacing w:val="0"/>
              <w:rPr>
                <w:rFonts w:ascii="Roboto" w:hAnsi="Roboto"/>
                <w:spacing w:val="0"/>
                <w:szCs w:val="20"/>
              </w:rPr>
            </w:pPr>
            <w:r w:rsidRPr="00A877BF">
              <w:rPr>
                <w:rFonts w:ascii="Roboto" w:hAnsi="Roboto" w:cs="Arial"/>
                <w:bCs/>
                <w:spacing w:val="0"/>
                <w:szCs w:val="20"/>
              </w:rPr>
              <w:t>20-30’</w:t>
            </w:r>
          </w:p>
        </w:tc>
        <w:tc>
          <w:tcPr>
            <w:tcW w:w="1440" w:type="dxa"/>
          </w:tcPr>
          <w:p w14:paraId="2BD6F8D7" w14:textId="4F48AB54" w:rsidR="00247841" w:rsidRPr="00A877BF" w:rsidRDefault="00247841" w:rsidP="00A877BF">
            <w:pPr>
              <w:widowControl w:val="0"/>
              <w:spacing w:after="120"/>
              <w:rPr>
                <w:rFonts w:ascii="Roboto" w:hAnsi="Roboto"/>
                <w:spacing w:val="0"/>
              </w:rPr>
            </w:pPr>
            <w:r w:rsidRPr="00A877BF">
              <w:rPr>
                <w:rFonts w:ascii="Roboto" w:hAnsi="Roboto"/>
                <w:spacing w:val="0"/>
              </w:rPr>
              <w:t>N/A</w:t>
            </w:r>
          </w:p>
        </w:tc>
        <w:tc>
          <w:tcPr>
            <w:tcW w:w="7420" w:type="dxa"/>
          </w:tcPr>
          <w:p w14:paraId="56941378" w14:textId="3CDDAF6A" w:rsidR="003F236C" w:rsidRPr="00A877BF" w:rsidRDefault="00963A1B" w:rsidP="00A877BF">
            <w:pPr>
              <w:widowControl w:val="0"/>
              <w:spacing w:after="120"/>
              <w:rPr>
                <w:rFonts w:ascii="Roboto" w:hAnsi="Roboto"/>
                <w:b/>
                <w:bCs/>
                <w:i/>
                <w:iCs/>
                <w:spacing w:val="0"/>
                <w:u w:val="single"/>
              </w:rPr>
            </w:pPr>
            <w:r w:rsidRPr="00A877BF">
              <w:rPr>
                <w:rFonts w:ascii="Roboto" w:hAnsi="Roboto"/>
                <w:b/>
                <w:bCs/>
                <w:i/>
                <w:iCs/>
                <w:spacing w:val="0"/>
                <w:u w:val="single"/>
              </w:rPr>
              <w:t>Content</w:t>
            </w:r>
          </w:p>
          <w:p w14:paraId="1827455F" w14:textId="569AA768" w:rsidR="0051133A" w:rsidRPr="00A877BF" w:rsidRDefault="0051133A" w:rsidP="002A069C">
            <w:pPr>
              <w:pStyle w:val="ListParagraph"/>
              <w:widowControl w:val="0"/>
              <w:numPr>
                <w:ilvl w:val="0"/>
                <w:numId w:val="186"/>
              </w:numPr>
              <w:spacing w:after="60"/>
              <w:contextualSpacing w:val="0"/>
              <w:rPr>
                <w:rFonts w:ascii="Roboto" w:hAnsi="Roboto"/>
                <w:spacing w:val="0"/>
                <w:szCs w:val="20"/>
              </w:rPr>
            </w:pPr>
            <w:r w:rsidRPr="00A877BF">
              <w:rPr>
                <w:rFonts w:ascii="Roboto" w:hAnsi="Roboto"/>
                <w:spacing w:val="0"/>
                <w:szCs w:val="20"/>
              </w:rPr>
              <w:t xml:space="preserve">Overview of the issue of patient handling in health care, evidence-based </w:t>
            </w:r>
            <w:r w:rsidR="004D7254" w:rsidRPr="00A877BF">
              <w:rPr>
                <w:rFonts w:ascii="Roboto" w:hAnsi="Roboto"/>
                <w:spacing w:val="0"/>
                <w:szCs w:val="20"/>
              </w:rPr>
              <w:t xml:space="preserve">SPHM </w:t>
            </w:r>
            <w:r w:rsidRPr="00A877BF">
              <w:rPr>
                <w:rFonts w:ascii="Roboto" w:hAnsi="Roboto"/>
                <w:spacing w:val="0"/>
                <w:szCs w:val="20"/>
              </w:rPr>
              <w:t>solutions, and the scope of the issue at their facility</w:t>
            </w:r>
          </w:p>
          <w:p w14:paraId="37F468D3" w14:textId="5F236509" w:rsidR="00247841" w:rsidRPr="00A877BF" w:rsidRDefault="00247841" w:rsidP="002A069C">
            <w:pPr>
              <w:pStyle w:val="ListParagraph"/>
              <w:widowControl w:val="0"/>
              <w:numPr>
                <w:ilvl w:val="0"/>
                <w:numId w:val="186"/>
              </w:numPr>
              <w:spacing w:after="60"/>
              <w:contextualSpacing w:val="0"/>
              <w:rPr>
                <w:rFonts w:ascii="Roboto" w:hAnsi="Roboto"/>
                <w:spacing w:val="0"/>
                <w:szCs w:val="20"/>
              </w:rPr>
            </w:pPr>
            <w:r w:rsidRPr="00A877BF">
              <w:rPr>
                <w:rFonts w:ascii="Roboto" w:hAnsi="Roboto"/>
                <w:spacing w:val="0"/>
                <w:szCs w:val="20"/>
              </w:rPr>
              <w:t xml:space="preserve">How will the program be meaningful to them? </w:t>
            </w:r>
          </w:p>
          <w:p w14:paraId="36662631" w14:textId="77777777" w:rsidR="00247841" w:rsidRPr="00A877BF" w:rsidRDefault="00247841" w:rsidP="002A069C">
            <w:pPr>
              <w:pStyle w:val="ListParagraph"/>
              <w:widowControl w:val="0"/>
              <w:numPr>
                <w:ilvl w:val="0"/>
                <w:numId w:val="186"/>
              </w:numPr>
              <w:spacing w:after="60"/>
              <w:contextualSpacing w:val="0"/>
              <w:rPr>
                <w:rFonts w:ascii="Roboto" w:hAnsi="Roboto"/>
                <w:spacing w:val="0"/>
                <w:szCs w:val="20"/>
              </w:rPr>
            </w:pPr>
            <w:r w:rsidRPr="00A877BF">
              <w:rPr>
                <w:rFonts w:ascii="Roboto" w:hAnsi="Roboto"/>
                <w:spacing w:val="0"/>
                <w:szCs w:val="20"/>
              </w:rPr>
              <w:t>What’s the plan? (Business case and threat)</w:t>
            </w:r>
          </w:p>
          <w:p w14:paraId="4563743F" w14:textId="77777777" w:rsidR="00933D86" w:rsidRPr="00A877BF" w:rsidRDefault="00933D86" w:rsidP="002A069C">
            <w:pPr>
              <w:pStyle w:val="ListParagraph"/>
              <w:numPr>
                <w:ilvl w:val="0"/>
                <w:numId w:val="186"/>
              </w:numPr>
              <w:overflowPunct w:val="0"/>
              <w:autoSpaceDE w:val="0"/>
              <w:autoSpaceDN w:val="0"/>
              <w:adjustRightInd w:val="0"/>
              <w:spacing w:after="60"/>
              <w:contextualSpacing w:val="0"/>
              <w:textAlignment w:val="baseline"/>
              <w:rPr>
                <w:rFonts w:ascii="Roboto" w:hAnsi="Roboto" w:cs="Arial"/>
                <w:color w:val="000000"/>
                <w:spacing w:val="0"/>
                <w:szCs w:val="20"/>
              </w:rPr>
            </w:pPr>
            <w:r w:rsidRPr="00A877BF">
              <w:rPr>
                <w:rFonts w:ascii="Roboto" w:hAnsi="Roboto"/>
                <w:spacing w:val="0"/>
                <w:szCs w:val="20"/>
              </w:rPr>
              <w:t xml:space="preserve">Their roles and responsibilities in the program </w:t>
            </w:r>
          </w:p>
          <w:p w14:paraId="07D400D8" w14:textId="77777777" w:rsidR="00247841" w:rsidRPr="00A877BF" w:rsidRDefault="00247841" w:rsidP="002A069C">
            <w:pPr>
              <w:pStyle w:val="ListParagraph"/>
              <w:widowControl w:val="0"/>
              <w:numPr>
                <w:ilvl w:val="0"/>
                <w:numId w:val="186"/>
              </w:numPr>
              <w:spacing w:after="60"/>
              <w:contextualSpacing w:val="0"/>
              <w:rPr>
                <w:rFonts w:ascii="Roboto" w:hAnsi="Roboto"/>
                <w:spacing w:val="0"/>
                <w:szCs w:val="20"/>
              </w:rPr>
            </w:pPr>
            <w:r w:rsidRPr="00A877BF">
              <w:rPr>
                <w:rFonts w:ascii="Roboto" w:hAnsi="Roboto"/>
                <w:spacing w:val="0"/>
                <w:szCs w:val="20"/>
              </w:rPr>
              <w:t>Periodic updates program outcomes</w:t>
            </w:r>
          </w:p>
          <w:p w14:paraId="3F3B7FA4" w14:textId="77777777" w:rsidR="004D7254" w:rsidRPr="00A877BF" w:rsidRDefault="00247841" w:rsidP="002A069C">
            <w:pPr>
              <w:pStyle w:val="ListParagraph"/>
              <w:widowControl w:val="0"/>
              <w:numPr>
                <w:ilvl w:val="0"/>
                <w:numId w:val="186"/>
              </w:numPr>
              <w:spacing w:after="60"/>
              <w:contextualSpacing w:val="0"/>
              <w:rPr>
                <w:rFonts w:ascii="Roboto" w:hAnsi="Roboto"/>
                <w:spacing w:val="0"/>
                <w:szCs w:val="20"/>
              </w:rPr>
            </w:pPr>
            <w:r w:rsidRPr="00A877BF">
              <w:rPr>
                <w:rFonts w:ascii="Roboto" w:hAnsi="Roboto"/>
                <w:spacing w:val="0"/>
                <w:szCs w:val="20"/>
              </w:rPr>
              <w:t>Budget requests (initial and ongoing)</w:t>
            </w:r>
          </w:p>
          <w:p w14:paraId="0666C3AF" w14:textId="12E03AC6" w:rsidR="00247841" w:rsidRPr="00A877BF" w:rsidRDefault="00247841" w:rsidP="00A877BF">
            <w:pPr>
              <w:pStyle w:val="ListParagraph"/>
              <w:widowControl w:val="0"/>
              <w:numPr>
                <w:ilvl w:val="0"/>
                <w:numId w:val="186"/>
              </w:numPr>
              <w:spacing w:after="120"/>
              <w:contextualSpacing w:val="0"/>
              <w:rPr>
                <w:rFonts w:ascii="Roboto" w:hAnsi="Roboto"/>
                <w:spacing w:val="0"/>
                <w:szCs w:val="20"/>
              </w:rPr>
            </w:pPr>
            <w:r w:rsidRPr="00A877BF">
              <w:rPr>
                <w:rFonts w:ascii="Roboto" w:hAnsi="Roboto"/>
                <w:spacing w:val="0"/>
                <w:szCs w:val="20"/>
              </w:rPr>
              <w:t>Recommended program policy/procedures</w:t>
            </w:r>
          </w:p>
          <w:p w14:paraId="407E3650" w14:textId="77777777" w:rsidR="00F352A1" w:rsidRPr="002A069C" w:rsidRDefault="00F352A1" w:rsidP="00A877BF">
            <w:pPr>
              <w:widowControl w:val="0"/>
              <w:spacing w:after="120"/>
              <w:rPr>
                <w:rFonts w:ascii="Roboto" w:hAnsi="Roboto"/>
                <w:b/>
                <w:bCs/>
                <w:i/>
                <w:iCs/>
                <w:spacing w:val="0"/>
              </w:rPr>
            </w:pPr>
            <w:r w:rsidRPr="002A069C">
              <w:rPr>
                <w:rFonts w:ascii="Roboto" w:hAnsi="Roboto"/>
                <w:b/>
                <w:bCs/>
                <w:i/>
                <w:iCs/>
                <w:spacing w:val="0"/>
              </w:rPr>
              <w:t>Refer to the Communications Plan (Tool 4d)</w:t>
            </w:r>
          </w:p>
          <w:p w14:paraId="5C1FC01A" w14:textId="77777777" w:rsidR="00933D86" w:rsidRPr="00A877BF" w:rsidRDefault="00933D86" w:rsidP="00A877BF">
            <w:pPr>
              <w:overflowPunct w:val="0"/>
              <w:autoSpaceDE w:val="0"/>
              <w:autoSpaceDN w:val="0"/>
              <w:adjustRightInd w:val="0"/>
              <w:spacing w:after="120"/>
              <w:textAlignment w:val="baseline"/>
              <w:rPr>
                <w:rFonts w:ascii="Roboto" w:hAnsi="Roboto" w:cs="Arial"/>
                <w:b/>
                <w:bCs/>
                <w:i/>
                <w:iCs/>
                <w:color w:val="000000"/>
                <w:spacing w:val="0"/>
                <w:u w:val="single"/>
              </w:rPr>
            </w:pPr>
            <w:r w:rsidRPr="00A877BF">
              <w:rPr>
                <w:rFonts w:ascii="Roboto" w:hAnsi="Roboto" w:cs="Arial"/>
                <w:b/>
                <w:bCs/>
                <w:i/>
                <w:iCs/>
                <w:color w:val="000000"/>
                <w:spacing w:val="0"/>
                <w:u w:val="single"/>
              </w:rPr>
              <w:t xml:space="preserve">Delivery </w:t>
            </w:r>
          </w:p>
          <w:p w14:paraId="56D5CA7C" w14:textId="3F58B938" w:rsidR="00933D86" w:rsidRPr="00A877BF" w:rsidRDefault="00933D86" w:rsidP="00CF4487">
            <w:pPr>
              <w:pStyle w:val="ListParagraph"/>
              <w:widowControl w:val="0"/>
              <w:numPr>
                <w:ilvl w:val="0"/>
                <w:numId w:val="186"/>
              </w:numPr>
              <w:spacing w:after="60"/>
              <w:contextualSpacing w:val="0"/>
              <w:rPr>
                <w:rFonts w:ascii="Roboto" w:hAnsi="Roboto"/>
                <w:spacing w:val="0"/>
              </w:rPr>
            </w:pPr>
            <w:r w:rsidRPr="00A877BF">
              <w:rPr>
                <w:rFonts w:ascii="Roboto" w:hAnsi="Roboto"/>
                <w:spacing w:val="0"/>
              </w:rPr>
              <w:t>PowerPoint with discussion</w:t>
            </w:r>
          </w:p>
          <w:p w14:paraId="3EC8D127" w14:textId="75CD8263" w:rsidR="00963A1B" w:rsidRPr="00A877BF" w:rsidRDefault="00561330" w:rsidP="00CF4487">
            <w:pPr>
              <w:pStyle w:val="ListParagraph"/>
              <w:widowControl w:val="0"/>
              <w:numPr>
                <w:ilvl w:val="0"/>
                <w:numId w:val="186"/>
              </w:numPr>
              <w:spacing w:after="60"/>
              <w:contextualSpacing w:val="0"/>
              <w:rPr>
                <w:rFonts w:ascii="Roboto" w:hAnsi="Roboto"/>
                <w:spacing w:val="0"/>
              </w:rPr>
            </w:pPr>
            <w:r w:rsidRPr="00A877BF">
              <w:rPr>
                <w:rFonts w:ascii="Roboto" w:hAnsi="Roboto"/>
                <w:spacing w:val="0"/>
              </w:rPr>
              <w:t>A summary</w:t>
            </w:r>
            <w:r w:rsidR="00933D86" w:rsidRPr="00A877BF">
              <w:rPr>
                <w:rFonts w:ascii="Roboto" w:hAnsi="Roboto"/>
                <w:spacing w:val="0"/>
              </w:rPr>
              <w:t xml:space="preserve"> about the risks of manual patient handling, cost to caregivers, patients and healthcare organizations and the facility’s basic patient handling related injury statistics and workers compensation costs could be provided ahead of the initial SPHM program planning meeting   </w:t>
            </w:r>
          </w:p>
          <w:p w14:paraId="239EFA86" w14:textId="3A7DAAC3" w:rsidR="004D7254" w:rsidRPr="00A877BF" w:rsidRDefault="00963A1B" w:rsidP="00CF4487">
            <w:pPr>
              <w:pStyle w:val="ListParagraph"/>
              <w:widowControl w:val="0"/>
              <w:numPr>
                <w:ilvl w:val="0"/>
                <w:numId w:val="186"/>
              </w:numPr>
              <w:spacing w:after="60"/>
              <w:contextualSpacing w:val="0"/>
              <w:rPr>
                <w:rFonts w:ascii="Roboto" w:hAnsi="Roboto"/>
                <w:spacing w:val="0"/>
                <w:szCs w:val="20"/>
              </w:rPr>
            </w:pPr>
            <w:r w:rsidRPr="00A877BF">
              <w:rPr>
                <w:rFonts w:ascii="Roboto" w:hAnsi="Roboto"/>
                <w:spacing w:val="0"/>
              </w:rPr>
              <w:t xml:space="preserve">Computer-based SPHM education could be used to </w:t>
            </w:r>
            <w:r w:rsidR="002A069C" w:rsidRPr="00A877BF">
              <w:rPr>
                <w:rFonts w:ascii="Roboto" w:hAnsi="Roboto"/>
                <w:spacing w:val="0"/>
              </w:rPr>
              <w:t>provide</w:t>
            </w:r>
            <w:r w:rsidRPr="00A877BF">
              <w:rPr>
                <w:rFonts w:ascii="Roboto" w:hAnsi="Roboto"/>
                <w:spacing w:val="0"/>
              </w:rPr>
              <w:t xml:space="preserve"> foundational information about SPHM </w:t>
            </w:r>
            <w:r w:rsidR="00933D86" w:rsidRPr="00A877BF">
              <w:rPr>
                <w:rFonts w:ascii="Roboto" w:hAnsi="Roboto"/>
                <w:spacing w:val="0"/>
              </w:rPr>
              <w:t>for new leadership personnel upon hire</w:t>
            </w:r>
          </w:p>
          <w:p w14:paraId="71151F74" w14:textId="55DF62F1" w:rsidR="004D7254" w:rsidRPr="002A069C" w:rsidRDefault="00933D86" w:rsidP="00CF4487">
            <w:pPr>
              <w:pStyle w:val="ListParagraph"/>
              <w:widowControl w:val="0"/>
              <w:numPr>
                <w:ilvl w:val="0"/>
                <w:numId w:val="186"/>
              </w:numPr>
              <w:spacing w:after="60"/>
              <w:contextualSpacing w:val="0"/>
              <w:rPr>
                <w:rFonts w:ascii="Roboto" w:hAnsi="Roboto"/>
                <w:spacing w:val="0"/>
                <w:szCs w:val="20"/>
              </w:rPr>
            </w:pPr>
            <w:r w:rsidRPr="00A877BF">
              <w:rPr>
                <w:rFonts w:ascii="Roboto" w:hAnsi="Roboto"/>
                <w:spacing w:val="0"/>
              </w:rPr>
              <w:t xml:space="preserve">Offer an open invitation to attend caregiver skills training </w:t>
            </w:r>
          </w:p>
        </w:tc>
      </w:tr>
      <w:tr w:rsidR="002A069C" w:rsidRPr="00A877BF" w14:paraId="6EDE2759" w14:textId="77777777" w:rsidTr="00161767">
        <w:trPr>
          <w:trHeight w:val="485"/>
        </w:trPr>
        <w:tc>
          <w:tcPr>
            <w:tcW w:w="2030" w:type="dxa"/>
          </w:tcPr>
          <w:p w14:paraId="5A272A44" w14:textId="657418D3" w:rsidR="002A069C" w:rsidRPr="00A877BF" w:rsidRDefault="002A069C" w:rsidP="002A069C">
            <w:pPr>
              <w:pStyle w:val="Heading1"/>
              <w:rPr>
                <w:i/>
                <w:iCs/>
                <w:spacing w:val="0"/>
              </w:rPr>
            </w:pPr>
            <w:bookmarkStart w:id="20" w:name="_Toc216454734"/>
            <w:r w:rsidRPr="00A877BF">
              <w:rPr>
                <w:spacing w:val="0"/>
              </w:rPr>
              <w:t>Directors and Unit Managers/ House Supervisors</w:t>
            </w:r>
            <w:bookmarkEnd w:id="20"/>
          </w:p>
        </w:tc>
        <w:tc>
          <w:tcPr>
            <w:tcW w:w="2070" w:type="dxa"/>
          </w:tcPr>
          <w:p w14:paraId="31E94D0A" w14:textId="77777777" w:rsidR="002A069C" w:rsidRPr="00A877BF" w:rsidRDefault="002A069C" w:rsidP="002A069C">
            <w:pPr>
              <w:pStyle w:val="ListParagraph"/>
              <w:numPr>
                <w:ilvl w:val="0"/>
                <w:numId w:val="237"/>
              </w:numPr>
              <w:spacing w:after="120"/>
              <w:contextualSpacing w:val="0"/>
              <w:rPr>
                <w:rFonts w:ascii="Roboto" w:hAnsi="Roboto" w:cs="Arial"/>
                <w:bCs/>
                <w:spacing w:val="0"/>
              </w:rPr>
            </w:pPr>
            <w:r w:rsidRPr="00A877BF">
              <w:rPr>
                <w:rFonts w:ascii="Roboto" w:hAnsi="Roboto" w:cs="Arial"/>
                <w:bCs/>
                <w:spacing w:val="0"/>
              </w:rPr>
              <w:t>Presenting initial program plan</w:t>
            </w:r>
          </w:p>
          <w:p w14:paraId="5E3D522C" w14:textId="3B06C8DC" w:rsidR="002A069C" w:rsidRPr="00CF4487" w:rsidRDefault="002A069C" w:rsidP="00CF4487">
            <w:pPr>
              <w:pStyle w:val="ListParagraph"/>
              <w:numPr>
                <w:ilvl w:val="0"/>
                <w:numId w:val="237"/>
              </w:numPr>
              <w:spacing w:after="120"/>
              <w:contextualSpacing w:val="0"/>
              <w:rPr>
                <w:rFonts w:ascii="Roboto" w:hAnsi="Roboto" w:cs="Arial"/>
                <w:bCs/>
                <w:spacing w:val="0"/>
              </w:rPr>
            </w:pPr>
            <w:r w:rsidRPr="00A877BF">
              <w:rPr>
                <w:rFonts w:ascii="Roboto" w:hAnsi="Roboto" w:cs="Arial"/>
                <w:bCs/>
                <w:spacing w:val="0"/>
              </w:rPr>
              <w:t>Ongoing/</w:t>
            </w:r>
            <w:r w:rsidR="00CF4487">
              <w:rPr>
                <w:rFonts w:ascii="Roboto" w:hAnsi="Roboto" w:cs="Arial"/>
                <w:bCs/>
                <w:spacing w:val="0"/>
              </w:rPr>
              <w:t xml:space="preserve"> </w:t>
            </w:r>
            <w:r w:rsidRPr="00CF4487">
              <w:rPr>
                <w:rFonts w:ascii="Roboto" w:hAnsi="Roboto" w:cs="Arial"/>
                <w:bCs/>
                <w:spacing w:val="0"/>
              </w:rPr>
              <w:t xml:space="preserve">periodic updates </w:t>
            </w:r>
          </w:p>
          <w:p w14:paraId="2B8D554F" w14:textId="5806F413" w:rsidR="002A069C" w:rsidRPr="00A877BF" w:rsidRDefault="002A069C" w:rsidP="002A069C">
            <w:pPr>
              <w:pStyle w:val="ListParagraph"/>
              <w:numPr>
                <w:ilvl w:val="0"/>
                <w:numId w:val="236"/>
              </w:numPr>
              <w:spacing w:after="120"/>
              <w:contextualSpacing w:val="0"/>
              <w:rPr>
                <w:rFonts w:ascii="Roboto" w:hAnsi="Roboto" w:cs="Arial"/>
                <w:bCs/>
                <w:spacing w:val="0"/>
              </w:rPr>
            </w:pPr>
            <w:r w:rsidRPr="00A877BF">
              <w:rPr>
                <w:rFonts w:ascii="Roboto" w:hAnsi="Roboto" w:cs="Arial"/>
                <w:bCs/>
                <w:spacing w:val="0"/>
              </w:rPr>
              <w:t>Upon hire/start of position/</w:t>
            </w:r>
            <w:r w:rsidR="00CF4487">
              <w:rPr>
                <w:rFonts w:ascii="Roboto" w:hAnsi="Roboto" w:cs="Arial"/>
                <w:bCs/>
                <w:spacing w:val="0"/>
              </w:rPr>
              <w:t xml:space="preserve"> </w:t>
            </w:r>
            <w:r w:rsidRPr="00A877BF">
              <w:rPr>
                <w:rFonts w:ascii="Roboto" w:hAnsi="Roboto" w:cs="Arial"/>
                <w:bCs/>
                <w:spacing w:val="0"/>
              </w:rPr>
              <w:t xml:space="preserve">transfer to a new unit/dept. </w:t>
            </w:r>
            <w:r w:rsidRPr="00A877BF">
              <w:rPr>
                <w:rFonts w:ascii="Roboto" w:hAnsi="Roboto" w:cs="Arial"/>
                <w:bCs/>
                <w:spacing w:val="0"/>
              </w:rPr>
              <w:lastRenderedPageBreak/>
              <w:t>within the SPHM program</w:t>
            </w:r>
          </w:p>
        </w:tc>
        <w:tc>
          <w:tcPr>
            <w:tcW w:w="1440" w:type="dxa"/>
          </w:tcPr>
          <w:p w14:paraId="680E9309" w14:textId="460AFB51" w:rsidR="002A069C" w:rsidRPr="00A877BF" w:rsidRDefault="002A069C" w:rsidP="002A069C">
            <w:pPr>
              <w:pStyle w:val="ListParagraph"/>
              <w:widowControl w:val="0"/>
              <w:spacing w:after="120"/>
              <w:ind w:left="360"/>
              <w:contextualSpacing w:val="0"/>
              <w:rPr>
                <w:rFonts w:ascii="Roboto" w:hAnsi="Roboto" w:cs="Arial"/>
                <w:bCs/>
                <w:spacing w:val="0"/>
                <w:szCs w:val="20"/>
              </w:rPr>
            </w:pPr>
            <w:r w:rsidRPr="00A877BF">
              <w:rPr>
                <w:rFonts w:ascii="Roboto" w:hAnsi="Roboto" w:cs="Arial"/>
                <w:bCs/>
                <w:spacing w:val="0"/>
              </w:rPr>
              <w:lastRenderedPageBreak/>
              <w:t>1 hr.</w:t>
            </w:r>
          </w:p>
        </w:tc>
        <w:tc>
          <w:tcPr>
            <w:tcW w:w="1440" w:type="dxa"/>
          </w:tcPr>
          <w:p w14:paraId="122BAA39" w14:textId="2E581F3B" w:rsidR="002A069C" w:rsidRPr="00A877BF" w:rsidRDefault="002A069C" w:rsidP="002A069C">
            <w:pPr>
              <w:widowControl w:val="0"/>
              <w:spacing w:after="120"/>
              <w:rPr>
                <w:rFonts w:ascii="Roboto" w:hAnsi="Roboto"/>
                <w:spacing w:val="0"/>
              </w:rPr>
            </w:pPr>
            <w:r w:rsidRPr="00A877BF">
              <w:rPr>
                <w:rFonts w:ascii="Roboto" w:hAnsi="Roboto"/>
                <w:spacing w:val="0"/>
              </w:rPr>
              <w:t>No limit</w:t>
            </w:r>
          </w:p>
        </w:tc>
        <w:tc>
          <w:tcPr>
            <w:tcW w:w="7420" w:type="dxa"/>
          </w:tcPr>
          <w:p w14:paraId="05B2D4E2" w14:textId="77777777" w:rsidR="002A069C" w:rsidRPr="00A877BF" w:rsidRDefault="002A069C" w:rsidP="002A069C">
            <w:pPr>
              <w:widowControl w:val="0"/>
              <w:spacing w:after="120"/>
              <w:rPr>
                <w:rFonts w:ascii="Roboto" w:hAnsi="Roboto"/>
                <w:b/>
                <w:bCs/>
                <w:i/>
                <w:iCs/>
                <w:spacing w:val="0"/>
                <w:u w:val="single"/>
              </w:rPr>
            </w:pPr>
            <w:r w:rsidRPr="00A877BF">
              <w:rPr>
                <w:rFonts w:ascii="Roboto" w:hAnsi="Roboto"/>
                <w:b/>
                <w:bCs/>
                <w:i/>
                <w:iCs/>
                <w:spacing w:val="0"/>
                <w:u w:val="single"/>
              </w:rPr>
              <w:t>Content</w:t>
            </w:r>
          </w:p>
          <w:p w14:paraId="389D894A" w14:textId="77777777" w:rsidR="002A069C" w:rsidRPr="00A877BF" w:rsidRDefault="002A069C" w:rsidP="002A069C">
            <w:pPr>
              <w:widowControl w:val="0"/>
              <w:spacing w:after="120"/>
              <w:rPr>
                <w:rFonts w:ascii="Roboto" w:hAnsi="Roboto"/>
                <w:b/>
                <w:bCs/>
                <w:i/>
                <w:iCs/>
                <w:spacing w:val="0"/>
              </w:rPr>
            </w:pPr>
            <w:r w:rsidRPr="00A877BF">
              <w:rPr>
                <w:rFonts w:ascii="Roboto" w:hAnsi="Roboto"/>
                <w:b/>
                <w:bCs/>
                <w:i/>
                <w:iCs/>
                <w:spacing w:val="0"/>
              </w:rPr>
              <w:t>Refer to CEO above and to the Communications Plan (Tool 4d)</w:t>
            </w:r>
          </w:p>
          <w:p w14:paraId="0EA8B5A6" w14:textId="77777777" w:rsidR="002A069C" w:rsidRPr="00A877BF" w:rsidRDefault="002A069C" w:rsidP="002A069C">
            <w:pPr>
              <w:spacing w:after="120"/>
              <w:rPr>
                <w:rFonts w:ascii="Roboto" w:hAnsi="Roboto" w:cs="Arial"/>
                <w:i/>
                <w:color w:val="000000"/>
                <w:spacing w:val="0"/>
              </w:rPr>
            </w:pPr>
            <w:r w:rsidRPr="00A877BF">
              <w:rPr>
                <w:rFonts w:ascii="Roboto" w:hAnsi="Roboto" w:cs="Arial"/>
                <w:i/>
                <w:color w:val="000000"/>
                <w:spacing w:val="0"/>
              </w:rPr>
              <w:t>Additional content</w:t>
            </w:r>
          </w:p>
          <w:p w14:paraId="794D6C01" w14:textId="77777777" w:rsidR="002A069C" w:rsidRPr="00A877BF" w:rsidRDefault="002A069C" w:rsidP="00CF4487">
            <w:pPr>
              <w:pStyle w:val="ListParagraph"/>
              <w:numPr>
                <w:ilvl w:val="0"/>
                <w:numId w:val="249"/>
              </w:numPr>
              <w:overflowPunct w:val="0"/>
              <w:autoSpaceDE w:val="0"/>
              <w:autoSpaceDN w:val="0"/>
              <w:adjustRightInd w:val="0"/>
              <w:spacing w:after="60"/>
              <w:contextualSpacing w:val="0"/>
              <w:textAlignment w:val="baseline"/>
              <w:rPr>
                <w:rFonts w:ascii="Roboto" w:hAnsi="Roboto" w:cs="Arial"/>
                <w:color w:val="000000"/>
                <w:spacing w:val="0"/>
              </w:rPr>
            </w:pPr>
            <w:r w:rsidRPr="00A877BF">
              <w:rPr>
                <w:rFonts w:ascii="Roboto" w:hAnsi="Roboto" w:cs="Arial"/>
                <w:color w:val="000000"/>
                <w:spacing w:val="0"/>
              </w:rPr>
              <w:t>Support for staff to facility equipment use and a culture of SPHM</w:t>
            </w:r>
          </w:p>
          <w:p w14:paraId="2A35663D" w14:textId="77777777" w:rsidR="002A069C" w:rsidRPr="00A877BF" w:rsidRDefault="002A069C" w:rsidP="002A069C">
            <w:pPr>
              <w:pStyle w:val="ListParagraph"/>
              <w:numPr>
                <w:ilvl w:val="0"/>
                <w:numId w:val="249"/>
              </w:numPr>
              <w:overflowPunct w:val="0"/>
              <w:autoSpaceDE w:val="0"/>
              <w:autoSpaceDN w:val="0"/>
              <w:adjustRightInd w:val="0"/>
              <w:spacing w:after="120"/>
              <w:contextualSpacing w:val="0"/>
              <w:textAlignment w:val="baseline"/>
              <w:rPr>
                <w:rFonts w:ascii="Roboto" w:hAnsi="Roboto" w:cs="Arial"/>
                <w:color w:val="000000"/>
                <w:spacing w:val="0"/>
              </w:rPr>
            </w:pPr>
            <w:r w:rsidRPr="00A877BF">
              <w:rPr>
                <w:rFonts w:ascii="Roboto" w:hAnsi="Roboto"/>
                <w:spacing w:val="0"/>
              </w:rPr>
              <w:t>SPHM policy and procedures specific to their patient population/service line including SPHM mobility assessment protocols, staff role and responsibilities; injury/incident reporting; response, follow up, support for staff etc.</w:t>
            </w:r>
          </w:p>
          <w:p w14:paraId="5DA00002" w14:textId="77777777" w:rsidR="002A069C" w:rsidRPr="00A877BF" w:rsidRDefault="002A069C" w:rsidP="00CF4487">
            <w:pPr>
              <w:pStyle w:val="ListParagraph"/>
              <w:numPr>
                <w:ilvl w:val="0"/>
                <w:numId w:val="249"/>
              </w:numPr>
              <w:overflowPunct w:val="0"/>
              <w:autoSpaceDE w:val="0"/>
              <w:autoSpaceDN w:val="0"/>
              <w:adjustRightInd w:val="0"/>
              <w:spacing w:after="60"/>
              <w:contextualSpacing w:val="0"/>
              <w:textAlignment w:val="baseline"/>
              <w:rPr>
                <w:rFonts w:ascii="Roboto" w:hAnsi="Roboto" w:cs="Arial"/>
                <w:color w:val="000000"/>
                <w:spacing w:val="0"/>
              </w:rPr>
            </w:pPr>
            <w:r w:rsidRPr="00A877BF">
              <w:rPr>
                <w:rFonts w:ascii="Roboto" w:hAnsi="Roboto"/>
                <w:spacing w:val="0"/>
              </w:rPr>
              <w:lastRenderedPageBreak/>
              <w:t>Program progress and outcomes including injury/incident data; staff surveys; safety audit; patient safety and survey data</w:t>
            </w:r>
          </w:p>
          <w:p w14:paraId="5E2D425D" w14:textId="77777777" w:rsidR="002A069C" w:rsidRPr="00A877BF" w:rsidRDefault="002A069C" w:rsidP="00CF4487">
            <w:pPr>
              <w:pStyle w:val="ListParagraph"/>
              <w:numPr>
                <w:ilvl w:val="0"/>
                <w:numId w:val="249"/>
              </w:numPr>
              <w:overflowPunct w:val="0"/>
              <w:autoSpaceDE w:val="0"/>
              <w:autoSpaceDN w:val="0"/>
              <w:adjustRightInd w:val="0"/>
              <w:spacing w:after="60"/>
              <w:contextualSpacing w:val="0"/>
              <w:textAlignment w:val="baseline"/>
              <w:rPr>
                <w:rFonts w:ascii="Roboto" w:hAnsi="Roboto" w:cs="Arial"/>
                <w:color w:val="000000"/>
                <w:spacing w:val="0"/>
              </w:rPr>
            </w:pPr>
            <w:r w:rsidRPr="00A877BF">
              <w:rPr>
                <w:rFonts w:ascii="Roboto" w:hAnsi="Roboto"/>
                <w:spacing w:val="0"/>
              </w:rPr>
              <w:t>Injury investigations &amp; use of safety huddles, corrective action following injuries, incidents and near miss reports</w:t>
            </w:r>
          </w:p>
          <w:p w14:paraId="0957CA5F" w14:textId="77777777" w:rsidR="002A069C" w:rsidRPr="00A877BF" w:rsidRDefault="002A069C" w:rsidP="00CF4487">
            <w:pPr>
              <w:pStyle w:val="ListParagraph"/>
              <w:numPr>
                <w:ilvl w:val="0"/>
                <w:numId w:val="249"/>
              </w:numPr>
              <w:overflowPunct w:val="0"/>
              <w:autoSpaceDE w:val="0"/>
              <w:autoSpaceDN w:val="0"/>
              <w:adjustRightInd w:val="0"/>
              <w:spacing w:after="60"/>
              <w:contextualSpacing w:val="0"/>
              <w:textAlignment w:val="baseline"/>
              <w:rPr>
                <w:rFonts w:ascii="Roboto" w:hAnsi="Roboto" w:cs="Arial"/>
                <w:color w:val="000000"/>
                <w:spacing w:val="0"/>
              </w:rPr>
            </w:pPr>
            <w:r w:rsidRPr="00A877BF">
              <w:rPr>
                <w:rFonts w:ascii="Roboto" w:hAnsi="Roboto"/>
                <w:spacing w:val="0"/>
              </w:rPr>
              <w:t>Training and education schedules; participation needed in surveys, audits etc.</w:t>
            </w:r>
          </w:p>
          <w:p w14:paraId="07FB5729" w14:textId="77777777" w:rsidR="002A069C" w:rsidRPr="00A877BF" w:rsidRDefault="002A069C" w:rsidP="002A069C">
            <w:pPr>
              <w:overflowPunct w:val="0"/>
              <w:autoSpaceDE w:val="0"/>
              <w:autoSpaceDN w:val="0"/>
              <w:adjustRightInd w:val="0"/>
              <w:spacing w:after="120"/>
              <w:textAlignment w:val="baseline"/>
              <w:rPr>
                <w:rFonts w:ascii="Roboto" w:hAnsi="Roboto" w:cs="Arial"/>
                <w:b/>
                <w:bCs/>
                <w:i/>
                <w:iCs/>
                <w:color w:val="000000"/>
                <w:spacing w:val="0"/>
                <w:u w:val="single"/>
              </w:rPr>
            </w:pPr>
            <w:r w:rsidRPr="00A877BF">
              <w:rPr>
                <w:rFonts w:ascii="Roboto" w:hAnsi="Roboto" w:cs="Arial"/>
                <w:b/>
                <w:bCs/>
                <w:i/>
                <w:iCs/>
                <w:color w:val="000000"/>
                <w:spacing w:val="0"/>
                <w:u w:val="single"/>
              </w:rPr>
              <w:t xml:space="preserve">Delivery </w:t>
            </w:r>
          </w:p>
          <w:p w14:paraId="504B7FA8" w14:textId="77777777" w:rsidR="002A069C" w:rsidRPr="00A877BF" w:rsidRDefault="002A069C" w:rsidP="00CF4487">
            <w:pPr>
              <w:pStyle w:val="ListParagraph"/>
              <w:widowControl w:val="0"/>
              <w:numPr>
                <w:ilvl w:val="0"/>
                <w:numId w:val="249"/>
              </w:numPr>
              <w:spacing w:after="60"/>
              <w:contextualSpacing w:val="0"/>
              <w:rPr>
                <w:rFonts w:ascii="Roboto" w:hAnsi="Roboto"/>
                <w:spacing w:val="0"/>
              </w:rPr>
            </w:pPr>
            <w:r w:rsidRPr="00A877BF">
              <w:rPr>
                <w:rFonts w:ascii="Roboto" w:hAnsi="Roboto"/>
                <w:spacing w:val="0"/>
              </w:rPr>
              <w:t xml:space="preserve">PowerPoint with discussion at meetings and/or computer-based SPHM education </w:t>
            </w:r>
          </w:p>
          <w:p w14:paraId="7B6D3FF9" w14:textId="77777777" w:rsidR="002A069C" w:rsidRPr="00A877BF" w:rsidRDefault="002A069C" w:rsidP="00CF4487">
            <w:pPr>
              <w:pStyle w:val="ListParagraph"/>
              <w:numPr>
                <w:ilvl w:val="0"/>
                <w:numId w:val="249"/>
              </w:numPr>
              <w:overflowPunct w:val="0"/>
              <w:autoSpaceDE w:val="0"/>
              <w:autoSpaceDN w:val="0"/>
              <w:adjustRightInd w:val="0"/>
              <w:spacing w:after="6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Written materials</w:t>
            </w:r>
          </w:p>
          <w:p w14:paraId="293C1B89" w14:textId="77777777" w:rsidR="002A069C" w:rsidRPr="00A877BF" w:rsidRDefault="002A069C" w:rsidP="00CF4487">
            <w:pPr>
              <w:pStyle w:val="ListParagraph"/>
              <w:numPr>
                <w:ilvl w:val="0"/>
                <w:numId w:val="249"/>
              </w:numPr>
              <w:overflowPunct w:val="0"/>
              <w:autoSpaceDE w:val="0"/>
              <w:autoSpaceDN w:val="0"/>
              <w:adjustRightInd w:val="0"/>
              <w:spacing w:after="6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Email</w:t>
            </w:r>
          </w:p>
          <w:p w14:paraId="01F915CA" w14:textId="77777777" w:rsidR="002A069C" w:rsidRPr="00A877BF" w:rsidRDefault="002A069C" w:rsidP="00CF4487">
            <w:pPr>
              <w:pStyle w:val="ListParagraph"/>
              <w:numPr>
                <w:ilvl w:val="0"/>
                <w:numId w:val="249"/>
              </w:numPr>
              <w:overflowPunct w:val="0"/>
              <w:autoSpaceDE w:val="0"/>
              <w:autoSpaceDN w:val="0"/>
              <w:adjustRightInd w:val="0"/>
              <w:spacing w:after="6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On units/depts.</w:t>
            </w:r>
          </w:p>
          <w:p w14:paraId="302DFA0A" w14:textId="4BC590A4" w:rsidR="002A069C" w:rsidRPr="00A877BF" w:rsidRDefault="002A069C" w:rsidP="00CF4487">
            <w:pPr>
              <w:widowControl w:val="0"/>
              <w:rPr>
                <w:rFonts w:ascii="Roboto" w:hAnsi="Roboto"/>
                <w:b/>
                <w:bCs/>
                <w:i/>
                <w:iCs/>
                <w:spacing w:val="0"/>
                <w:u w:val="single"/>
              </w:rPr>
            </w:pPr>
            <w:r w:rsidRPr="00A877BF">
              <w:rPr>
                <w:rFonts w:ascii="Roboto" w:hAnsi="Roboto"/>
                <w:spacing w:val="0"/>
              </w:rPr>
              <w:t xml:space="preserve">It is advisable that these stakeholders attend caregiver SPHM training even if they will not use equipment to mobilize a patient. This informs managers how SPHM supports clinical goals, prevents harm, and encourages collaboration and problem solving. </w:t>
            </w:r>
          </w:p>
        </w:tc>
      </w:tr>
      <w:tr w:rsidR="002D1236" w:rsidRPr="00A877BF" w14:paraId="13DF43E2" w14:textId="77777777" w:rsidTr="00161767">
        <w:trPr>
          <w:trHeight w:val="485"/>
        </w:trPr>
        <w:tc>
          <w:tcPr>
            <w:tcW w:w="2030" w:type="dxa"/>
          </w:tcPr>
          <w:p w14:paraId="18F4E0FE" w14:textId="5208A500" w:rsidR="002D1236" w:rsidRPr="00A877BF" w:rsidRDefault="002D1236" w:rsidP="00A877BF">
            <w:pPr>
              <w:widowControl w:val="0"/>
              <w:spacing w:after="120"/>
              <w:rPr>
                <w:rFonts w:ascii="Roboto" w:hAnsi="Roboto"/>
                <w:b/>
                <w:spacing w:val="0"/>
                <w:highlight w:val="yellow"/>
              </w:rPr>
            </w:pPr>
            <w:bookmarkStart w:id="21" w:name="_Toc216454735"/>
            <w:r w:rsidRPr="00A877BF">
              <w:rPr>
                <w:rStyle w:val="Heading1Char"/>
                <w:b/>
                <w:bCs/>
                <w:i w:val="0"/>
                <w:iCs/>
                <w:spacing w:val="0"/>
              </w:rPr>
              <w:lastRenderedPageBreak/>
              <w:t xml:space="preserve">Physicians and other </w:t>
            </w:r>
            <w:r w:rsidR="008E30F6">
              <w:rPr>
                <w:rStyle w:val="Heading1Char"/>
                <w:b/>
                <w:bCs/>
                <w:i w:val="0"/>
                <w:iCs/>
                <w:spacing w:val="0"/>
              </w:rPr>
              <w:t>M</w:t>
            </w:r>
            <w:r w:rsidRPr="00A877BF">
              <w:rPr>
                <w:rStyle w:val="Heading1Char"/>
                <w:b/>
                <w:bCs/>
                <w:i w:val="0"/>
                <w:iCs/>
                <w:spacing w:val="0"/>
              </w:rPr>
              <w:t xml:space="preserve">edical </w:t>
            </w:r>
            <w:r w:rsidR="008E30F6">
              <w:rPr>
                <w:rStyle w:val="Heading1Char"/>
                <w:b/>
                <w:bCs/>
                <w:i w:val="0"/>
                <w:iCs/>
                <w:spacing w:val="0"/>
              </w:rPr>
              <w:t>P</w:t>
            </w:r>
            <w:r w:rsidRPr="00A877BF">
              <w:rPr>
                <w:rStyle w:val="Heading1Char"/>
                <w:b/>
                <w:bCs/>
                <w:i w:val="0"/>
                <w:iCs/>
                <w:spacing w:val="0"/>
              </w:rPr>
              <w:t>roviders</w:t>
            </w:r>
            <w:bookmarkEnd w:id="21"/>
            <w:r w:rsidRPr="00A877BF">
              <w:rPr>
                <w:rFonts w:ascii="Roboto" w:hAnsi="Roboto"/>
                <w:b/>
                <w:spacing w:val="0"/>
              </w:rPr>
              <w:t xml:space="preserve"> e.g., NPs, PAs etc.</w:t>
            </w:r>
          </w:p>
        </w:tc>
        <w:tc>
          <w:tcPr>
            <w:tcW w:w="2070" w:type="dxa"/>
          </w:tcPr>
          <w:p w14:paraId="2B470A1A" w14:textId="77777777" w:rsidR="00411A46" w:rsidRPr="00A877BF" w:rsidRDefault="00411A46" w:rsidP="00A877BF">
            <w:pPr>
              <w:pStyle w:val="ListParagraph"/>
              <w:numPr>
                <w:ilvl w:val="0"/>
                <w:numId w:val="226"/>
              </w:numPr>
              <w:spacing w:after="120"/>
              <w:ind w:left="360"/>
              <w:contextualSpacing w:val="0"/>
              <w:rPr>
                <w:rFonts w:ascii="Roboto" w:hAnsi="Roboto" w:cs="Arial"/>
                <w:bCs/>
                <w:spacing w:val="0"/>
                <w:szCs w:val="20"/>
              </w:rPr>
            </w:pPr>
            <w:r w:rsidRPr="00A877BF">
              <w:rPr>
                <w:rFonts w:ascii="Roboto" w:hAnsi="Roboto" w:cs="Arial"/>
                <w:bCs/>
                <w:spacing w:val="0"/>
                <w:szCs w:val="20"/>
              </w:rPr>
              <w:t>Program implementation/new processes</w:t>
            </w:r>
          </w:p>
          <w:p w14:paraId="4B1B33F5" w14:textId="77777777" w:rsidR="00411A46" w:rsidRPr="00A877BF" w:rsidRDefault="00411A46" w:rsidP="00A877BF">
            <w:pPr>
              <w:pStyle w:val="ListParagraph"/>
              <w:numPr>
                <w:ilvl w:val="0"/>
                <w:numId w:val="226"/>
              </w:numPr>
              <w:spacing w:after="120"/>
              <w:ind w:left="360"/>
              <w:contextualSpacing w:val="0"/>
              <w:rPr>
                <w:rFonts w:ascii="Roboto" w:hAnsi="Roboto" w:cs="Arial"/>
                <w:bCs/>
                <w:spacing w:val="0"/>
                <w:szCs w:val="20"/>
              </w:rPr>
            </w:pPr>
            <w:r w:rsidRPr="00A877BF">
              <w:rPr>
                <w:rFonts w:ascii="Roboto" w:hAnsi="Roboto" w:cs="Arial"/>
                <w:bCs/>
                <w:spacing w:val="0"/>
                <w:szCs w:val="20"/>
              </w:rPr>
              <w:t>Updates PRN</w:t>
            </w:r>
          </w:p>
          <w:p w14:paraId="3D2D467D" w14:textId="7082574B" w:rsidR="002D1236" w:rsidRPr="00A877BF" w:rsidRDefault="00411A46" w:rsidP="00A877BF">
            <w:pPr>
              <w:pStyle w:val="ListParagraph"/>
              <w:widowControl w:val="0"/>
              <w:numPr>
                <w:ilvl w:val="0"/>
                <w:numId w:val="226"/>
              </w:numPr>
              <w:spacing w:after="120"/>
              <w:ind w:left="360"/>
              <w:contextualSpacing w:val="0"/>
              <w:rPr>
                <w:rFonts w:ascii="Roboto" w:hAnsi="Roboto"/>
                <w:spacing w:val="0"/>
              </w:rPr>
            </w:pPr>
            <w:r w:rsidRPr="00A877BF">
              <w:rPr>
                <w:rFonts w:ascii="Roboto" w:hAnsi="Roboto" w:cs="Arial"/>
                <w:bCs/>
                <w:spacing w:val="0"/>
              </w:rPr>
              <w:t>Upon hire/start of contract</w:t>
            </w:r>
          </w:p>
        </w:tc>
        <w:tc>
          <w:tcPr>
            <w:tcW w:w="1440" w:type="dxa"/>
          </w:tcPr>
          <w:p w14:paraId="7C2410F5" w14:textId="77777777" w:rsidR="002D1236" w:rsidRPr="00A877BF" w:rsidRDefault="002D1236" w:rsidP="00A877BF">
            <w:pPr>
              <w:widowControl w:val="0"/>
              <w:spacing w:after="120"/>
              <w:rPr>
                <w:rFonts w:ascii="Roboto" w:hAnsi="Roboto" w:cs="Arial"/>
                <w:bCs/>
                <w:spacing w:val="0"/>
              </w:rPr>
            </w:pPr>
            <w:r w:rsidRPr="00A877BF">
              <w:rPr>
                <w:rFonts w:ascii="Roboto" w:hAnsi="Roboto" w:cs="Arial"/>
                <w:bCs/>
                <w:spacing w:val="0"/>
              </w:rPr>
              <w:t>15-20’</w:t>
            </w:r>
          </w:p>
          <w:p w14:paraId="6266337B" w14:textId="7F945B02" w:rsidR="00E64255" w:rsidRPr="00A877BF" w:rsidRDefault="00E64255" w:rsidP="00A877BF">
            <w:pPr>
              <w:widowControl w:val="0"/>
              <w:spacing w:after="120"/>
              <w:rPr>
                <w:rFonts w:ascii="Roboto" w:hAnsi="Roboto"/>
                <w:bCs/>
                <w:i/>
                <w:spacing w:val="0"/>
              </w:rPr>
            </w:pPr>
            <w:r w:rsidRPr="00A877BF">
              <w:rPr>
                <w:rFonts w:ascii="Roboto" w:hAnsi="Roboto"/>
                <w:bCs/>
                <w:i/>
                <w:spacing w:val="0"/>
              </w:rPr>
              <w:t xml:space="preserve">Length </w:t>
            </w:r>
            <w:r w:rsidRPr="00E9055C">
              <w:rPr>
                <w:rFonts w:ascii="Roboto" w:hAnsi="Roboto"/>
                <w:bCs/>
                <w:i/>
                <w:spacing w:val="0"/>
              </w:rPr>
              <w:t>depends on responsib</w:t>
            </w:r>
            <w:r w:rsidR="00E9055C" w:rsidRPr="00E9055C">
              <w:rPr>
                <w:rFonts w:ascii="Roboto" w:hAnsi="Roboto"/>
                <w:bCs/>
                <w:i/>
                <w:spacing w:val="0"/>
              </w:rPr>
              <w:t>-</w:t>
            </w:r>
            <w:r w:rsidRPr="00E9055C">
              <w:rPr>
                <w:rFonts w:ascii="Roboto" w:hAnsi="Roboto"/>
                <w:bCs/>
                <w:i/>
                <w:spacing w:val="0"/>
              </w:rPr>
              <w:t>ilities/SPHM processes to be reviewed</w:t>
            </w:r>
          </w:p>
        </w:tc>
        <w:tc>
          <w:tcPr>
            <w:tcW w:w="1440" w:type="dxa"/>
          </w:tcPr>
          <w:p w14:paraId="0E9B8FAB" w14:textId="55F9744A" w:rsidR="002D1236" w:rsidRPr="00A877BF" w:rsidRDefault="008D1174" w:rsidP="00A877BF">
            <w:pPr>
              <w:widowControl w:val="0"/>
              <w:spacing w:after="120"/>
              <w:rPr>
                <w:rFonts w:ascii="Roboto" w:hAnsi="Roboto"/>
                <w:spacing w:val="0"/>
              </w:rPr>
            </w:pPr>
            <w:r w:rsidRPr="00A877BF">
              <w:rPr>
                <w:rFonts w:ascii="Roboto" w:hAnsi="Roboto"/>
                <w:spacing w:val="0"/>
              </w:rPr>
              <w:t xml:space="preserve">No limit (meetings only ) </w:t>
            </w:r>
          </w:p>
          <w:p w14:paraId="5A34AE8E" w14:textId="48ED0761" w:rsidR="002D1236" w:rsidRPr="00A877BF" w:rsidRDefault="002D1236" w:rsidP="00A877BF">
            <w:pPr>
              <w:widowControl w:val="0"/>
              <w:spacing w:after="120"/>
              <w:ind w:left="360"/>
              <w:rPr>
                <w:rFonts w:ascii="Roboto" w:hAnsi="Roboto"/>
                <w:spacing w:val="0"/>
              </w:rPr>
            </w:pPr>
          </w:p>
        </w:tc>
        <w:tc>
          <w:tcPr>
            <w:tcW w:w="7420" w:type="dxa"/>
          </w:tcPr>
          <w:p w14:paraId="2A0FEA4F" w14:textId="77777777" w:rsidR="00A95A55" w:rsidRPr="00A877BF" w:rsidRDefault="00A95A55" w:rsidP="00CF4487">
            <w:pPr>
              <w:widowControl w:val="0"/>
              <w:spacing w:after="60"/>
              <w:rPr>
                <w:rFonts w:ascii="Roboto" w:hAnsi="Roboto"/>
                <w:b/>
                <w:bCs/>
                <w:i/>
                <w:iCs/>
                <w:spacing w:val="0"/>
                <w:u w:val="single"/>
              </w:rPr>
            </w:pPr>
            <w:r w:rsidRPr="00A877BF">
              <w:rPr>
                <w:rFonts w:ascii="Roboto" w:hAnsi="Roboto"/>
                <w:b/>
                <w:bCs/>
                <w:i/>
                <w:iCs/>
                <w:spacing w:val="0"/>
                <w:u w:val="single"/>
              </w:rPr>
              <w:t>Content</w:t>
            </w:r>
          </w:p>
          <w:p w14:paraId="197CE36E" w14:textId="4715A351" w:rsidR="00A95A55" w:rsidRPr="00A877BF" w:rsidRDefault="00A95A55" w:rsidP="00CF4487">
            <w:pPr>
              <w:pStyle w:val="ListParagraph"/>
              <w:widowControl w:val="0"/>
              <w:numPr>
                <w:ilvl w:val="0"/>
                <w:numId w:val="238"/>
              </w:numPr>
              <w:spacing w:after="60"/>
              <w:contextualSpacing w:val="0"/>
              <w:rPr>
                <w:rFonts w:ascii="Roboto" w:hAnsi="Roboto" w:cs="Arial"/>
                <w:spacing w:val="0"/>
              </w:rPr>
            </w:pPr>
            <w:r w:rsidRPr="00A877BF">
              <w:rPr>
                <w:rFonts w:ascii="Roboto" w:hAnsi="Roboto" w:cs="Arial"/>
                <w:spacing w:val="0"/>
              </w:rPr>
              <w:t>SPHM theory  - see RN, CNA, caregiver training</w:t>
            </w:r>
          </w:p>
          <w:p w14:paraId="672DB56C" w14:textId="204988B0" w:rsidR="00A95A55" w:rsidRPr="00A877BF" w:rsidRDefault="00A95A55" w:rsidP="00CF4487">
            <w:pPr>
              <w:pStyle w:val="ListParagraph"/>
              <w:widowControl w:val="0"/>
              <w:numPr>
                <w:ilvl w:val="0"/>
                <w:numId w:val="238"/>
              </w:numPr>
              <w:spacing w:after="60"/>
              <w:contextualSpacing w:val="0"/>
              <w:rPr>
                <w:rFonts w:ascii="Roboto" w:hAnsi="Roboto" w:cs="Arial"/>
                <w:spacing w:val="0"/>
              </w:rPr>
            </w:pPr>
            <w:r w:rsidRPr="00A877BF">
              <w:rPr>
                <w:rFonts w:ascii="Roboto" w:hAnsi="Roboto" w:cs="Arial"/>
                <w:spacing w:val="0"/>
              </w:rPr>
              <w:t xml:space="preserve">How will the program be meaningful to them? </w:t>
            </w:r>
          </w:p>
          <w:p w14:paraId="6C6F4E19" w14:textId="2BD11DA3" w:rsidR="00A95A55" w:rsidRPr="00A877BF" w:rsidRDefault="00A95A55" w:rsidP="00CF4487">
            <w:pPr>
              <w:pStyle w:val="ListParagraph"/>
              <w:widowControl w:val="0"/>
              <w:numPr>
                <w:ilvl w:val="0"/>
                <w:numId w:val="238"/>
              </w:numPr>
              <w:spacing w:after="60"/>
              <w:contextualSpacing w:val="0"/>
              <w:rPr>
                <w:rFonts w:ascii="Roboto" w:hAnsi="Roboto" w:cs="Arial"/>
                <w:spacing w:val="0"/>
              </w:rPr>
            </w:pPr>
            <w:r w:rsidRPr="00A877BF">
              <w:rPr>
                <w:rFonts w:ascii="Roboto" w:hAnsi="Roboto" w:cs="Arial"/>
                <w:spacing w:val="0"/>
              </w:rPr>
              <w:t>Their roles and responsibilities in the program</w:t>
            </w:r>
          </w:p>
          <w:p w14:paraId="6C53BC5A" w14:textId="1F2C8704" w:rsidR="00A95A55" w:rsidRPr="00A877BF" w:rsidRDefault="00A95A55" w:rsidP="00CF4487">
            <w:pPr>
              <w:widowControl w:val="0"/>
              <w:spacing w:after="60"/>
              <w:rPr>
                <w:rFonts w:ascii="Roboto" w:hAnsi="Roboto" w:cs="Arial"/>
                <w:b/>
                <w:bCs/>
                <w:i/>
                <w:iCs/>
                <w:spacing w:val="0"/>
                <w:u w:val="single"/>
              </w:rPr>
            </w:pPr>
            <w:r w:rsidRPr="00A877BF">
              <w:rPr>
                <w:rFonts w:ascii="Roboto" w:hAnsi="Roboto" w:cs="Arial"/>
                <w:b/>
                <w:bCs/>
                <w:i/>
                <w:iCs/>
                <w:spacing w:val="0"/>
                <w:u w:val="single"/>
              </w:rPr>
              <w:t>Delivery</w:t>
            </w:r>
          </w:p>
          <w:p w14:paraId="4C3961BF" w14:textId="294ABDFD" w:rsidR="002D1236" w:rsidRPr="00A877BF" w:rsidRDefault="0091405D" w:rsidP="00CF4487">
            <w:pPr>
              <w:pStyle w:val="ListParagraph"/>
              <w:numPr>
                <w:ilvl w:val="0"/>
                <w:numId w:val="188"/>
              </w:numPr>
              <w:overflowPunct w:val="0"/>
              <w:autoSpaceDE w:val="0"/>
              <w:autoSpaceDN w:val="0"/>
              <w:adjustRightInd w:val="0"/>
              <w:spacing w:after="4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S</w:t>
            </w:r>
            <w:r w:rsidR="002D1236" w:rsidRPr="00A877BF">
              <w:rPr>
                <w:rFonts w:ascii="Roboto" w:hAnsi="Roboto" w:cs="Arial"/>
                <w:color w:val="000000"/>
                <w:spacing w:val="0"/>
                <w:szCs w:val="20"/>
              </w:rPr>
              <w:t>taff meeting</w:t>
            </w:r>
            <w:r w:rsidR="00A95A55" w:rsidRPr="00A877BF">
              <w:rPr>
                <w:rFonts w:ascii="Roboto" w:hAnsi="Roboto" w:cs="Arial"/>
                <w:color w:val="000000"/>
                <w:spacing w:val="0"/>
                <w:szCs w:val="20"/>
              </w:rPr>
              <w:t>s</w:t>
            </w:r>
          </w:p>
          <w:p w14:paraId="5067C104" w14:textId="77777777" w:rsidR="002D1236" w:rsidRPr="00A877BF" w:rsidRDefault="002D1236" w:rsidP="00CF4487">
            <w:pPr>
              <w:pStyle w:val="ListParagraph"/>
              <w:numPr>
                <w:ilvl w:val="0"/>
                <w:numId w:val="188"/>
              </w:numPr>
              <w:overflowPunct w:val="0"/>
              <w:autoSpaceDE w:val="0"/>
              <w:autoSpaceDN w:val="0"/>
              <w:adjustRightInd w:val="0"/>
              <w:spacing w:after="4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Written materials</w:t>
            </w:r>
          </w:p>
          <w:p w14:paraId="27043B3F" w14:textId="77777777" w:rsidR="00E64255" w:rsidRPr="00A877BF" w:rsidRDefault="002D1236" w:rsidP="00CF4487">
            <w:pPr>
              <w:pStyle w:val="ListParagraph"/>
              <w:numPr>
                <w:ilvl w:val="0"/>
                <w:numId w:val="188"/>
              </w:numPr>
              <w:overflowPunct w:val="0"/>
              <w:autoSpaceDE w:val="0"/>
              <w:autoSpaceDN w:val="0"/>
              <w:adjustRightInd w:val="0"/>
              <w:spacing w:after="4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Email</w:t>
            </w:r>
          </w:p>
          <w:p w14:paraId="63419A63" w14:textId="77777777" w:rsidR="002D1236" w:rsidRPr="00A877BF" w:rsidRDefault="002D1236" w:rsidP="00CF4487">
            <w:pPr>
              <w:pStyle w:val="ListParagraph"/>
              <w:numPr>
                <w:ilvl w:val="0"/>
                <w:numId w:val="188"/>
              </w:numPr>
              <w:overflowPunct w:val="0"/>
              <w:autoSpaceDE w:val="0"/>
              <w:autoSpaceDN w:val="0"/>
              <w:adjustRightInd w:val="0"/>
              <w:spacing w:after="4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On units/depts.</w:t>
            </w:r>
          </w:p>
          <w:p w14:paraId="32196909" w14:textId="3E4B2B99" w:rsidR="00E64255" w:rsidRPr="00A877BF" w:rsidRDefault="008D1174" w:rsidP="00A877BF">
            <w:pPr>
              <w:pStyle w:val="ListParagraph"/>
              <w:numPr>
                <w:ilvl w:val="0"/>
                <w:numId w:val="188"/>
              </w:numPr>
              <w:overflowPunct w:val="0"/>
              <w:autoSpaceDE w:val="0"/>
              <w:autoSpaceDN w:val="0"/>
              <w:adjustRightInd w:val="0"/>
              <w:spacing w:after="120"/>
              <w:contextualSpacing w:val="0"/>
              <w:textAlignment w:val="baseline"/>
              <w:rPr>
                <w:rFonts w:ascii="Roboto" w:hAnsi="Roboto" w:cs="Arial"/>
                <w:b/>
                <w:bCs/>
                <w:i/>
                <w:iCs/>
                <w:color w:val="000000"/>
                <w:spacing w:val="0"/>
              </w:rPr>
            </w:pPr>
            <w:r w:rsidRPr="00A877BF">
              <w:rPr>
                <w:rFonts w:ascii="Roboto" w:hAnsi="Roboto" w:cs="Arial"/>
                <w:color w:val="000000"/>
                <w:spacing w:val="0"/>
              </w:rPr>
              <w:t xml:space="preserve">Members of this stakeholder group need </w:t>
            </w:r>
            <w:r w:rsidR="00933D86" w:rsidRPr="00A877BF">
              <w:rPr>
                <w:rFonts w:ascii="Roboto" w:hAnsi="Roboto" w:cs="Arial"/>
                <w:color w:val="000000"/>
                <w:spacing w:val="0"/>
              </w:rPr>
              <w:t>SPHM skills</w:t>
            </w:r>
            <w:r w:rsidRPr="00A877BF">
              <w:rPr>
                <w:rFonts w:ascii="Roboto" w:hAnsi="Roboto"/>
                <w:spacing w:val="0"/>
              </w:rPr>
              <w:t xml:space="preserve"> </w:t>
            </w:r>
            <w:r w:rsidRPr="00A877BF">
              <w:rPr>
                <w:rFonts w:ascii="Roboto" w:hAnsi="Roboto" w:cs="Arial"/>
                <w:color w:val="000000"/>
                <w:spacing w:val="0"/>
              </w:rPr>
              <w:t xml:space="preserve">training if </w:t>
            </w:r>
            <w:r w:rsidR="00933D86" w:rsidRPr="00A877BF">
              <w:rPr>
                <w:rFonts w:ascii="Roboto" w:hAnsi="Roboto" w:cs="Arial"/>
                <w:color w:val="000000"/>
                <w:spacing w:val="0"/>
              </w:rPr>
              <w:t>they</w:t>
            </w:r>
            <w:r w:rsidRPr="00A877BF">
              <w:rPr>
                <w:rFonts w:ascii="Roboto" w:hAnsi="Roboto" w:cs="Arial"/>
                <w:color w:val="000000"/>
                <w:spacing w:val="0"/>
              </w:rPr>
              <w:t xml:space="preserve"> </w:t>
            </w:r>
            <w:r w:rsidR="00933D86" w:rsidRPr="00A877BF">
              <w:rPr>
                <w:rFonts w:ascii="Roboto" w:hAnsi="Roboto" w:cs="Arial"/>
                <w:color w:val="000000"/>
                <w:spacing w:val="0"/>
              </w:rPr>
              <w:t>will o</w:t>
            </w:r>
            <w:r w:rsidRPr="00A877BF">
              <w:rPr>
                <w:rFonts w:ascii="Roboto" w:hAnsi="Roboto" w:cs="Arial"/>
                <w:color w:val="000000"/>
                <w:spacing w:val="0"/>
              </w:rPr>
              <w:t xml:space="preserve">r assist nursing staff to use SPHM equipment e.g., using ceiling lifts or other SPHM equipment to turn patients to/from supine to prone. </w:t>
            </w:r>
            <w:r w:rsidRPr="00A877BF">
              <w:rPr>
                <w:rFonts w:ascii="Roboto" w:hAnsi="Roboto" w:cs="Arial"/>
                <w:b/>
                <w:bCs/>
                <w:i/>
                <w:iCs/>
                <w:color w:val="000000"/>
                <w:spacing w:val="0"/>
              </w:rPr>
              <w:t>Refer to Unit/Dept. RNs and CNAs etc.</w:t>
            </w:r>
          </w:p>
        </w:tc>
      </w:tr>
      <w:tr w:rsidR="00247841" w:rsidRPr="00A877BF" w14:paraId="1F6B008E" w14:textId="77777777" w:rsidTr="00161767">
        <w:trPr>
          <w:trHeight w:val="485"/>
        </w:trPr>
        <w:tc>
          <w:tcPr>
            <w:tcW w:w="2030" w:type="dxa"/>
          </w:tcPr>
          <w:p w14:paraId="29D4EFF9" w14:textId="77777777" w:rsidR="00247841" w:rsidRPr="00A877BF" w:rsidRDefault="00247841" w:rsidP="00A877BF">
            <w:pPr>
              <w:widowControl w:val="0"/>
              <w:spacing w:after="120"/>
              <w:rPr>
                <w:rFonts w:ascii="Roboto" w:hAnsi="Roboto"/>
                <w:b/>
                <w:spacing w:val="0"/>
              </w:rPr>
            </w:pPr>
            <w:bookmarkStart w:id="22" w:name="_Toc216454736"/>
            <w:r w:rsidRPr="00A877BF">
              <w:rPr>
                <w:rStyle w:val="Heading1Char"/>
                <w:b/>
                <w:bCs/>
                <w:i w:val="0"/>
                <w:iCs/>
                <w:spacing w:val="0"/>
              </w:rPr>
              <w:lastRenderedPageBreak/>
              <w:t>Patient Care Program Coordinators</w:t>
            </w:r>
            <w:bookmarkEnd w:id="22"/>
            <w:r w:rsidRPr="00A877BF">
              <w:rPr>
                <w:rFonts w:ascii="Roboto" w:hAnsi="Roboto"/>
                <w:b/>
                <w:spacing w:val="0"/>
              </w:rPr>
              <w:t>, i.e., infection control, fall prevention, bariatrics, wound care, bed control/ admitting</w:t>
            </w:r>
          </w:p>
          <w:p w14:paraId="3225068D" w14:textId="77777777" w:rsidR="00247841" w:rsidRPr="00A877BF" w:rsidRDefault="00247841" w:rsidP="00A877BF">
            <w:pPr>
              <w:widowControl w:val="0"/>
              <w:spacing w:after="120"/>
              <w:rPr>
                <w:rFonts w:ascii="Roboto" w:hAnsi="Roboto"/>
                <w:b/>
                <w:spacing w:val="0"/>
              </w:rPr>
            </w:pPr>
            <w:r w:rsidRPr="00A877BF">
              <w:rPr>
                <w:rFonts w:ascii="Roboto" w:hAnsi="Roboto"/>
                <w:b/>
                <w:spacing w:val="0"/>
              </w:rPr>
              <w:t>Risk/Quality/ Environment of Care</w:t>
            </w:r>
          </w:p>
          <w:p w14:paraId="0980F70C" w14:textId="7E75695C" w:rsidR="00411A46" w:rsidRPr="00A877BF" w:rsidRDefault="00411A46" w:rsidP="00A877BF">
            <w:pPr>
              <w:pStyle w:val="Heading1"/>
              <w:rPr>
                <w:b w:val="0"/>
                <w:spacing w:val="0"/>
              </w:rPr>
            </w:pPr>
            <w:bookmarkStart w:id="23" w:name="_Toc216454737"/>
            <w:r w:rsidRPr="00A877BF">
              <w:rPr>
                <w:spacing w:val="0"/>
              </w:rPr>
              <w:t>Clinical Education/</w:t>
            </w:r>
            <w:r w:rsidR="00B41C61">
              <w:rPr>
                <w:spacing w:val="0"/>
              </w:rPr>
              <w:t xml:space="preserve"> </w:t>
            </w:r>
            <w:r w:rsidR="003A41AB">
              <w:rPr>
                <w:spacing w:val="0"/>
              </w:rPr>
              <w:t>P</w:t>
            </w:r>
            <w:r w:rsidRPr="00A877BF">
              <w:rPr>
                <w:spacing w:val="0"/>
              </w:rPr>
              <w:t xml:space="preserve">rofessional </w:t>
            </w:r>
            <w:r w:rsidR="003A41AB">
              <w:rPr>
                <w:spacing w:val="0"/>
              </w:rPr>
              <w:t>D</w:t>
            </w:r>
            <w:r w:rsidRPr="00A877BF">
              <w:rPr>
                <w:spacing w:val="0"/>
              </w:rPr>
              <w:t>evelopment</w:t>
            </w:r>
            <w:bookmarkEnd w:id="23"/>
            <w:r w:rsidRPr="00A877BF">
              <w:rPr>
                <w:spacing w:val="0"/>
              </w:rPr>
              <w:t xml:space="preserve"> </w:t>
            </w:r>
          </w:p>
          <w:p w14:paraId="0513E842" w14:textId="109E685D" w:rsidR="00315D4F" w:rsidRPr="00A877BF" w:rsidRDefault="00315D4F" w:rsidP="00A877BF">
            <w:pPr>
              <w:widowControl w:val="0"/>
              <w:spacing w:after="120"/>
              <w:rPr>
                <w:rFonts w:ascii="Roboto" w:hAnsi="Roboto"/>
                <w:b/>
                <w:spacing w:val="0"/>
              </w:rPr>
            </w:pPr>
          </w:p>
        </w:tc>
        <w:tc>
          <w:tcPr>
            <w:tcW w:w="2070" w:type="dxa"/>
          </w:tcPr>
          <w:p w14:paraId="032527A8" w14:textId="77777777" w:rsidR="00411A46" w:rsidRPr="00991354" w:rsidRDefault="00411A46" w:rsidP="00A877BF">
            <w:pPr>
              <w:pStyle w:val="ListParagraph"/>
              <w:numPr>
                <w:ilvl w:val="0"/>
                <w:numId w:val="226"/>
              </w:numPr>
              <w:spacing w:after="120"/>
              <w:ind w:left="360"/>
              <w:contextualSpacing w:val="0"/>
              <w:rPr>
                <w:rFonts w:ascii="Roboto" w:hAnsi="Roboto" w:cs="Arial"/>
                <w:bCs/>
                <w:spacing w:val="0"/>
                <w:szCs w:val="20"/>
              </w:rPr>
            </w:pPr>
            <w:r w:rsidRPr="00991354">
              <w:rPr>
                <w:rFonts w:ascii="Roboto" w:hAnsi="Roboto" w:cs="Arial"/>
                <w:bCs/>
                <w:spacing w:val="0"/>
                <w:szCs w:val="20"/>
              </w:rPr>
              <w:t>Program implementation/new processes</w:t>
            </w:r>
          </w:p>
          <w:p w14:paraId="15C8CF86" w14:textId="77777777" w:rsidR="00411A46" w:rsidRPr="00991354" w:rsidRDefault="00411A46" w:rsidP="00A877BF">
            <w:pPr>
              <w:pStyle w:val="ListParagraph"/>
              <w:numPr>
                <w:ilvl w:val="0"/>
                <w:numId w:val="226"/>
              </w:numPr>
              <w:spacing w:after="120"/>
              <w:ind w:left="360"/>
              <w:contextualSpacing w:val="0"/>
              <w:rPr>
                <w:rFonts w:ascii="Roboto" w:hAnsi="Roboto" w:cs="Arial"/>
                <w:bCs/>
                <w:spacing w:val="0"/>
                <w:szCs w:val="20"/>
              </w:rPr>
            </w:pPr>
            <w:r w:rsidRPr="00991354">
              <w:rPr>
                <w:rFonts w:ascii="Roboto" w:hAnsi="Roboto" w:cs="Arial"/>
                <w:bCs/>
                <w:spacing w:val="0"/>
                <w:szCs w:val="20"/>
              </w:rPr>
              <w:t>Updates PRN</w:t>
            </w:r>
          </w:p>
          <w:p w14:paraId="594B0103" w14:textId="052C5307" w:rsidR="00247841" w:rsidRPr="00991354" w:rsidRDefault="00411A46" w:rsidP="00A877BF">
            <w:pPr>
              <w:widowControl w:val="0"/>
              <w:spacing w:after="120"/>
              <w:ind w:left="360"/>
              <w:rPr>
                <w:rFonts w:ascii="Roboto" w:hAnsi="Roboto"/>
                <w:bCs/>
                <w:spacing w:val="0"/>
              </w:rPr>
            </w:pPr>
            <w:r w:rsidRPr="00991354">
              <w:rPr>
                <w:rFonts w:ascii="Roboto" w:hAnsi="Roboto" w:cs="Arial"/>
                <w:bCs/>
                <w:spacing w:val="0"/>
              </w:rPr>
              <w:t xml:space="preserve">Upon hire/start of </w:t>
            </w:r>
            <w:r w:rsidR="00F4434F" w:rsidRPr="00991354">
              <w:rPr>
                <w:rFonts w:ascii="Roboto" w:hAnsi="Roboto" w:cs="Arial"/>
                <w:bCs/>
                <w:spacing w:val="0"/>
              </w:rPr>
              <w:t>position</w:t>
            </w:r>
          </w:p>
        </w:tc>
        <w:tc>
          <w:tcPr>
            <w:tcW w:w="1440" w:type="dxa"/>
          </w:tcPr>
          <w:p w14:paraId="19955DB6" w14:textId="399094F8" w:rsidR="00247841" w:rsidRPr="00991354" w:rsidRDefault="00723798" w:rsidP="00A877BF">
            <w:pPr>
              <w:widowControl w:val="0"/>
              <w:spacing w:after="120"/>
              <w:rPr>
                <w:rFonts w:ascii="Roboto" w:hAnsi="Roboto"/>
                <w:bCs/>
                <w:spacing w:val="0"/>
              </w:rPr>
            </w:pPr>
            <w:r w:rsidRPr="00991354">
              <w:rPr>
                <w:rFonts w:ascii="Roboto" w:hAnsi="Roboto" w:cs="Arial"/>
                <w:bCs/>
                <w:spacing w:val="0"/>
              </w:rPr>
              <w:t xml:space="preserve">Length depends on responsibilities/SPHM processes to be reviewed </w:t>
            </w:r>
          </w:p>
        </w:tc>
        <w:tc>
          <w:tcPr>
            <w:tcW w:w="1440" w:type="dxa"/>
          </w:tcPr>
          <w:p w14:paraId="2A8A84FB" w14:textId="0312C600" w:rsidR="00247841" w:rsidRPr="00A877BF" w:rsidRDefault="00247841" w:rsidP="00A877BF">
            <w:pPr>
              <w:widowControl w:val="0"/>
              <w:spacing w:after="120"/>
              <w:rPr>
                <w:rFonts w:ascii="Roboto" w:hAnsi="Roboto"/>
                <w:bCs/>
                <w:spacing w:val="0"/>
              </w:rPr>
            </w:pPr>
            <w:r w:rsidRPr="00A877BF">
              <w:rPr>
                <w:rFonts w:ascii="Roboto" w:hAnsi="Roboto"/>
                <w:spacing w:val="0"/>
              </w:rPr>
              <w:t>No limit</w:t>
            </w:r>
            <w:r w:rsidR="008D1174" w:rsidRPr="00A877BF">
              <w:rPr>
                <w:rFonts w:ascii="Roboto" w:hAnsi="Roboto"/>
                <w:spacing w:val="0"/>
              </w:rPr>
              <w:t xml:space="preserve"> (meetings only )</w:t>
            </w:r>
            <w:r w:rsidR="00A11851" w:rsidRPr="00A877BF">
              <w:rPr>
                <w:rFonts w:ascii="Roboto" w:hAnsi="Roboto"/>
                <w:spacing w:val="0"/>
              </w:rPr>
              <w:t xml:space="preserve"> </w:t>
            </w:r>
          </w:p>
        </w:tc>
        <w:tc>
          <w:tcPr>
            <w:tcW w:w="7420" w:type="dxa"/>
          </w:tcPr>
          <w:p w14:paraId="2618992B" w14:textId="77777777" w:rsidR="00B7316E" w:rsidRPr="00A877BF" w:rsidRDefault="00B7316E" w:rsidP="00A877BF">
            <w:pPr>
              <w:widowControl w:val="0"/>
              <w:spacing w:after="120"/>
              <w:rPr>
                <w:rFonts w:ascii="Roboto" w:hAnsi="Roboto"/>
                <w:b/>
                <w:bCs/>
                <w:i/>
                <w:iCs/>
                <w:spacing w:val="0"/>
                <w:u w:val="single"/>
              </w:rPr>
            </w:pPr>
            <w:r w:rsidRPr="00A877BF">
              <w:rPr>
                <w:rFonts w:ascii="Roboto" w:hAnsi="Roboto"/>
                <w:b/>
                <w:bCs/>
                <w:i/>
                <w:iCs/>
                <w:spacing w:val="0"/>
                <w:u w:val="single"/>
              </w:rPr>
              <w:t>Content</w:t>
            </w:r>
          </w:p>
          <w:p w14:paraId="18B8BD9F" w14:textId="68B5F258" w:rsidR="00B7316E" w:rsidRPr="00A877BF" w:rsidRDefault="00B7316E" w:rsidP="00A877BF">
            <w:pPr>
              <w:widowControl w:val="0"/>
              <w:spacing w:after="120"/>
              <w:rPr>
                <w:rFonts w:ascii="Roboto" w:hAnsi="Roboto"/>
                <w:b/>
                <w:bCs/>
                <w:i/>
                <w:iCs/>
                <w:spacing w:val="0"/>
              </w:rPr>
            </w:pPr>
            <w:r w:rsidRPr="00A877BF">
              <w:rPr>
                <w:rFonts w:ascii="Roboto" w:hAnsi="Roboto"/>
                <w:b/>
                <w:bCs/>
                <w:i/>
                <w:iCs/>
                <w:spacing w:val="0"/>
              </w:rPr>
              <w:t>Refer to the Communications Plan (Tool 4d)</w:t>
            </w:r>
          </w:p>
          <w:p w14:paraId="2FCE0B3F" w14:textId="77777777" w:rsidR="00B7316E" w:rsidRPr="00A877BF" w:rsidRDefault="00B7316E" w:rsidP="00180F94">
            <w:pPr>
              <w:pStyle w:val="ListParagraph"/>
              <w:widowControl w:val="0"/>
              <w:numPr>
                <w:ilvl w:val="0"/>
                <w:numId w:val="238"/>
              </w:numPr>
              <w:spacing w:after="60"/>
              <w:contextualSpacing w:val="0"/>
              <w:rPr>
                <w:rFonts w:ascii="Roboto" w:hAnsi="Roboto" w:cs="Arial"/>
                <w:spacing w:val="0"/>
              </w:rPr>
            </w:pPr>
            <w:r w:rsidRPr="00A877BF">
              <w:rPr>
                <w:rFonts w:ascii="Roboto" w:hAnsi="Roboto" w:cs="Arial"/>
                <w:spacing w:val="0"/>
              </w:rPr>
              <w:t>SPHM theory  - see RN, CNA, caregiver training</w:t>
            </w:r>
          </w:p>
          <w:p w14:paraId="0E924AC7" w14:textId="77777777" w:rsidR="00B7316E" w:rsidRPr="00A877BF" w:rsidRDefault="00B7316E" w:rsidP="00180F94">
            <w:pPr>
              <w:pStyle w:val="ListParagraph"/>
              <w:widowControl w:val="0"/>
              <w:numPr>
                <w:ilvl w:val="0"/>
                <w:numId w:val="238"/>
              </w:numPr>
              <w:spacing w:after="60"/>
              <w:contextualSpacing w:val="0"/>
              <w:rPr>
                <w:rFonts w:ascii="Roboto" w:hAnsi="Roboto" w:cs="Arial"/>
                <w:spacing w:val="0"/>
              </w:rPr>
            </w:pPr>
            <w:r w:rsidRPr="00A877BF">
              <w:rPr>
                <w:rFonts w:ascii="Roboto" w:hAnsi="Roboto" w:cs="Arial"/>
                <w:spacing w:val="0"/>
              </w:rPr>
              <w:t xml:space="preserve">How will the program be meaningful to them? </w:t>
            </w:r>
          </w:p>
          <w:p w14:paraId="1D4B746F" w14:textId="77777777" w:rsidR="00B7316E" w:rsidRPr="00A877BF" w:rsidRDefault="00B7316E" w:rsidP="00A877BF">
            <w:pPr>
              <w:pStyle w:val="ListParagraph"/>
              <w:widowControl w:val="0"/>
              <w:numPr>
                <w:ilvl w:val="0"/>
                <w:numId w:val="238"/>
              </w:numPr>
              <w:spacing w:after="120"/>
              <w:contextualSpacing w:val="0"/>
              <w:rPr>
                <w:rFonts w:ascii="Roboto" w:hAnsi="Roboto" w:cs="Arial"/>
                <w:spacing w:val="0"/>
              </w:rPr>
            </w:pPr>
            <w:r w:rsidRPr="00A877BF">
              <w:rPr>
                <w:rFonts w:ascii="Roboto" w:hAnsi="Roboto" w:cs="Arial"/>
                <w:spacing w:val="0"/>
              </w:rPr>
              <w:t>Their roles and responsibilities in the program</w:t>
            </w:r>
          </w:p>
          <w:p w14:paraId="2C6A2198" w14:textId="77777777" w:rsidR="00B7316E" w:rsidRPr="00A877BF" w:rsidRDefault="00B7316E" w:rsidP="00A877BF">
            <w:pPr>
              <w:overflowPunct w:val="0"/>
              <w:autoSpaceDE w:val="0"/>
              <w:autoSpaceDN w:val="0"/>
              <w:adjustRightInd w:val="0"/>
              <w:spacing w:after="120"/>
              <w:textAlignment w:val="baseline"/>
              <w:rPr>
                <w:rFonts w:ascii="Roboto" w:hAnsi="Roboto" w:cs="Arial"/>
                <w:b/>
                <w:bCs/>
                <w:i/>
                <w:iCs/>
                <w:color w:val="000000"/>
                <w:spacing w:val="0"/>
                <w:u w:val="single"/>
              </w:rPr>
            </w:pPr>
            <w:r w:rsidRPr="00A877BF">
              <w:rPr>
                <w:rFonts w:ascii="Roboto" w:hAnsi="Roboto" w:cs="Arial"/>
                <w:b/>
                <w:bCs/>
                <w:i/>
                <w:iCs/>
                <w:color w:val="000000"/>
                <w:spacing w:val="0"/>
                <w:u w:val="single"/>
              </w:rPr>
              <w:t xml:space="preserve">Delivery </w:t>
            </w:r>
          </w:p>
          <w:p w14:paraId="7E979912" w14:textId="77777777" w:rsidR="00B7316E" w:rsidRPr="00A877BF" w:rsidRDefault="00B7316E" w:rsidP="00180F94">
            <w:pPr>
              <w:pStyle w:val="ListParagraph"/>
              <w:widowControl w:val="0"/>
              <w:numPr>
                <w:ilvl w:val="0"/>
                <w:numId w:val="249"/>
              </w:numPr>
              <w:spacing w:after="60"/>
              <w:contextualSpacing w:val="0"/>
              <w:rPr>
                <w:rFonts w:ascii="Roboto" w:hAnsi="Roboto"/>
                <w:spacing w:val="0"/>
              </w:rPr>
            </w:pPr>
            <w:r w:rsidRPr="00A877BF">
              <w:rPr>
                <w:rFonts w:ascii="Roboto" w:hAnsi="Roboto"/>
                <w:spacing w:val="0"/>
              </w:rPr>
              <w:t xml:space="preserve">PowerPoint with discussion at meetings and/or computer-based SPHM education </w:t>
            </w:r>
          </w:p>
          <w:p w14:paraId="18D84FB9" w14:textId="77777777" w:rsidR="00B7316E" w:rsidRPr="00A877BF" w:rsidRDefault="00B7316E" w:rsidP="00180F94">
            <w:pPr>
              <w:pStyle w:val="ListParagraph"/>
              <w:widowControl w:val="0"/>
              <w:numPr>
                <w:ilvl w:val="0"/>
                <w:numId w:val="249"/>
              </w:numPr>
              <w:spacing w:after="60"/>
              <w:contextualSpacing w:val="0"/>
              <w:rPr>
                <w:rFonts w:ascii="Roboto" w:hAnsi="Roboto" w:cs="Arial"/>
                <w:color w:val="000000"/>
                <w:spacing w:val="0"/>
                <w:szCs w:val="20"/>
              </w:rPr>
            </w:pPr>
            <w:r w:rsidRPr="00A877BF">
              <w:rPr>
                <w:rFonts w:ascii="Roboto" w:hAnsi="Roboto" w:cs="Arial"/>
                <w:color w:val="000000"/>
                <w:spacing w:val="0"/>
                <w:szCs w:val="20"/>
              </w:rPr>
              <w:t>Written materials</w:t>
            </w:r>
          </w:p>
          <w:p w14:paraId="3D7737F6" w14:textId="77777777" w:rsidR="00B7316E" w:rsidRPr="00A877BF" w:rsidRDefault="00B7316E" w:rsidP="00180F94">
            <w:pPr>
              <w:pStyle w:val="ListParagraph"/>
              <w:widowControl w:val="0"/>
              <w:numPr>
                <w:ilvl w:val="0"/>
                <w:numId w:val="249"/>
              </w:numPr>
              <w:spacing w:after="60"/>
              <w:contextualSpacing w:val="0"/>
              <w:rPr>
                <w:rFonts w:ascii="Roboto" w:hAnsi="Roboto" w:cs="Arial"/>
                <w:color w:val="000000"/>
                <w:spacing w:val="0"/>
                <w:szCs w:val="20"/>
              </w:rPr>
            </w:pPr>
            <w:r w:rsidRPr="00A877BF">
              <w:rPr>
                <w:rFonts w:ascii="Roboto" w:hAnsi="Roboto" w:cs="Arial"/>
                <w:color w:val="000000"/>
                <w:spacing w:val="0"/>
                <w:szCs w:val="20"/>
              </w:rPr>
              <w:t>Email</w:t>
            </w:r>
          </w:p>
          <w:p w14:paraId="21AAA459" w14:textId="77777777" w:rsidR="00B7316E" w:rsidRPr="00A877BF" w:rsidRDefault="00B7316E" w:rsidP="00A877BF">
            <w:pPr>
              <w:pStyle w:val="ListParagraph"/>
              <w:numPr>
                <w:ilvl w:val="0"/>
                <w:numId w:val="249"/>
              </w:numPr>
              <w:overflowPunct w:val="0"/>
              <w:autoSpaceDE w:val="0"/>
              <w:autoSpaceDN w:val="0"/>
              <w:adjustRightInd w:val="0"/>
              <w:spacing w:after="12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On units/depts.</w:t>
            </w:r>
          </w:p>
          <w:p w14:paraId="1F1C6568" w14:textId="2FE8D74C" w:rsidR="00E64255" w:rsidRPr="00A877BF" w:rsidRDefault="00B7316E" w:rsidP="00A877BF">
            <w:pPr>
              <w:pStyle w:val="ListParagraph"/>
              <w:widowControl w:val="0"/>
              <w:numPr>
                <w:ilvl w:val="0"/>
                <w:numId w:val="249"/>
              </w:numPr>
              <w:spacing w:after="120"/>
              <w:contextualSpacing w:val="0"/>
              <w:rPr>
                <w:rFonts w:ascii="Roboto" w:hAnsi="Roboto"/>
                <w:spacing w:val="0"/>
              </w:rPr>
            </w:pPr>
            <w:r w:rsidRPr="00A877BF">
              <w:rPr>
                <w:rFonts w:ascii="Roboto" w:hAnsi="Roboto"/>
                <w:spacing w:val="0"/>
              </w:rPr>
              <w:t>It is advisable that some members of this stakeholder group (e.g., wound care, bariatric care, etc.) attend caregiver SPHM training even if they will not use equipment to mobilize a patient. This informs stakeholders how SPHM supports clinical goals (specific to their practice specialty) prevents harm</w:t>
            </w:r>
            <w:r w:rsidR="00BE4555" w:rsidRPr="00A877BF">
              <w:rPr>
                <w:rFonts w:ascii="Roboto" w:hAnsi="Roboto"/>
                <w:spacing w:val="0"/>
              </w:rPr>
              <w:t xml:space="preserve"> </w:t>
            </w:r>
            <w:r w:rsidRPr="00A877BF">
              <w:rPr>
                <w:rFonts w:ascii="Roboto" w:hAnsi="Roboto"/>
                <w:spacing w:val="0"/>
              </w:rPr>
              <w:t>and encourages collaboration and problem solving.</w:t>
            </w:r>
          </w:p>
        </w:tc>
      </w:tr>
      <w:tr w:rsidR="00180F94" w:rsidRPr="00A877BF" w14:paraId="1FF4044C" w14:textId="77777777" w:rsidTr="00161767">
        <w:trPr>
          <w:trHeight w:val="485"/>
        </w:trPr>
        <w:tc>
          <w:tcPr>
            <w:tcW w:w="2030" w:type="dxa"/>
          </w:tcPr>
          <w:p w14:paraId="5D40542F" w14:textId="6A6E300B" w:rsidR="00180F94" w:rsidRPr="00A877BF" w:rsidRDefault="00180F94" w:rsidP="00180F94">
            <w:pPr>
              <w:widowControl w:val="0"/>
              <w:spacing w:after="120"/>
              <w:rPr>
                <w:rStyle w:val="Heading1Char"/>
                <w:b/>
                <w:bCs/>
                <w:i w:val="0"/>
                <w:iCs/>
                <w:spacing w:val="0"/>
              </w:rPr>
            </w:pPr>
            <w:bookmarkStart w:id="24" w:name="_Toc216454738"/>
            <w:r w:rsidRPr="00A877BF">
              <w:rPr>
                <w:rStyle w:val="Heading1Char"/>
                <w:b/>
                <w:bCs/>
                <w:i w:val="0"/>
                <w:iCs/>
                <w:spacing w:val="0"/>
              </w:rPr>
              <w:t>Support Service Staff (not directly involved with patient handling)</w:t>
            </w:r>
            <w:bookmarkEnd w:id="24"/>
            <w:r w:rsidRPr="00A877BF">
              <w:rPr>
                <w:rFonts w:ascii="Roboto" w:hAnsi="Roboto"/>
                <w:b/>
                <w:spacing w:val="0"/>
              </w:rPr>
              <w:t xml:space="preserve"> materials management/ logistics, environmental svcs, maintenance, clinical technology/</w:t>
            </w:r>
            <w:r w:rsidRPr="00A877BF">
              <w:rPr>
                <w:rFonts w:ascii="Roboto" w:hAnsi="Roboto"/>
                <w:spacing w:val="0"/>
              </w:rPr>
              <w:t xml:space="preserve"> </w:t>
            </w:r>
            <w:r w:rsidRPr="00A877BF">
              <w:rPr>
                <w:rFonts w:ascii="Roboto" w:hAnsi="Roboto"/>
                <w:b/>
                <w:spacing w:val="0"/>
              </w:rPr>
              <w:t>biomed, laundry svcs, information technology etc.</w:t>
            </w:r>
          </w:p>
        </w:tc>
        <w:tc>
          <w:tcPr>
            <w:tcW w:w="2070" w:type="dxa"/>
          </w:tcPr>
          <w:p w14:paraId="2035F6E2" w14:textId="77777777" w:rsidR="00180F94" w:rsidRPr="00991354" w:rsidRDefault="00180F94" w:rsidP="00180F94">
            <w:pPr>
              <w:pStyle w:val="ListParagraph"/>
              <w:numPr>
                <w:ilvl w:val="0"/>
                <w:numId w:val="226"/>
              </w:numPr>
              <w:spacing w:after="120"/>
              <w:ind w:left="360"/>
              <w:contextualSpacing w:val="0"/>
              <w:rPr>
                <w:rFonts w:ascii="Roboto" w:hAnsi="Roboto" w:cs="Arial"/>
                <w:bCs/>
                <w:spacing w:val="0"/>
                <w:szCs w:val="20"/>
              </w:rPr>
            </w:pPr>
            <w:r w:rsidRPr="00991354">
              <w:rPr>
                <w:rFonts w:ascii="Roboto" w:hAnsi="Roboto" w:cs="Arial"/>
                <w:bCs/>
                <w:spacing w:val="0"/>
                <w:szCs w:val="20"/>
              </w:rPr>
              <w:t>Program implementation/new processes</w:t>
            </w:r>
          </w:p>
          <w:p w14:paraId="514CF5B8" w14:textId="77777777" w:rsidR="00180F94" w:rsidRPr="00991354" w:rsidRDefault="00180F94" w:rsidP="00180F94">
            <w:pPr>
              <w:pStyle w:val="ListParagraph"/>
              <w:numPr>
                <w:ilvl w:val="0"/>
                <w:numId w:val="226"/>
              </w:numPr>
              <w:spacing w:after="120"/>
              <w:ind w:left="360"/>
              <w:contextualSpacing w:val="0"/>
              <w:rPr>
                <w:rFonts w:ascii="Roboto" w:hAnsi="Roboto" w:cs="Arial"/>
                <w:bCs/>
                <w:spacing w:val="0"/>
                <w:szCs w:val="20"/>
              </w:rPr>
            </w:pPr>
            <w:r w:rsidRPr="00991354">
              <w:rPr>
                <w:rFonts w:ascii="Roboto" w:hAnsi="Roboto" w:cs="Arial"/>
                <w:bCs/>
                <w:spacing w:val="0"/>
                <w:szCs w:val="20"/>
              </w:rPr>
              <w:t>Updates PRN</w:t>
            </w:r>
          </w:p>
          <w:p w14:paraId="07EA7AE6" w14:textId="107B87D6" w:rsidR="00180F94" w:rsidRPr="00991354" w:rsidRDefault="00180F94" w:rsidP="00180F94">
            <w:pPr>
              <w:pStyle w:val="ListParagraph"/>
              <w:numPr>
                <w:ilvl w:val="0"/>
                <w:numId w:val="226"/>
              </w:numPr>
              <w:spacing w:after="120"/>
              <w:ind w:left="360"/>
              <w:contextualSpacing w:val="0"/>
              <w:rPr>
                <w:rFonts w:ascii="Roboto" w:hAnsi="Roboto" w:cs="Arial"/>
                <w:bCs/>
                <w:spacing w:val="0"/>
                <w:szCs w:val="20"/>
              </w:rPr>
            </w:pPr>
            <w:r w:rsidRPr="00991354">
              <w:rPr>
                <w:rFonts w:ascii="Roboto" w:hAnsi="Roboto" w:cs="Arial"/>
                <w:bCs/>
                <w:spacing w:val="0"/>
              </w:rPr>
              <w:t>Upon hire/start of contract</w:t>
            </w:r>
          </w:p>
        </w:tc>
        <w:tc>
          <w:tcPr>
            <w:tcW w:w="1440" w:type="dxa"/>
          </w:tcPr>
          <w:p w14:paraId="6E16D71C" w14:textId="77777777" w:rsidR="00180F94" w:rsidRPr="00991354" w:rsidRDefault="00180F94" w:rsidP="00180F94">
            <w:pPr>
              <w:widowControl w:val="0"/>
              <w:spacing w:after="120"/>
              <w:rPr>
                <w:rFonts w:ascii="Roboto" w:hAnsi="Roboto" w:cs="Arial"/>
                <w:bCs/>
                <w:spacing w:val="0"/>
              </w:rPr>
            </w:pPr>
            <w:r w:rsidRPr="00991354">
              <w:rPr>
                <w:rFonts w:ascii="Roboto" w:hAnsi="Roboto" w:cs="Arial"/>
                <w:bCs/>
                <w:spacing w:val="0"/>
              </w:rPr>
              <w:t>Approx. 30 ‘</w:t>
            </w:r>
          </w:p>
          <w:p w14:paraId="7D473A1D" w14:textId="562A5ABE" w:rsidR="00180F94" w:rsidRPr="00991354" w:rsidRDefault="00180F94" w:rsidP="00180F94">
            <w:pPr>
              <w:widowControl w:val="0"/>
              <w:spacing w:after="120"/>
              <w:rPr>
                <w:rFonts w:ascii="Roboto" w:hAnsi="Roboto" w:cs="Arial"/>
                <w:bCs/>
                <w:spacing w:val="0"/>
              </w:rPr>
            </w:pPr>
            <w:r w:rsidRPr="00991354">
              <w:rPr>
                <w:rFonts w:ascii="Roboto" w:hAnsi="Roboto" w:cs="Arial"/>
                <w:bCs/>
                <w:spacing w:val="0"/>
              </w:rPr>
              <w:t>Length depends on responsib</w:t>
            </w:r>
            <w:r w:rsidR="00991354">
              <w:rPr>
                <w:rFonts w:ascii="Roboto" w:hAnsi="Roboto" w:cs="Arial"/>
                <w:bCs/>
                <w:spacing w:val="0"/>
              </w:rPr>
              <w:t>-</w:t>
            </w:r>
            <w:r w:rsidRPr="00991354">
              <w:rPr>
                <w:rFonts w:ascii="Roboto" w:hAnsi="Roboto" w:cs="Arial"/>
                <w:bCs/>
                <w:spacing w:val="0"/>
              </w:rPr>
              <w:t>ilities/</w:t>
            </w:r>
            <w:r w:rsidR="00991354">
              <w:rPr>
                <w:rFonts w:ascii="Roboto" w:hAnsi="Roboto" w:cs="Arial"/>
                <w:bCs/>
                <w:spacing w:val="0"/>
              </w:rPr>
              <w:t xml:space="preserve"> </w:t>
            </w:r>
            <w:r w:rsidRPr="00991354">
              <w:rPr>
                <w:rFonts w:ascii="Roboto" w:hAnsi="Roboto" w:cs="Arial"/>
                <w:bCs/>
                <w:spacing w:val="0"/>
              </w:rPr>
              <w:t>processes to be taught</w:t>
            </w:r>
          </w:p>
          <w:p w14:paraId="308D6EEF" w14:textId="77777777" w:rsidR="00180F94" w:rsidRPr="00991354" w:rsidRDefault="00180F94" w:rsidP="00180F94">
            <w:pPr>
              <w:widowControl w:val="0"/>
              <w:spacing w:after="120"/>
              <w:ind w:left="360"/>
              <w:rPr>
                <w:rFonts w:ascii="Roboto" w:hAnsi="Roboto" w:cs="Arial"/>
                <w:bCs/>
                <w:spacing w:val="0"/>
              </w:rPr>
            </w:pPr>
          </w:p>
          <w:p w14:paraId="49798BA4" w14:textId="77777777" w:rsidR="00180F94" w:rsidRPr="00991354" w:rsidRDefault="00180F94" w:rsidP="00180F94">
            <w:pPr>
              <w:widowControl w:val="0"/>
              <w:spacing w:after="120"/>
              <w:rPr>
                <w:rFonts w:ascii="Roboto" w:hAnsi="Roboto" w:cs="Arial"/>
                <w:bCs/>
                <w:spacing w:val="0"/>
              </w:rPr>
            </w:pPr>
          </w:p>
        </w:tc>
        <w:tc>
          <w:tcPr>
            <w:tcW w:w="1440" w:type="dxa"/>
          </w:tcPr>
          <w:p w14:paraId="3CE59F2A" w14:textId="0775652D" w:rsidR="00180F94" w:rsidRPr="00A877BF" w:rsidRDefault="00180F94" w:rsidP="00C42B71">
            <w:pPr>
              <w:widowControl w:val="0"/>
              <w:spacing w:after="120"/>
              <w:rPr>
                <w:rFonts w:ascii="Roboto" w:hAnsi="Roboto"/>
                <w:spacing w:val="0"/>
              </w:rPr>
            </w:pPr>
            <w:r w:rsidRPr="00A877BF">
              <w:rPr>
                <w:rFonts w:ascii="Roboto" w:hAnsi="Roboto"/>
                <w:spacing w:val="0"/>
              </w:rPr>
              <w:t>No limit</w:t>
            </w:r>
          </w:p>
          <w:p w14:paraId="56EEF45C" w14:textId="5017EE04" w:rsidR="00180F94" w:rsidRPr="00A877BF" w:rsidRDefault="00180F94" w:rsidP="00180F94">
            <w:pPr>
              <w:widowControl w:val="0"/>
              <w:spacing w:after="120"/>
              <w:rPr>
                <w:rFonts w:ascii="Roboto" w:hAnsi="Roboto"/>
                <w:spacing w:val="0"/>
              </w:rPr>
            </w:pPr>
            <w:r w:rsidRPr="00A877BF">
              <w:rPr>
                <w:rFonts w:ascii="Roboto" w:hAnsi="Roboto"/>
                <w:spacing w:val="0"/>
              </w:rPr>
              <w:t>On-unit training may limit group size</w:t>
            </w:r>
          </w:p>
        </w:tc>
        <w:tc>
          <w:tcPr>
            <w:tcW w:w="7420" w:type="dxa"/>
          </w:tcPr>
          <w:p w14:paraId="4112EE8A" w14:textId="77777777" w:rsidR="00180F94" w:rsidRPr="00A877BF" w:rsidRDefault="00180F94" w:rsidP="00180F94">
            <w:pPr>
              <w:widowControl w:val="0"/>
              <w:spacing w:after="120"/>
              <w:rPr>
                <w:rFonts w:ascii="Roboto" w:hAnsi="Roboto"/>
                <w:b/>
                <w:bCs/>
                <w:i/>
                <w:iCs/>
                <w:spacing w:val="0"/>
                <w:u w:val="single"/>
              </w:rPr>
            </w:pPr>
            <w:r w:rsidRPr="00A877BF">
              <w:rPr>
                <w:rFonts w:ascii="Roboto" w:hAnsi="Roboto"/>
                <w:b/>
                <w:bCs/>
                <w:i/>
                <w:iCs/>
                <w:spacing w:val="0"/>
                <w:u w:val="single"/>
              </w:rPr>
              <w:t>Content</w:t>
            </w:r>
          </w:p>
          <w:p w14:paraId="0E55EADE" w14:textId="77777777" w:rsidR="00180F94" w:rsidRPr="00A877BF" w:rsidRDefault="00180F94" w:rsidP="00180F94">
            <w:pPr>
              <w:widowControl w:val="0"/>
              <w:spacing w:after="120"/>
              <w:rPr>
                <w:rFonts w:ascii="Roboto" w:hAnsi="Roboto"/>
                <w:b/>
                <w:bCs/>
                <w:i/>
                <w:iCs/>
                <w:spacing w:val="0"/>
              </w:rPr>
            </w:pPr>
            <w:r w:rsidRPr="00A877BF">
              <w:rPr>
                <w:rFonts w:ascii="Roboto" w:hAnsi="Roboto"/>
                <w:b/>
                <w:bCs/>
                <w:i/>
                <w:iCs/>
                <w:spacing w:val="0"/>
              </w:rPr>
              <w:t>Refer to the Communications Plan (Tool 4d)</w:t>
            </w:r>
          </w:p>
          <w:p w14:paraId="11200C1C" w14:textId="77777777" w:rsidR="00180F94" w:rsidRPr="00A877BF" w:rsidRDefault="00180F94" w:rsidP="00180F94">
            <w:pPr>
              <w:pStyle w:val="ListParagraph"/>
              <w:numPr>
                <w:ilvl w:val="0"/>
                <w:numId w:val="238"/>
              </w:numPr>
              <w:overflowPunct w:val="0"/>
              <w:autoSpaceDE w:val="0"/>
              <w:autoSpaceDN w:val="0"/>
              <w:adjustRightInd w:val="0"/>
              <w:spacing w:after="120"/>
              <w:contextualSpacing w:val="0"/>
              <w:textAlignment w:val="baseline"/>
              <w:rPr>
                <w:rFonts w:ascii="Roboto" w:hAnsi="Roboto" w:cs="Arial"/>
                <w:b/>
                <w:bCs/>
                <w:i/>
                <w:iCs/>
                <w:color w:val="000000"/>
                <w:spacing w:val="0"/>
                <w:szCs w:val="20"/>
                <w:u w:val="single"/>
              </w:rPr>
            </w:pPr>
            <w:r w:rsidRPr="00A877BF">
              <w:rPr>
                <w:rFonts w:ascii="Roboto" w:hAnsi="Roboto" w:cs="Arial"/>
                <w:spacing w:val="0"/>
              </w:rPr>
              <w:t>Training on why the facility is implementing a SPHM program and the specific SPHM processes relevant to their role and responsibilities</w:t>
            </w:r>
          </w:p>
          <w:p w14:paraId="037CD5C3" w14:textId="77777777" w:rsidR="00180F94" w:rsidRPr="00A877BF" w:rsidRDefault="00180F94" w:rsidP="00180F94">
            <w:pPr>
              <w:overflowPunct w:val="0"/>
              <w:autoSpaceDE w:val="0"/>
              <w:autoSpaceDN w:val="0"/>
              <w:adjustRightInd w:val="0"/>
              <w:spacing w:after="120"/>
              <w:textAlignment w:val="baseline"/>
              <w:rPr>
                <w:rFonts w:ascii="Roboto" w:hAnsi="Roboto" w:cs="Arial"/>
                <w:b/>
                <w:bCs/>
                <w:i/>
                <w:iCs/>
                <w:color w:val="000000"/>
                <w:spacing w:val="0"/>
                <w:u w:val="single"/>
              </w:rPr>
            </w:pPr>
            <w:r w:rsidRPr="00A877BF">
              <w:rPr>
                <w:rFonts w:ascii="Roboto" w:hAnsi="Roboto" w:cs="Arial"/>
                <w:b/>
                <w:bCs/>
                <w:i/>
                <w:iCs/>
                <w:color w:val="000000"/>
                <w:spacing w:val="0"/>
                <w:u w:val="single"/>
              </w:rPr>
              <w:t xml:space="preserve">Delivery </w:t>
            </w:r>
          </w:p>
          <w:p w14:paraId="67214EE3" w14:textId="77777777" w:rsidR="00180F94" w:rsidRPr="00A877BF" w:rsidRDefault="00180F94" w:rsidP="00180F94">
            <w:pPr>
              <w:pStyle w:val="ListParagraph"/>
              <w:numPr>
                <w:ilvl w:val="0"/>
                <w:numId w:val="188"/>
              </w:numPr>
              <w:overflowPunct w:val="0"/>
              <w:autoSpaceDE w:val="0"/>
              <w:autoSpaceDN w:val="0"/>
              <w:adjustRightInd w:val="0"/>
              <w:spacing w:after="6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At specific staff meetings (with mobile SPHM equipment as needed, to teach specific processes)</w:t>
            </w:r>
          </w:p>
          <w:p w14:paraId="03DC4B63" w14:textId="77777777" w:rsidR="00180F94" w:rsidRPr="00A877BF" w:rsidRDefault="00180F94" w:rsidP="00180F94">
            <w:pPr>
              <w:pStyle w:val="ListParagraph"/>
              <w:numPr>
                <w:ilvl w:val="0"/>
                <w:numId w:val="188"/>
              </w:numPr>
              <w:overflowPunct w:val="0"/>
              <w:autoSpaceDE w:val="0"/>
              <w:autoSpaceDN w:val="0"/>
              <w:adjustRightInd w:val="0"/>
              <w:spacing w:after="6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Written materials</w:t>
            </w:r>
          </w:p>
          <w:p w14:paraId="35EF24FD" w14:textId="77777777" w:rsidR="00C42B71" w:rsidRDefault="00180F94" w:rsidP="00C42B71">
            <w:pPr>
              <w:pStyle w:val="ListParagraph"/>
              <w:numPr>
                <w:ilvl w:val="0"/>
                <w:numId w:val="188"/>
              </w:numPr>
              <w:overflowPunct w:val="0"/>
              <w:autoSpaceDE w:val="0"/>
              <w:autoSpaceDN w:val="0"/>
              <w:adjustRightInd w:val="0"/>
              <w:spacing w:after="12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Email</w:t>
            </w:r>
          </w:p>
          <w:p w14:paraId="282148D6" w14:textId="020932D1" w:rsidR="00180F94" w:rsidRPr="00C42B71" w:rsidRDefault="00180F94" w:rsidP="00C42B71">
            <w:pPr>
              <w:pStyle w:val="ListParagraph"/>
              <w:numPr>
                <w:ilvl w:val="0"/>
                <w:numId w:val="188"/>
              </w:numPr>
              <w:overflowPunct w:val="0"/>
              <w:autoSpaceDE w:val="0"/>
              <w:autoSpaceDN w:val="0"/>
              <w:adjustRightInd w:val="0"/>
              <w:spacing w:after="120"/>
              <w:contextualSpacing w:val="0"/>
              <w:textAlignment w:val="baseline"/>
              <w:rPr>
                <w:rFonts w:ascii="Roboto" w:hAnsi="Roboto" w:cs="Arial"/>
                <w:color w:val="000000"/>
                <w:spacing w:val="0"/>
                <w:szCs w:val="20"/>
              </w:rPr>
            </w:pPr>
            <w:r w:rsidRPr="00C42B71">
              <w:rPr>
                <w:rFonts w:ascii="Roboto" w:hAnsi="Roboto" w:cs="Arial"/>
                <w:color w:val="000000"/>
                <w:spacing w:val="0"/>
              </w:rPr>
              <w:t>On units/depts.</w:t>
            </w:r>
            <w:r w:rsidR="00EE313D" w:rsidRPr="00C42B71">
              <w:rPr>
                <w:rFonts w:ascii="Roboto" w:hAnsi="Roboto" w:cs="Arial"/>
                <w:color w:val="000000"/>
                <w:spacing w:val="0"/>
              </w:rPr>
              <w:t xml:space="preserve"> </w:t>
            </w:r>
            <w:r w:rsidRPr="00C42B71">
              <w:rPr>
                <w:rFonts w:ascii="Roboto" w:hAnsi="Roboto" w:cs="Arial"/>
                <w:color w:val="000000"/>
                <w:spacing w:val="0"/>
              </w:rPr>
              <w:t>if access to specific SPHM equipment is needed)</w:t>
            </w:r>
          </w:p>
        </w:tc>
      </w:tr>
      <w:tr w:rsidR="00247841" w:rsidRPr="00A877BF" w14:paraId="30B7F25F" w14:textId="77777777" w:rsidTr="00161767">
        <w:trPr>
          <w:trHeight w:val="485"/>
        </w:trPr>
        <w:tc>
          <w:tcPr>
            <w:tcW w:w="2030" w:type="dxa"/>
          </w:tcPr>
          <w:p w14:paraId="2E47BFDA" w14:textId="1ADA7063" w:rsidR="00247841" w:rsidRPr="00A877BF" w:rsidRDefault="00247841" w:rsidP="00A877BF">
            <w:pPr>
              <w:widowControl w:val="0"/>
              <w:spacing w:after="120"/>
              <w:rPr>
                <w:rStyle w:val="Heading1Char"/>
                <w:b/>
                <w:bCs/>
                <w:i w:val="0"/>
                <w:iCs/>
                <w:spacing w:val="0"/>
              </w:rPr>
            </w:pPr>
            <w:bookmarkStart w:id="25" w:name="_Toc216454739"/>
            <w:r w:rsidRPr="00A877BF">
              <w:rPr>
                <w:rStyle w:val="Heading1Char"/>
                <w:b/>
                <w:bCs/>
                <w:i w:val="0"/>
                <w:iCs/>
                <w:spacing w:val="0"/>
              </w:rPr>
              <w:lastRenderedPageBreak/>
              <w:t>Central Transportation &amp; Security</w:t>
            </w:r>
            <w:bookmarkEnd w:id="25"/>
            <w:r w:rsidRPr="00A877BF">
              <w:rPr>
                <w:rFonts w:ascii="Roboto" w:hAnsi="Roboto"/>
                <w:b/>
                <w:spacing w:val="0"/>
              </w:rPr>
              <w:t xml:space="preserve"> (if applicable)</w:t>
            </w:r>
          </w:p>
        </w:tc>
        <w:tc>
          <w:tcPr>
            <w:tcW w:w="2070" w:type="dxa"/>
          </w:tcPr>
          <w:p w14:paraId="2E6CECB5" w14:textId="77777777" w:rsidR="00B27366" w:rsidRPr="00A877BF" w:rsidRDefault="00B27366" w:rsidP="00A877BF">
            <w:pPr>
              <w:pStyle w:val="ListParagraph"/>
              <w:numPr>
                <w:ilvl w:val="0"/>
                <w:numId w:val="226"/>
              </w:numPr>
              <w:spacing w:after="120"/>
              <w:ind w:left="360"/>
              <w:contextualSpacing w:val="0"/>
              <w:rPr>
                <w:rFonts w:ascii="Roboto" w:hAnsi="Roboto" w:cs="Arial"/>
                <w:bCs/>
                <w:spacing w:val="0"/>
                <w:szCs w:val="20"/>
              </w:rPr>
            </w:pPr>
            <w:r w:rsidRPr="00A877BF">
              <w:rPr>
                <w:rFonts w:ascii="Roboto" w:hAnsi="Roboto" w:cs="Arial"/>
                <w:bCs/>
                <w:spacing w:val="0"/>
                <w:szCs w:val="20"/>
              </w:rPr>
              <w:t>Program implementation/new processes</w:t>
            </w:r>
          </w:p>
          <w:p w14:paraId="53598EBC" w14:textId="6D4D6B89" w:rsidR="00B27366" w:rsidRPr="00A877BF" w:rsidRDefault="00B27366" w:rsidP="00A877BF">
            <w:pPr>
              <w:pStyle w:val="ListParagraph"/>
              <w:numPr>
                <w:ilvl w:val="0"/>
                <w:numId w:val="226"/>
              </w:numPr>
              <w:spacing w:after="120"/>
              <w:ind w:left="360"/>
              <w:contextualSpacing w:val="0"/>
              <w:rPr>
                <w:rFonts w:ascii="Roboto" w:hAnsi="Roboto" w:cs="Arial"/>
                <w:bCs/>
                <w:spacing w:val="0"/>
                <w:szCs w:val="20"/>
              </w:rPr>
            </w:pPr>
            <w:r w:rsidRPr="00A877BF">
              <w:rPr>
                <w:rFonts w:ascii="Roboto" w:hAnsi="Roboto" w:cs="Arial"/>
                <w:bCs/>
                <w:spacing w:val="0"/>
                <w:szCs w:val="20"/>
              </w:rPr>
              <w:t xml:space="preserve">Periodic refresher training if using SPHM equipment </w:t>
            </w:r>
          </w:p>
          <w:p w14:paraId="47D2B553" w14:textId="77777777" w:rsidR="00247841" w:rsidRPr="00A877BF" w:rsidRDefault="00B27366" w:rsidP="00A877BF">
            <w:pPr>
              <w:pStyle w:val="ListParagraph"/>
              <w:numPr>
                <w:ilvl w:val="0"/>
                <w:numId w:val="226"/>
              </w:numPr>
              <w:spacing w:after="120"/>
              <w:ind w:left="360"/>
              <w:contextualSpacing w:val="0"/>
              <w:rPr>
                <w:rFonts w:ascii="Roboto" w:hAnsi="Roboto" w:cs="Arial"/>
                <w:bCs/>
                <w:spacing w:val="0"/>
                <w:szCs w:val="20"/>
              </w:rPr>
            </w:pPr>
            <w:r w:rsidRPr="00A877BF">
              <w:rPr>
                <w:rFonts w:ascii="Roboto" w:hAnsi="Roboto" w:cs="Arial"/>
                <w:bCs/>
                <w:spacing w:val="0"/>
                <w:szCs w:val="20"/>
              </w:rPr>
              <w:t>Updates PRN</w:t>
            </w:r>
          </w:p>
          <w:p w14:paraId="1197D468" w14:textId="3C408288" w:rsidR="00B27366" w:rsidRPr="00A877BF" w:rsidRDefault="00B27366" w:rsidP="00A877BF">
            <w:pPr>
              <w:pStyle w:val="ListParagraph"/>
              <w:numPr>
                <w:ilvl w:val="0"/>
                <w:numId w:val="226"/>
              </w:numPr>
              <w:spacing w:after="120"/>
              <w:ind w:left="360"/>
              <w:contextualSpacing w:val="0"/>
              <w:rPr>
                <w:rFonts w:ascii="Roboto" w:hAnsi="Roboto" w:cs="Arial"/>
                <w:bCs/>
                <w:spacing w:val="0"/>
                <w:szCs w:val="20"/>
              </w:rPr>
            </w:pPr>
            <w:r w:rsidRPr="00A877BF">
              <w:rPr>
                <w:rFonts w:ascii="Roboto" w:hAnsi="Roboto" w:cs="Arial"/>
                <w:bCs/>
                <w:spacing w:val="0"/>
                <w:szCs w:val="20"/>
              </w:rPr>
              <w:t>Upon hire/start of contract</w:t>
            </w:r>
          </w:p>
        </w:tc>
        <w:tc>
          <w:tcPr>
            <w:tcW w:w="1440" w:type="dxa"/>
          </w:tcPr>
          <w:p w14:paraId="08BC54D4" w14:textId="4DE3C7E0" w:rsidR="00247841" w:rsidRPr="00A877BF" w:rsidRDefault="00247841" w:rsidP="00A877BF">
            <w:pPr>
              <w:widowControl w:val="0"/>
              <w:spacing w:after="120"/>
              <w:rPr>
                <w:rFonts w:ascii="Roboto" w:hAnsi="Roboto" w:cs="Arial"/>
                <w:bCs/>
                <w:spacing w:val="0"/>
              </w:rPr>
            </w:pPr>
            <w:r w:rsidRPr="00A877BF">
              <w:rPr>
                <w:rFonts w:ascii="Roboto" w:hAnsi="Roboto" w:cs="Arial"/>
                <w:bCs/>
                <w:spacing w:val="0"/>
              </w:rPr>
              <w:t>15-20’</w:t>
            </w:r>
          </w:p>
        </w:tc>
        <w:tc>
          <w:tcPr>
            <w:tcW w:w="1440" w:type="dxa"/>
          </w:tcPr>
          <w:p w14:paraId="3C0F0196" w14:textId="3677B8EA" w:rsidR="00247841" w:rsidRPr="00A877BF" w:rsidRDefault="00247841" w:rsidP="00A877BF">
            <w:pPr>
              <w:widowControl w:val="0"/>
              <w:spacing w:after="120"/>
              <w:rPr>
                <w:rFonts w:ascii="Roboto" w:hAnsi="Roboto"/>
                <w:spacing w:val="0"/>
              </w:rPr>
            </w:pPr>
            <w:r w:rsidRPr="00A877BF">
              <w:rPr>
                <w:rFonts w:ascii="Roboto" w:hAnsi="Roboto"/>
                <w:spacing w:val="0"/>
              </w:rPr>
              <w:t>No limit</w:t>
            </w:r>
          </w:p>
        </w:tc>
        <w:tc>
          <w:tcPr>
            <w:tcW w:w="7420" w:type="dxa"/>
          </w:tcPr>
          <w:p w14:paraId="3A5EF29E" w14:textId="77777777" w:rsidR="00F8028A" w:rsidRPr="00A877BF" w:rsidRDefault="00F8028A" w:rsidP="00A877BF">
            <w:pPr>
              <w:widowControl w:val="0"/>
              <w:spacing w:after="120"/>
              <w:rPr>
                <w:rFonts w:ascii="Roboto" w:hAnsi="Roboto"/>
                <w:b/>
                <w:bCs/>
                <w:i/>
                <w:iCs/>
                <w:spacing w:val="0"/>
                <w:u w:val="single"/>
              </w:rPr>
            </w:pPr>
            <w:r w:rsidRPr="00A877BF">
              <w:rPr>
                <w:rFonts w:ascii="Roboto" w:hAnsi="Roboto"/>
                <w:b/>
                <w:bCs/>
                <w:i/>
                <w:iCs/>
                <w:spacing w:val="0"/>
                <w:u w:val="single"/>
              </w:rPr>
              <w:t>Content</w:t>
            </w:r>
          </w:p>
          <w:p w14:paraId="678E79C7" w14:textId="77777777" w:rsidR="00F8028A" w:rsidRPr="00A877BF" w:rsidRDefault="00F8028A" w:rsidP="00A877BF">
            <w:pPr>
              <w:widowControl w:val="0"/>
              <w:spacing w:after="120"/>
              <w:rPr>
                <w:rFonts w:ascii="Roboto" w:hAnsi="Roboto"/>
                <w:b/>
                <w:bCs/>
                <w:i/>
                <w:iCs/>
                <w:spacing w:val="0"/>
              </w:rPr>
            </w:pPr>
            <w:r w:rsidRPr="00A877BF">
              <w:rPr>
                <w:rFonts w:ascii="Roboto" w:hAnsi="Roboto"/>
                <w:b/>
                <w:bCs/>
                <w:i/>
                <w:iCs/>
                <w:spacing w:val="0"/>
              </w:rPr>
              <w:t>Refer to the Communications Plan (Tool 4d)</w:t>
            </w:r>
          </w:p>
          <w:p w14:paraId="1790A4D0" w14:textId="77777777" w:rsidR="00F8028A" w:rsidRPr="00A877BF" w:rsidRDefault="00F8028A" w:rsidP="00A877BF">
            <w:pPr>
              <w:pStyle w:val="ListParagraph"/>
              <w:numPr>
                <w:ilvl w:val="0"/>
                <w:numId w:val="230"/>
              </w:numPr>
              <w:overflowPunct w:val="0"/>
              <w:autoSpaceDE w:val="0"/>
              <w:autoSpaceDN w:val="0"/>
              <w:adjustRightInd w:val="0"/>
              <w:spacing w:after="120"/>
              <w:contextualSpacing w:val="0"/>
              <w:textAlignment w:val="baseline"/>
              <w:rPr>
                <w:rFonts w:ascii="Roboto" w:hAnsi="Roboto" w:cs="Arial"/>
                <w:b/>
                <w:bCs/>
                <w:i/>
                <w:iCs/>
                <w:color w:val="000000"/>
                <w:spacing w:val="0"/>
                <w:szCs w:val="20"/>
                <w:u w:val="single"/>
              </w:rPr>
            </w:pPr>
            <w:r w:rsidRPr="00A877BF">
              <w:rPr>
                <w:rFonts w:ascii="Roboto" w:hAnsi="Roboto" w:cs="Arial"/>
                <w:spacing w:val="0"/>
              </w:rPr>
              <w:t>Training on why the facility is implementing a SPHM program and the specific SPHM processes relevant to their role and responsibilities</w:t>
            </w:r>
          </w:p>
          <w:p w14:paraId="4DAFD0E8" w14:textId="77777777" w:rsidR="00F8028A" w:rsidRPr="00A877BF" w:rsidRDefault="00F8028A" w:rsidP="00A877BF">
            <w:pPr>
              <w:overflowPunct w:val="0"/>
              <w:autoSpaceDE w:val="0"/>
              <w:autoSpaceDN w:val="0"/>
              <w:adjustRightInd w:val="0"/>
              <w:spacing w:after="120"/>
              <w:textAlignment w:val="baseline"/>
              <w:rPr>
                <w:rFonts w:ascii="Roboto" w:hAnsi="Roboto" w:cs="Arial"/>
                <w:b/>
                <w:bCs/>
                <w:i/>
                <w:iCs/>
                <w:color w:val="000000"/>
                <w:spacing w:val="0"/>
                <w:u w:val="single"/>
              </w:rPr>
            </w:pPr>
            <w:r w:rsidRPr="00A877BF">
              <w:rPr>
                <w:rFonts w:ascii="Roboto" w:hAnsi="Roboto" w:cs="Arial"/>
                <w:b/>
                <w:bCs/>
                <w:i/>
                <w:iCs/>
                <w:color w:val="000000"/>
                <w:spacing w:val="0"/>
                <w:u w:val="single"/>
              </w:rPr>
              <w:t xml:space="preserve">Delivery </w:t>
            </w:r>
          </w:p>
          <w:p w14:paraId="728BDE2E" w14:textId="77777777" w:rsidR="00F8028A" w:rsidRPr="00A877BF" w:rsidRDefault="00F8028A" w:rsidP="00991354">
            <w:pPr>
              <w:pStyle w:val="ListParagraph"/>
              <w:numPr>
                <w:ilvl w:val="0"/>
                <w:numId w:val="230"/>
              </w:numPr>
              <w:overflowPunct w:val="0"/>
              <w:autoSpaceDE w:val="0"/>
              <w:autoSpaceDN w:val="0"/>
              <w:adjustRightInd w:val="0"/>
              <w:spacing w:after="80"/>
              <w:contextualSpacing w:val="0"/>
              <w:textAlignment w:val="baseline"/>
              <w:rPr>
                <w:rFonts w:ascii="Roboto" w:hAnsi="Roboto" w:cs="Arial"/>
                <w:b/>
                <w:bCs/>
                <w:i/>
                <w:iCs/>
                <w:color w:val="000000"/>
                <w:spacing w:val="0"/>
                <w:szCs w:val="20"/>
                <w:u w:val="single"/>
              </w:rPr>
            </w:pPr>
            <w:r w:rsidRPr="00A877BF">
              <w:rPr>
                <w:rFonts w:ascii="Roboto" w:hAnsi="Roboto" w:cs="Arial"/>
                <w:color w:val="000000"/>
                <w:spacing w:val="0"/>
              </w:rPr>
              <w:t xml:space="preserve">If role includes use of SPHM equipment, refer to </w:t>
            </w:r>
            <w:r w:rsidRPr="00A877BF">
              <w:rPr>
                <w:rFonts w:ascii="Roboto" w:hAnsi="Roboto" w:cs="Arial"/>
                <w:b/>
                <w:bCs/>
                <w:i/>
                <w:iCs/>
                <w:color w:val="000000"/>
                <w:spacing w:val="0"/>
              </w:rPr>
              <w:t>Unit/Dept. RNs and CNAs etc.</w:t>
            </w:r>
          </w:p>
          <w:p w14:paraId="2E51A602" w14:textId="5B5730A5" w:rsidR="00F8028A" w:rsidRPr="00A877BF" w:rsidRDefault="00F8028A" w:rsidP="00991354">
            <w:pPr>
              <w:pStyle w:val="ListParagraph"/>
              <w:numPr>
                <w:ilvl w:val="0"/>
                <w:numId w:val="230"/>
              </w:numPr>
              <w:spacing w:after="80"/>
              <w:contextualSpacing w:val="0"/>
              <w:rPr>
                <w:rFonts w:ascii="Roboto" w:hAnsi="Roboto" w:cs="Arial"/>
                <w:spacing w:val="0"/>
                <w:szCs w:val="20"/>
              </w:rPr>
            </w:pPr>
            <w:r w:rsidRPr="00A877BF">
              <w:rPr>
                <w:rFonts w:ascii="Roboto" w:hAnsi="Roboto" w:cs="Arial"/>
                <w:spacing w:val="0"/>
                <w:szCs w:val="20"/>
              </w:rPr>
              <w:t>Otherwise provide awareness training at</w:t>
            </w:r>
            <w:r w:rsidRPr="00A877BF">
              <w:rPr>
                <w:rFonts w:ascii="Roboto" w:hAnsi="Roboto" w:cs="Arial"/>
                <w:color w:val="000000"/>
                <w:spacing w:val="0"/>
                <w:szCs w:val="20"/>
              </w:rPr>
              <w:t xml:space="preserve"> staff meetings</w:t>
            </w:r>
          </w:p>
          <w:p w14:paraId="4174B3AB" w14:textId="77777777" w:rsidR="00F8028A" w:rsidRPr="00A877BF" w:rsidRDefault="00F8028A" w:rsidP="00991354">
            <w:pPr>
              <w:pStyle w:val="ListParagraph"/>
              <w:numPr>
                <w:ilvl w:val="0"/>
                <w:numId w:val="230"/>
              </w:numPr>
              <w:spacing w:after="80"/>
              <w:contextualSpacing w:val="0"/>
              <w:rPr>
                <w:rFonts w:ascii="Roboto" w:hAnsi="Roboto" w:cs="Arial"/>
                <w:color w:val="000000"/>
                <w:spacing w:val="0"/>
                <w:szCs w:val="20"/>
              </w:rPr>
            </w:pPr>
            <w:r w:rsidRPr="00A877BF">
              <w:rPr>
                <w:rFonts w:ascii="Roboto" w:hAnsi="Roboto" w:cs="Arial"/>
                <w:color w:val="000000"/>
                <w:spacing w:val="0"/>
                <w:szCs w:val="20"/>
              </w:rPr>
              <w:t>Written informational materials</w:t>
            </w:r>
          </w:p>
          <w:p w14:paraId="26BCB6A7" w14:textId="54F7C79A" w:rsidR="00247841" w:rsidRPr="00A877BF" w:rsidRDefault="00F8028A" w:rsidP="00A877BF">
            <w:pPr>
              <w:pStyle w:val="ListParagraph"/>
              <w:numPr>
                <w:ilvl w:val="0"/>
                <w:numId w:val="230"/>
              </w:numPr>
              <w:spacing w:after="120"/>
              <w:contextualSpacing w:val="0"/>
              <w:rPr>
                <w:rFonts w:ascii="Roboto" w:hAnsi="Roboto" w:cs="Arial"/>
                <w:color w:val="000000"/>
                <w:spacing w:val="0"/>
                <w:szCs w:val="20"/>
              </w:rPr>
            </w:pPr>
            <w:r w:rsidRPr="00A877BF">
              <w:rPr>
                <w:rFonts w:ascii="Roboto" w:hAnsi="Roboto" w:cs="Arial"/>
                <w:color w:val="000000"/>
                <w:spacing w:val="0"/>
                <w:szCs w:val="20"/>
              </w:rPr>
              <w:t>Email</w:t>
            </w:r>
          </w:p>
        </w:tc>
      </w:tr>
      <w:tr w:rsidR="00247841" w:rsidRPr="00A877BF" w14:paraId="27531CD9" w14:textId="77777777" w:rsidTr="00161767">
        <w:trPr>
          <w:trHeight w:val="485"/>
        </w:trPr>
        <w:tc>
          <w:tcPr>
            <w:tcW w:w="2030" w:type="dxa"/>
          </w:tcPr>
          <w:p w14:paraId="7857F7BD" w14:textId="361237CD" w:rsidR="00247841" w:rsidRPr="00A877BF" w:rsidRDefault="00247841" w:rsidP="00A877BF">
            <w:pPr>
              <w:pStyle w:val="Default"/>
              <w:spacing w:after="120"/>
              <w:rPr>
                <w:rFonts w:ascii="Roboto" w:hAnsi="Roboto"/>
                <w:b/>
                <w:bCs w:val="0"/>
                <w:sz w:val="20"/>
                <w:szCs w:val="20"/>
              </w:rPr>
            </w:pPr>
            <w:bookmarkStart w:id="26" w:name="_Toc216454740"/>
            <w:r w:rsidRPr="00A877BF">
              <w:rPr>
                <w:rStyle w:val="Heading1Char"/>
                <w:b/>
                <w:bCs w:val="0"/>
                <w:i w:val="0"/>
                <w:iCs w:val="0"/>
                <w:sz w:val="20"/>
                <w:szCs w:val="20"/>
              </w:rPr>
              <w:t xml:space="preserve">Procurement/ </w:t>
            </w:r>
            <w:r w:rsidR="00E30069">
              <w:rPr>
                <w:rStyle w:val="Heading1Char"/>
                <w:b/>
                <w:bCs w:val="0"/>
                <w:i w:val="0"/>
                <w:iCs w:val="0"/>
                <w:sz w:val="20"/>
                <w:szCs w:val="20"/>
              </w:rPr>
              <w:t>P</w:t>
            </w:r>
            <w:r w:rsidRPr="00A877BF">
              <w:rPr>
                <w:rStyle w:val="Heading1Char"/>
                <w:b/>
                <w:bCs w:val="0"/>
                <w:i w:val="0"/>
                <w:iCs w:val="0"/>
                <w:sz w:val="20"/>
                <w:szCs w:val="20"/>
              </w:rPr>
              <w:t xml:space="preserve">urchasing </w:t>
            </w:r>
            <w:r w:rsidR="00E30069">
              <w:rPr>
                <w:rStyle w:val="Heading1Char"/>
                <w:b/>
                <w:bCs w:val="0"/>
                <w:i w:val="0"/>
                <w:iCs w:val="0"/>
                <w:sz w:val="20"/>
                <w:szCs w:val="20"/>
              </w:rPr>
              <w:t>G</w:t>
            </w:r>
            <w:r w:rsidRPr="00A877BF">
              <w:rPr>
                <w:rStyle w:val="Heading1Char"/>
                <w:b/>
                <w:bCs w:val="0"/>
                <w:i w:val="0"/>
                <w:iCs w:val="0"/>
                <w:sz w:val="20"/>
                <w:szCs w:val="20"/>
              </w:rPr>
              <w:t xml:space="preserve">roups, </w:t>
            </w:r>
            <w:r w:rsidR="00E30069">
              <w:rPr>
                <w:rStyle w:val="Heading1Char"/>
                <w:b/>
                <w:bCs w:val="0"/>
                <w:i w:val="0"/>
                <w:iCs w:val="0"/>
                <w:sz w:val="20"/>
                <w:szCs w:val="20"/>
              </w:rPr>
              <w:t>A</w:t>
            </w:r>
            <w:r w:rsidRPr="00A877BF">
              <w:rPr>
                <w:rStyle w:val="Heading1Char"/>
                <w:b/>
                <w:bCs w:val="0"/>
                <w:i w:val="0"/>
                <w:iCs w:val="0"/>
                <w:sz w:val="20"/>
                <w:szCs w:val="20"/>
              </w:rPr>
              <w:t xml:space="preserve">rchitects &amp; </w:t>
            </w:r>
            <w:r w:rsidR="00E30069">
              <w:rPr>
                <w:rStyle w:val="Heading1Char"/>
                <w:b/>
                <w:bCs w:val="0"/>
                <w:i w:val="0"/>
                <w:iCs w:val="0"/>
                <w:sz w:val="20"/>
                <w:szCs w:val="20"/>
              </w:rPr>
              <w:t>D</w:t>
            </w:r>
            <w:r w:rsidRPr="00A877BF">
              <w:rPr>
                <w:rStyle w:val="Heading1Char"/>
                <w:b/>
                <w:bCs w:val="0"/>
                <w:i w:val="0"/>
                <w:iCs w:val="0"/>
                <w:sz w:val="20"/>
                <w:szCs w:val="20"/>
              </w:rPr>
              <w:t>esigners</w:t>
            </w:r>
            <w:bookmarkEnd w:id="26"/>
            <w:r w:rsidRPr="00A877BF">
              <w:rPr>
                <w:rFonts w:ascii="Roboto" w:hAnsi="Roboto"/>
                <w:b/>
                <w:bCs w:val="0"/>
                <w:sz w:val="20"/>
                <w:szCs w:val="20"/>
              </w:rPr>
              <w:t xml:space="preserve">, etc. </w:t>
            </w:r>
          </w:p>
          <w:p w14:paraId="4988CC7D" w14:textId="61DCAC82" w:rsidR="00247841" w:rsidRPr="00A877BF" w:rsidRDefault="00247841" w:rsidP="00A877BF">
            <w:pPr>
              <w:pStyle w:val="Default"/>
              <w:spacing w:after="120"/>
              <w:rPr>
                <w:rStyle w:val="Heading1Char"/>
                <w:b/>
                <w:bCs w:val="0"/>
                <w:i w:val="0"/>
                <w:iCs w:val="0"/>
                <w:sz w:val="20"/>
                <w:szCs w:val="20"/>
              </w:rPr>
            </w:pPr>
          </w:p>
        </w:tc>
        <w:tc>
          <w:tcPr>
            <w:tcW w:w="2070" w:type="dxa"/>
          </w:tcPr>
          <w:p w14:paraId="60DE3A66" w14:textId="77777777" w:rsidR="00404353" w:rsidRPr="00A877BF" w:rsidRDefault="00404353" w:rsidP="00A877BF">
            <w:pPr>
              <w:widowControl w:val="0"/>
              <w:numPr>
                <w:ilvl w:val="0"/>
                <w:numId w:val="157"/>
              </w:numPr>
              <w:spacing w:after="120"/>
              <w:ind w:left="360"/>
              <w:rPr>
                <w:rFonts w:ascii="Roboto" w:hAnsi="Roboto"/>
                <w:spacing w:val="0"/>
              </w:rPr>
            </w:pPr>
            <w:r w:rsidRPr="00A877BF">
              <w:rPr>
                <w:rFonts w:ascii="Roboto" w:hAnsi="Roboto"/>
                <w:spacing w:val="0"/>
              </w:rPr>
              <w:t>Before program plan is implemented for plan input etc.</w:t>
            </w:r>
          </w:p>
          <w:p w14:paraId="2CF6F9DF" w14:textId="77777777" w:rsidR="00404353" w:rsidRPr="00A877BF" w:rsidRDefault="00404353" w:rsidP="00A877BF">
            <w:pPr>
              <w:widowControl w:val="0"/>
              <w:numPr>
                <w:ilvl w:val="0"/>
                <w:numId w:val="157"/>
              </w:numPr>
              <w:spacing w:after="120"/>
              <w:ind w:left="360"/>
              <w:rPr>
                <w:rFonts w:ascii="Roboto" w:hAnsi="Roboto"/>
                <w:spacing w:val="0"/>
              </w:rPr>
            </w:pPr>
            <w:r w:rsidRPr="00A877BF">
              <w:rPr>
                <w:rFonts w:ascii="Roboto" w:hAnsi="Roboto"/>
                <w:spacing w:val="0"/>
              </w:rPr>
              <w:t xml:space="preserve">Equipment needs change/expand </w:t>
            </w:r>
          </w:p>
          <w:p w14:paraId="2019A4D0" w14:textId="5D80B044" w:rsidR="00247841" w:rsidRPr="00A877BF" w:rsidRDefault="00404353" w:rsidP="00A877BF">
            <w:pPr>
              <w:widowControl w:val="0"/>
              <w:numPr>
                <w:ilvl w:val="0"/>
                <w:numId w:val="157"/>
              </w:numPr>
              <w:spacing w:after="120"/>
              <w:ind w:left="360"/>
              <w:rPr>
                <w:rFonts w:ascii="Roboto" w:hAnsi="Roboto"/>
                <w:spacing w:val="0"/>
              </w:rPr>
            </w:pPr>
            <w:r w:rsidRPr="00A877BF">
              <w:rPr>
                <w:rFonts w:ascii="Roboto" w:hAnsi="Roboto"/>
                <w:spacing w:val="0"/>
              </w:rPr>
              <w:t>Upon hire/start of contract</w:t>
            </w:r>
          </w:p>
        </w:tc>
        <w:tc>
          <w:tcPr>
            <w:tcW w:w="1440" w:type="dxa"/>
          </w:tcPr>
          <w:p w14:paraId="12D48B65" w14:textId="4F591502" w:rsidR="00247841" w:rsidRPr="00A877BF" w:rsidRDefault="008A429B" w:rsidP="00A877BF">
            <w:pPr>
              <w:pStyle w:val="ListParagraph"/>
              <w:widowControl w:val="0"/>
              <w:spacing w:after="120"/>
              <w:ind w:left="360"/>
              <w:contextualSpacing w:val="0"/>
              <w:rPr>
                <w:rFonts w:ascii="Roboto" w:hAnsi="Roboto"/>
                <w:spacing w:val="0"/>
                <w:szCs w:val="20"/>
              </w:rPr>
            </w:pPr>
            <w:r w:rsidRPr="00A877BF">
              <w:rPr>
                <w:rFonts w:ascii="Roboto" w:hAnsi="Roboto"/>
                <w:spacing w:val="0"/>
                <w:szCs w:val="20"/>
              </w:rPr>
              <w:t xml:space="preserve"> 30’</w:t>
            </w:r>
          </w:p>
        </w:tc>
        <w:tc>
          <w:tcPr>
            <w:tcW w:w="1440" w:type="dxa"/>
          </w:tcPr>
          <w:p w14:paraId="7EF44E45" w14:textId="6C1A27E3" w:rsidR="00247841" w:rsidRPr="00A877BF" w:rsidRDefault="008A429B" w:rsidP="00A877BF">
            <w:pPr>
              <w:widowControl w:val="0"/>
              <w:spacing w:after="120"/>
              <w:rPr>
                <w:rFonts w:ascii="Roboto" w:hAnsi="Roboto"/>
                <w:spacing w:val="0"/>
              </w:rPr>
            </w:pPr>
            <w:r w:rsidRPr="00A877BF">
              <w:rPr>
                <w:rFonts w:ascii="Roboto" w:hAnsi="Roboto"/>
                <w:spacing w:val="0"/>
              </w:rPr>
              <w:t>No limit</w:t>
            </w:r>
          </w:p>
        </w:tc>
        <w:tc>
          <w:tcPr>
            <w:tcW w:w="7420" w:type="dxa"/>
          </w:tcPr>
          <w:p w14:paraId="30394AD3" w14:textId="77777777" w:rsidR="008213ED" w:rsidRPr="00A877BF" w:rsidRDefault="008213ED" w:rsidP="00A877BF">
            <w:pPr>
              <w:widowControl w:val="0"/>
              <w:spacing w:after="120"/>
              <w:rPr>
                <w:rFonts w:ascii="Roboto" w:hAnsi="Roboto"/>
                <w:b/>
                <w:bCs/>
                <w:i/>
                <w:iCs/>
                <w:spacing w:val="0"/>
                <w:u w:val="single"/>
              </w:rPr>
            </w:pPr>
            <w:r w:rsidRPr="00A877BF">
              <w:rPr>
                <w:rFonts w:ascii="Roboto" w:hAnsi="Roboto"/>
                <w:b/>
                <w:bCs/>
                <w:i/>
                <w:iCs/>
                <w:spacing w:val="0"/>
                <w:u w:val="single"/>
              </w:rPr>
              <w:t>Content</w:t>
            </w:r>
          </w:p>
          <w:p w14:paraId="20F843B7" w14:textId="77777777" w:rsidR="008213ED" w:rsidRPr="00A877BF" w:rsidRDefault="008213ED" w:rsidP="00A877BF">
            <w:pPr>
              <w:widowControl w:val="0"/>
              <w:spacing w:after="120"/>
              <w:rPr>
                <w:rFonts w:ascii="Roboto" w:hAnsi="Roboto"/>
                <w:b/>
                <w:bCs/>
                <w:i/>
                <w:iCs/>
                <w:spacing w:val="0"/>
              </w:rPr>
            </w:pPr>
            <w:r w:rsidRPr="00A877BF">
              <w:rPr>
                <w:rFonts w:ascii="Roboto" w:hAnsi="Roboto"/>
                <w:b/>
                <w:bCs/>
                <w:i/>
                <w:iCs/>
                <w:spacing w:val="0"/>
              </w:rPr>
              <w:t>Refer to the Communications Plan (Tool 4d)</w:t>
            </w:r>
          </w:p>
          <w:p w14:paraId="6D06E283" w14:textId="77777777" w:rsidR="005C1C48" w:rsidRPr="00A877BF" w:rsidRDefault="005C1C48" w:rsidP="00A877BF">
            <w:pPr>
              <w:pStyle w:val="ListParagraph"/>
              <w:widowControl w:val="0"/>
              <w:numPr>
                <w:ilvl w:val="0"/>
                <w:numId w:val="228"/>
              </w:numPr>
              <w:spacing w:after="120"/>
              <w:contextualSpacing w:val="0"/>
              <w:rPr>
                <w:rFonts w:ascii="Roboto" w:hAnsi="Roboto"/>
                <w:spacing w:val="0"/>
                <w:szCs w:val="20"/>
              </w:rPr>
            </w:pPr>
            <w:r w:rsidRPr="00A877BF">
              <w:rPr>
                <w:rFonts w:ascii="Roboto" w:hAnsi="Roboto"/>
                <w:spacing w:val="0"/>
                <w:szCs w:val="20"/>
              </w:rPr>
              <w:t>Why is a program needed, program goals and structure – focus on SPHM technology needed; features required to meet the clinical needs of the patient population while reducing caregiver injury risk; and process to select and install technology; inclusion of SPHM in remodel or new construction etc.</w:t>
            </w:r>
          </w:p>
          <w:p w14:paraId="14F4327F" w14:textId="77777777" w:rsidR="008213ED" w:rsidRPr="00A877BF" w:rsidRDefault="008213ED" w:rsidP="00A877BF">
            <w:pPr>
              <w:overflowPunct w:val="0"/>
              <w:autoSpaceDE w:val="0"/>
              <w:autoSpaceDN w:val="0"/>
              <w:adjustRightInd w:val="0"/>
              <w:spacing w:after="120"/>
              <w:textAlignment w:val="baseline"/>
              <w:rPr>
                <w:rFonts w:ascii="Roboto" w:hAnsi="Roboto" w:cs="Arial"/>
                <w:b/>
                <w:bCs/>
                <w:i/>
                <w:iCs/>
                <w:color w:val="000000"/>
                <w:spacing w:val="0"/>
                <w:u w:val="single"/>
              </w:rPr>
            </w:pPr>
            <w:r w:rsidRPr="00A877BF">
              <w:rPr>
                <w:rFonts w:ascii="Roboto" w:hAnsi="Roboto" w:cs="Arial"/>
                <w:b/>
                <w:bCs/>
                <w:i/>
                <w:iCs/>
                <w:color w:val="000000"/>
                <w:spacing w:val="0"/>
                <w:u w:val="single"/>
              </w:rPr>
              <w:t xml:space="preserve">Delivery </w:t>
            </w:r>
          </w:p>
          <w:p w14:paraId="1BE2E7EC" w14:textId="52B31C62" w:rsidR="001C7590" w:rsidRPr="00A877BF" w:rsidRDefault="001C7590" w:rsidP="00991354">
            <w:pPr>
              <w:pStyle w:val="ListParagraph"/>
              <w:widowControl w:val="0"/>
              <w:numPr>
                <w:ilvl w:val="0"/>
                <w:numId w:val="251"/>
              </w:numPr>
              <w:spacing w:after="60"/>
              <w:contextualSpacing w:val="0"/>
              <w:rPr>
                <w:rFonts w:ascii="Roboto" w:hAnsi="Roboto"/>
                <w:spacing w:val="0"/>
              </w:rPr>
            </w:pPr>
            <w:r w:rsidRPr="00A877BF">
              <w:rPr>
                <w:rFonts w:ascii="Roboto" w:hAnsi="Roboto"/>
                <w:spacing w:val="0"/>
              </w:rPr>
              <w:t xml:space="preserve">PowerPoint with discussion </w:t>
            </w:r>
            <w:r w:rsidR="005C1C48" w:rsidRPr="00A877BF">
              <w:rPr>
                <w:rFonts w:ascii="Roboto" w:hAnsi="Roboto"/>
                <w:spacing w:val="0"/>
              </w:rPr>
              <w:t>at d</w:t>
            </w:r>
            <w:r w:rsidRPr="00A877BF">
              <w:rPr>
                <w:rFonts w:ascii="Roboto" w:hAnsi="Roboto"/>
                <w:spacing w:val="0"/>
              </w:rPr>
              <w:t xml:space="preserve">epartment and/or specific SPHM planning meetings </w:t>
            </w:r>
          </w:p>
          <w:p w14:paraId="7D6BB030" w14:textId="4C42E580" w:rsidR="001C7590" w:rsidRPr="00A877BF" w:rsidRDefault="001C7590" w:rsidP="00A877BF">
            <w:pPr>
              <w:pStyle w:val="ListParagraph"/>
              <w:numPr>
                <w:ilvl w:val="0"/>
                <w:numId w:val="251"/>
              </w:numPr>
              <w:overflowPunct w:val="0"/>
              <w:autoSpaceDE w:val="0"/>
              <w:autoSpaceDN w:val="0"/>
              <w:adjustRightInd w:val="0"/>
              <w:spacing w:after="12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 xml:space="preserve">Written informational materials </w:t>
            </w:r>
          </w:p>
        </w:tc>
      </w:tr>
      <w:tr w:rsidR="00247841" w:rsidRPr="00A877BF" w14:paraId="134FA077" w14:textId="77777777" w:rsidTr="00161767">
        <w:trPr>
          <w:trHeight w:val="485"/>
        </w:trPr>
        <w:tc>
          <w:tcPr>
            <w:tcW w:w="2030" w:type="dxa"/>
          </w:tcPr>
          <w:p w14:paraId="1C028823" w14:textId="6F1E5880" w:rsidR="00247841" w:rsidRPr="00A877BF" w:rsidRDefault="00247841" w:rsidP="00A877BF">
            <w:pPr>
              <w:pStyle w:val="Heading1"/>
              <w:rPr>
                <w:spacing w:val="0"/>
              </w:rPr>
            </w:pPr>
            <w:bookmarkStart w:id="27" w:name="_Toc216454741"/>
            <w:r w:rsidRPr="00A877BF">
              <w:rPr>
                <w:spacing w:val="0"/>
              </w:rPr>
              <w:t xml:space="preserve">Patient </w:t>
            </w:r>
            <w:r w:rsidR="00E30069">
              <w:rPr>
                <w:spacing w:val="0"/>
              </w:rPr>
              <w:t>P</w:t>
            </w:r>
            <w:r w:rsidRPr="00A877BF">
              <w:rPr>
                <w:spacing w:val="0"/>
              </w:rPr>
              <w:t xml:space="preserve">opulation and </w:t>
            </w:r>
            <w:r w:rsidR="00E30069">
              <w:rPr>
                <w:spacing w:val="0"/>
              </w:rPr>
              <w:t>F</w:t>
            </w:r>
            <w:r w:rsidRPr="00A877BF">
              <w:rPr>
                <w:spacing w:val="0"/>
              </w:rPr>
              <w:t xml:space="preserve">amilies </w:t>
            </w:r>
            <w:bookmarkEnd w:id="27"/>
          </w:p>
          <w:p w14:paraId="5523F60D" w14:textId="77777777" w:rsidR="00247841" w:rsidRPr="00A877BF" w:rsidRDefault="00247841" w:rsidP="00A877BF">
            <w:pPr>
              <w:pStyle w:val="Default"/>
              <w:spacing w:after="120"/>
              <w:rPr>
                <w:rStyle w:val="Heading1Char"/>
                <w:i w:val="0"/>
                <w:iCs w:val="0"/>
                <w:sz w:val="20"/>
                <w:szCs w:val="20"/>
              </w:rPr>
            </w:pPr>
          </w:p>
        </w:tc>
        <w:tc>
          <w:tcPr>
            <w:tcW w:w="2070" w:type="dxa"/>
          </w:tcPr>
          <w:p w14:paraId="5FA33B2D" w14:textId="282D6176" w:rsidR="00247841" w:rsidRPr="00A877BF" w:rsidRDefault="00247841" w:rsidP="00A877BF">
            <w:pPr>
              <w:widowControl w:val="0"/>
              <w:spacing w:after="120"/>
              <w:rPr>
                <w:rFonts w:ascii="Roboto" w:hAnsi="Roboto"/>
                <w:i/>
                <w:iCs/>
                <w:spacing w:val="0"/>
              </w:rPr>
            </w:pPr>
            <w:r w:rsidRPr="00A877BF">
              <w:rPr>
                <w:rFonts w:ascii="Roboto" w:hAnsi="Roboto" w:cs="Arial"/>
                <w:bCs/>
                <w:spacing w:val="0"/>
              </w:rPr>
              <w:t>On admission</w:t>
            </w:r>
          </w:p>
        </w:tc>
        <w:tc>
          <w:tcPr>
            <w:tcW w:w="1440" w:type="dxa"/>
          </w:tcPr>
          <w:p w14:paraId="14221354" w14:textId="7000AEED" w:rsidR="00247841" w:rsidRPr="00A877BF" w:rsidRDefault="00247841" w:rsidP="00A877BF">
            <w:pPr>
              <w:pStyle w:val="ListParagraph"/>
              <w:widowControl w:val="0"/>
              <w:spacing w:after="120"/>
              <w:ind w:left="360"/>
              <w:contextualSpacing w:val="0"/>
              <w:rPr>
                <w:rFonts w:ascii="Roboto" w:hAnsi="Roboto"/>
                <w:spacing w:val="0"/>
                <w:szCs w:val="20"/>
              </w:rPr>
            </w:pPr>
            <w:r w:rsidRPr="00A877BF">
              <w:rPr>
                <w:rFonts w:ascii="Roboto" w:hAnsi="Roboto"/>
                <w:spacing w:val="0"/>
                <w:szCs w:val="20"/>
              </w:rPr>
              <w:t>15’</w:t>
            </w:r>
          </w:p>
        </w:tc>
        <w:tc>
          <w:tcPr>
            <w:tcW w:w="1440" w:type="dxa"/>
          </w:tcPr>
          <w:p w14:paraId="7A4C3928" w14:textId="6543A9BD" w:rsidR="00247841" w:rsidRPr="00A877BF" w:rsidRDefault="00247841" w:rsidP="00A877BF">
            <w:pPr>
              <w:widowControl w:val="0"/>
              <w:spacing w:after="120"/>
              <w:rPr>
                <w:rFonts w:ascii="Roboto" w:hAnsi="Roboto"/>
                <w:spacing w:val="0"/>
              </w:rPr>
            </w:pPr>
            <w:r w:rsidRPr="00A877BF">
              <w:rPr>
                <w:rFonts w:ascii="Roboto" w:hAnsi="Roboto"/>
                <w:spacing w:val="0"/>
              </w:rPr>
              <w:t>N/A</w:t>
            </w:r>
          </w:p>
        </w:tc>
        <w:tc>
          <w:tcPr>
            <w:tcW w:w="7420" w:type="dxa"/>
          </w:tcPr>
          <w:p w14:paraId="61C30F0B" w14:textId="77777777" w:rsidR="008213ED" w:rsidRPr="00A877BF" w:rsidRDefault="008213ED" w:rsidP="00991354">
            <w:pPr>
              <w:widowControl w:val="0"/>
              <w:spacing w:after="60"/>
              <w:rPr>
                <w:rFonts w:ascii="Roboto" w:hAnsi="Roboto"/>
                <w:b/>
                <w:bCs/>
                <w:i/>
                <w:iCs/>
                <w:spacing w:val="0"/>
                <w:u w:val="single"/>
              </w:rPr>
            </w:pPr>
            <w:r w:rsidRPr="00A877BF">
              <w:rPr>
                <w:rFonts w:ascii="Roboto" w:hAnsi="Roboto"/>
                <w:b/>
                <w:bCs/>
                <w:i/>
                <w:iCs/>
                <w:spacing w:val="0"/>
                <w:u w:val="single"/>
              </w:rPr>
              <w:t>Content</w:t>
            </w:r>
          </w:p>
          <w:p w14:paraId="6BAEB233" w14:textId="154612F2" w:rsidR="008213ED" w:rsidRPr="00A877BF" w:rsidRDefault="008213ED" w:rsidP="00991354">
            <w:pPr>
              <w:pStyle w:val="ListParagraph"/>
              <w:numPr>
                <w:ilvl w:val="0"/>
                <w:numId w:val="230"/>
              </w:numPr>
              <w:overflowPunct w:val="0"/>
              <w:autoSpaceDE w:val="0"/>
              <w:autoSpaceDN w:val="0"/>
              <w:adjustRightInd w:val="0"/>
              <w:spacing w:after="60"/>
              <w:contextualSpacing w:val="0"/>
              <w:textAlignment w:val="baseline"/>
              <w:rPr>
                <w:rFonts w:ascii="Roboto" w:hAnsi="Roboto" w:cs="Arial"/>
                <w:spacing w:val="0"/>
              </w:rPr>
            </w:pPr>
            <w:r w:rsidRPr="00A877BF">
              <w:rPr>
                <w:rFonts w:ascii="Roboto" w:hAnsi="Roboto" w:cs="Arial"/>
                <w:spacing w:val="0"/>
              </w:rPr>
              <w:t xml:space="preserve">Equipment </w:t>
            </w:r>
            <w:r w:rsidR="005C1C48" w:rsidRPr="00A877BF">
              <w:rPr>
                <w:rFonts w:ascii="Roboto" w:hAnsi="Roboto" w:cs="Arial"/>
                <w:spacing w:val="0"/>
              </w:rPr>
              <w:t>used</w:t>
            </w:r>
            <w:r w:rsidRPr="00A877BF">
              <w:rPr>
                <w:rFonts w:ascii="Roboto" w:hAnsi="Roboto" w:cs="Arial"/>
                <w:spacing w:val="0"/>
              </w:rPr>
              <w:t xml:space="preserve"> for patient handling tasks</w:t>
            </w:r>
          </w:p>
          <w:p w14:paraId="27F734A8" w14:textId="77777777" w:rsidR="008213ED" w:rsidRPr="00A877BF" w:rsidRDefault="008213ED" w:rsidP="00991354">
            <w:pPr>
              <w:pStyle w:val="ListParagraph"/>
              <w:numPr>
                <w:ilvl w:val="0"/>
                <w:numId w:val="230"/>
              </w:numPr>
              <w:overflowPunct w:val="0"/>
              <w:autoSpaceDE w:val="0"/>
              <w:autoSpaceDN w:val="0"/>
              <w:adjustRightInd w:val="0"/>
              <w:spacing w:after="60"/>
              <w:contextualSpacing w:val="0"/>
              <w:textAlignment w:val="baseline"/>
              <w:rPr>
                <w:rFonts w:ascii="Roboto" w:hAnsi="Roboto" w:cs="Arial"/>
                <w:spacing w:val="0"/>
              </w:rPr>
            </w:pPr>
            <w:r w:rsidRPr="00A877BF">
              <w:rPr>
                <w:rFonts w:ascii="Roboto" w:hAnsi="Roboto" w:cs="Arial"/>
                <w:spacing w:val="0"/>
              </w:rPr>
              <w:t xml:space="preserve">Where to get more information </w:t>
            </w:r>
          </w:p>
          <w:p w14:paraId="13A78E48" w14:textId="77777777" w:rsidR="008213ED" w:rsidRPr="00A877BF" w:rsidRDefault="008213ED" w:rsidP="00991354">
            <w:pPr>
              <w:overflowPunct w:val="0"/>
              <w:autoSpaceDE w:val="0"/>
              <w:autoSpaceDN w:val="0"/>
              <w:adjustRightInd w:val="0"/>
              <w:spacing w:after="60"/>
              <w:textAlignment w:val="baseline"/>
              <w:rPr>
                <w:rFonts w:ascii="Roboto" w:hAnsi="Roboto" w:cs="Arial"/>
                <w:b/>
                <w:bCs/>
                <w:i/>
                <w:iCs/>
                <w:color w:val="000000"/>
                <w:spacing w:val="0"/>
                <w:u w:val="single"/>
              </w:rPr>
            </w:pPr>
            <w:r w:rsidRPr="00A877BF">
              <w:rPr>
                <w:rFonts w:ascii="Roboto" w:hAnsi="Roboto" w:cs="Arial"/>
                <w:b/>
                <w:bCs/>
                <w:i/>
                <w:iCs/>
                <w:color w:val="000000"/>
                <w:spacing w:val="0"/>
                <w:u w:val="single"/>
              </w:rPr>
              <w:t xml:space="preserve">Delivery </w:t>
            </w:r>
          </w:p>
          <w:p w14:paraId="5939A3D9" w14:textId="3C5182F7" w:rsidR="00735953" w:rsidRPr="00A877BF" w:rsidRDefault="008213ED" w:rsidP="00A877BF">
            <w:pPr>
              <w:pStyle w:val="ListParagraph"/>
              <w:widowControl w:val="0"/>
              <w:spacing w:after="120"/>
              <w:ind w:left="360"/>
              <w:contextualSpacing w:val="0"/>
              <w:rPr>
                <w:rFonts w:ascii="Roboto" w:hAnsi="Roboto" w:cs="Arial"/>
                <w:b/>
                <w:bCs/>
                <w:i/>
                <w:iCs/>
                <w:color w:val="000000"/>
                <w:spacing w:val="0"/>
                <w:szCs w:val="20"/>
              </w:rPr>
            </w:pPr>
            <w:r w:rsidRPr="00A877BF">
              <w:rPr>
                <w:rFonts w:ascii="Roboto" w:eastAsiaTheme="minorHAnsi" w:hAnsi="Roboto" w:cs="Arial"/>
                <w:b/>
                <w:bCs/>
                <w:i/>
                <w:iCs/>
                <w:color w:val="000000"/>
                <w:spacing w:val="0"/>
                <w:szCs w:val="20"/>
              </w:rPr>
              <w:t>Refer to the Communications Plan (Tool 4d)</w:t>
            </w:r>
          </w:p>
        </w:tc>
      </w:tr>
      <w:tr w:rsidR="00404353" w:rsidRPr="00A877BF" w14:paraId="3AA24B84" w14:textId="77777777" w:rsidTr="00161767">
        <w:trPr>
          <w:trHeight w:val="485"/>
        </w:trPr>
        <w:tc>
          <w:tcPr>
            <w:tcW w:w="2030" w:type="dxa"/>
          </w:tcPr>
          <w:p w14:paraId="4FE19F8B" w14:textId="496A4D79" w:rsidR="00404353" w:rsidRPr="00A877BF" w:rsidRDefault="00404353" w:rsidP="00B41C61">
            <w:pPr>
              <w:pStyle w:val="Heading1"/>
              <w:rPr>
                <w:b w:val="0"/>
              </w:rPr>
            </w:pPr>
            <w:bookmarkStart w:id="28" w:name="_Toc216454742"/>
            <w:r w:rsidRPr="00A877BF">
              <w:lastRenderedPageBreak/>
              <w:t xml:space="preserve">Union/Labor </w:t>
            </w:r>
            <w:r w:rsidR="00B41C61">
              <w:t>R</w:t>
            </w:r>
            <w:r w:rsidRPr="00A877BF">
              <w:t>epresentatives</w:t>
            </w:r>
            <w:bookmarkEnd w:id="28"/>
            <w:r w:rsidRPr="00A877BF">
              <w:t xml:space="preserve"> </w:t>
            </w:r>
          </w:p>
        </w:tc>
        <w:tc>
          <w:tcPr>
            <w:tcW w:w="2070" w:type="dxa"/>
          </w:tcPr>
          <w:p w14:paraId="228DC70B" w14:textId="09E2B105" w:rsidR="00404353" w:rsidRPr="00A877BF" w:rsidRDefault="00404353" w:rsidP="00A877BF">
            <w:pPr>
              <w:pStyle w:val="ListParagraph"/>
              <w:widowControl w:val="0"/>
              <w:numPr>
                <w:ilvl w:val="0"/>
                <w:numId w:val="222"/>
              </w:numPr>
              <w:spacing w:after="120"/>
              <w:contextualSpacing w:val="0"/>
              <w:rPr>
                <w:rFonts w:ascii="Roboto" w:hAnsi="Roboto"/>
                <w:spacing w:val="0"/>
                <w:szCs w:val="20"/>
              </w:rPr>
            </w:pPr>
            <w:r w:rsidRPr="00A877BF">
              <w:rPr>
                <w:rFonts w:ascii="Roboto" w:hAnsi="Roboto"/>
                <w:spacing w:val="0"/>
                <w:szCs w:val="20"/>
              </w:rPr>
              <w:t xml:space="preserve">At program implementation </w:t>
            </w:r>
          </w:p>
          <w:p w14:paraId="5A9FE7AC" w14:textId="77777777" w:rsidR="00404353" w:rsidRPr="00A877BF" w:rsidRDefault="00404353" w:rsidP="00A877BF">
            <w:pPr>
              <w:pStyle w:val="ListParagraph"/>
              <w:widowControl w:val="0"/>
              <w:numPr>
                <w:ilvl w:val="0"/>
                <w:numId w:val="222"/>
              </w:numPr>
              <w:spacing w:after="120"/>
              <w:contextualSpacing w:val="0"/>
              <w:rPr>
                <w:rFonts w:ascii="Roboto" w:hAnsi="Roboto"/>
                <w:spacing w:val="0"/>
                <w:szCs w:val="20"/>
              </w:rPr>
            </w:pPr>
            <w:r w:rsidRPr="00A877BF">
              <w:rPr>
                <w:rFonts w:ascii="Roboto" w:hAnsi="Roboto"/>
                <w:spacing w:val="0"/>
                <w:szCs w:val="20"/>
              </w:rPr>
              <w:t>When appointed/ elected as a labor rep</w:t>
            </w:r>
          </w:p>
          <w:p w14:paraId="1DB274B6" w14:textId="074A9F61" w:rsidR="005D3B60" w:rsidRPr="00991354" w:rsidRDefault="00404353" w:rsidP="005D3B60">
            <w:pPr>
              <w:pStyle w:val="ListParagraph"/>
              <w:widowControl w:val="0"/>
              <w:numPr>
                <w:ilvl w:val="0"/>
                <w:numId w:val="222"/>
              </w:numPr>
              <w:spacing w:after="120"/>
              <w:contextualSpacing w:val="0"/>
              <w:rPr>
                <w:rFonts w:ascii="Roboto" w:hAnsi="Roboto"/>
                <w:i/>
                <w:iCs/>
                <w:spacing w:val="0"/>
                <w:szCs w:val="20"/>
              </w:rPr>
            </w:pPr>
            <w:r w:rsidRPr="00A877BF">
              <w:rPr>
                <w:rFonts w:ascii="Roboto" w:hAnsi="Roboto"/>
                <w:spacing w:val="0"/>
                <w:szCs w:val="20"/>
              </w:rPr>
              <w:t>When implementing new processes etc</w:t>
            </w:r>
            <w:r w:rsidR="00991354">
              <w:rPr>
                <w:rFonts w:ascii="Roboto" w:hAnsi="Roboto"/>
                <w:spacing w:val="0"/>
                <w:szCs w:val="20"/>
              </w:rPr>
              <w:t>.</w:t>
            </w:r>
          </w:p>
        </w:tc>
        <w:tc>
          <w:tcPr>
            <w:tcW w:w="1440" w:type="dxa"/>
          </w:tcPr>
          <w:p w14:paraId="62341C18" w14:textId="69A1B7F5" w:rsidR="00404353" w:rsidRPr="00A877BF" w:rsidRDefault="00404353" w:rsidP="00A877BF">
            <w:pPr>
              <w:pStyle w:val="ListParagraph"/>
              <w:widowControl w:val="0"/>
              <w:spacing w:after="120"/>
              <w:ind w:left="0"/>
              <w:contextualSpacing w:val="0"/>
              <w:rPr>
                <w:rFonts w:ascii="Roboto" w:hAnsi="Roboto"/>
                <w:spacing w:val="0"/>
                <w:szCs w:val="20"/>
              </w:rPr>
            </w:pPr>
            <w:r w:rsidRPr="00A877BF">
              <w:rPr>
                <w:rFonts w:ascii="Roboto" w:hAnsi="Roboto"/>
                <w:spacing w:val="0"/>
                <w:szCs w:val="20"/>
              </w:rPr>
              <w:t>15-20’</w:t>
            </w:r>
          </w:p>
        </w:tc>
        <w:tc>
          <w:tcPr>
            <w:tcW w:w="1440" w:type="dxa"/>
          </w:tcPr>
          <w:p w14:paraId="0426A47B" w14:textId="78817F9A" w:rsidR="00404353" w:rsidRPr="00A877BF" w:rsidRDefault="00404353" w:rsidP="00A877BF">
            <w:pPr>
              <w:widowControl w:val="0"/>
              <w:spacing w:after="120"/>
              <w:rPr>
                <w:rFonts w:ascii="Roboto" w:hAnsi="Roboto"/>
                <w:spacing w:val="0"/>
              </w:rPr>
            </w:pPr>
            <w:r w:rsidRPr="00A877BF">
              <w:rPr>
                <w:rFonts w:ascii="Roboto" w:hAnsi="Roboto"/>
                <w:spacing w:val="0"/>
              </w:rPr>
              <w:t>N/A</w:t>
            </w:r>
          </w:p>
        </w:tc>
        <w:tc>
          <w:tcPr>
            <w:tcW w:w="7420" w:type="dxa"/>
          </w:tcPr>
          <w:p w14:paraId="5980BB67" w14:textId="47551623" w:rsidR="00404353" w:rsidRPr="00A877BF" w:rsidRDefault="008213ED" w:rsidP="00A877BF">
            <w:pPr>
              <w:widowControl w:val="0"/>
              <w:spacing w:after="120"/>
              <w:rPr>
                <w:rFonts w:ascii="Roboto" w:hAnsi="Roboto"/>
                <w:b/>
                <w:bCs/>
                <w:i/>
                <w:iCs/>
                <w:spacing w:val="0"/>
              </w:rPr>
            </w:pPr>
            <w:r w:rsidRPr="00A877BF">
              <w:rPr>
                <w:rFonts w:ascii="Roboto" w:hAnsi="Roboto"/>
                <w:b/>
                <w:bCs/>
                <w:i/>
                <w:iCs/>
                <w:spacing w:val="0"/>
              </w:rPr>
              <w:t>Refer to the Communications Plan (Tool 4d)</w:t>
            </w:r>
          </w:p>
        </w:tc>
      </w:tr>
      <w:tr w:rsidR="00247841" w:rsidRPr="00A877BF" w14:paraId="3F578B47" w14:textId="77777777" w:rsidTr="00161767">
        <w:trPr>
          <w:trHeight w:val="485"/>
        </w:trPr>
        <w:tc>
          <w:tcPr>
            <w:tcW w:w="2030" w:type="dxa"/>
          </w:tcPr>
          <w:p w14:paraId="00F525CE" w14:textId="77777777" w:rsidR="00247841" w:rsidRPr="00A877BF" w:rsidRDefault="00247841" w:rsidP="00A877BF">
            <w:pPr>
              <w:pStyle w:val="Heading1"/>
              <w:rPr>
                <w:spacing w:val="0"/>
              </w:rPr>
            </w:pPr>
            <w:bookmarkStart w:id="29" w:name="_Toc216454743"/>
            <w:r w:rsidRPr="00A877BF">
              <w:rPr>
                <w:spacing w:val="0"/>
              </w:rPr>
              <w:t>Nursing Students (and/or other student groups)</w:t>
            </w:r>
            <w:bookmarkEnd w:id="29"/>
          </w:p>
          <w:p w14:paraId="0EDD5C98" w14:textId="0CEBF395" w:rsidR="00315D4F" w:rsidRPr="00A877BF" w:rsidRDefault="00315D4F" w:rsidP="00A877BF">
            <w:pPr>
              <w:spacing w:after="120"/>
              <w:rPr>
                <w:rFonts w:ascii="Roboto" w:hAnsi="Roboto"/>
                <w:b/>
                <w:bCs/>
                <w:spacing w:val="0"/>
              </w:rPr>
            </w:pPr>
            <w:r w:rsidRPr="00A877BF">
              <w:rPr>
                <w:rFonts w:ascii="Roboto" w:hAnsi="Roboto"/>
                <w:b/>
                <w:bCs/>
                <w:spacing w:val="0"/>
              </w:rPr>
              <w:t xml:space="preserve">Faculty </w:t>
            </w:r>
          </w:p>
          <w:p w14:paraId="51A6DE6A" w14:textId="6C571B00" w:rsidR="00315D4F" w:rsidRPr="00A877BF" w:rsidRDefault="00315D4F" w:rsidP="00A877BF">
            <w:pPr>
              <w:spacing w:after="120"/>
              <w:rPr>
                <w:rFonts w:ascii="Roboto" w:hAnsi="Roboto"/>
                <w:b/>
                <w:bCs/>
                <w:spacing w:val="0"/>
              </w:rPr>
            </w:pPr>
            <w:r w:rsidRPr="00A877BF">
              <w:rPr>
                <w:rFonts w:ascii="Roboto" w:hAnsi="Roboto"/>
                <w:b/>
                <w:bCs/>
                <w:spacing w:val="0"/>
              </w:rPr>
              <w:t>Preceptors</w:t>
            </w:r>
          </w:p>
          <w:p w14:paraId="24E95C89" w14:textId="77777777" w:rsidR="00315D4F" w:rsidRPr="00A877BF" w:rsidRDefault="00315D4F" w:rsidP="00A877BF">
            <w:pPr>
              <w:spacing w:after="120"/>
              <w:rPr>
                <w:rFonts w:ascii="Roboto" w:hAnsi="Roboto"/>
                <w:spacing w:val="0"/>
              </w:rPr>
            </w:pPr>
          </w:p>
        </w:tc>
        <w:tc>
          <w:tcPr>
            <w:tcW w:w="2070" w:type="dxa"/>
          </w:tcPr>
          <w:p w14:paraId="3E4C98D9" w14:textId="77777777" w:rsidR="00247841" w:rsidRPr="00A877BF" w:rsidRDefault="00247841" w:rsidP="00A877BF">
            <w:pPr>
              <w:pStyle w:val="ListParagraph"/>
              <w:widowControl w:val="0"/>
              <w:numPr>
                <w:ilvl w:val="0"/>
                <w:numId w:val="227"/>
              </w:numPr>
              <w:spacing w:after="120"/>
              <w:contextualSpacing w:val="0"/>
              <w:rPr>
                <w:rFonts w:ascii="Roboto" w:hAnsi="Roboto"/>
                <w:spacing w:val="0"/>
                <w:szCs w:val="20"/>
              </w:rPr>
            </w:pPr>
            <w:r w:rsidRPr="00A877BF">
              <w:rPr>
                <w:rFonts w:ascii="Roboto" w:hAnsi="Roboto" w:cs="Arial"/>
                <w:bCs/>
                <w:spacing w:val="0"/>
                <w:szCs w:val="20"/>
              </w:rPr>
              <w:t>At start of clinical rotation</w:t>
            </w:r>
          </w:p>
          <w:p w14:paraId="0A54C824" w14:textId="77777777" w:rsidR="009A0D84" w:rsidRPr="00A877BF" w:rsidRDefault="00C26895" w:rsidP="00A877BF">
            <w:pPr>
              <w:spacing w:after="120"/>
              <w:rPr>
                <w:rFonts w:ascii="Roboto" w:hAnsi="Roboto" w:cs="Arial"/>
                <w:bCs/>
                <w:i/>
                <w:iCs/>
                <w:spacing w:val="0"/>
              </w:rPr>
            </w:pPr>
            <w:r w:rsidRPr="00A877BF">
              <w:rPr>
                <w:rFonts w:ascii="Roboto" w:hAnsi="Roboto" w:cs="Arial"/>
                <w:bCs/>
                <w:i/>
                <w:iCs/>
                <w:spacing w:val="0"/>
              </w:rPr>
              <w:t xml:space="preserve">Faculty &amp; Preceptors </w:t>
            </w:r>
          </w:p>
          <w:p w14:paraId="585A127F" w14:textId="7B2AB6C6" w:rsidR="009A0D84" w:rsidRPr="00A877BF" w:rsidRDefault="009A0D84" w:rsidP="00A877BF">
            <w:pPr>
              <w:pStyle w:val="ListParagraph"/>
              <w:numPr>
                <w:ilvl w:val="0"/>
                <w:numId w:val="227"/>
              </w:numPr>
              <w:spacing w:after="120"/>
              <w:contextualSpacing w:val="0"/>
              <w:rPr>
                <w:rFonts w:ascii="Roboto" w:hAnsi="Roboto" w:cs="Arial"/>
                <w:bCs/>
                <w:spacing w:val="0"/>
                <w:szCs w:val="20"/>
              </w:rPr>
            </w:pPr>
            <w:r w:rsidRPr="00A877BF">
              <w:rPr>
                <w:rFonts w:ascii="Roboto" w:hAnsi="Roboto" w:cs="Arial"/>
                <w:bCs/>
                <w:spacing w:val="0"/>
                <w:szCs w:val="20"/>
              </w:rPr>
              <w:t>Program implementation/</w:t>
            </w:r>
            <w:r w:rsidR="00B96CDF" w:rsidRPr="00A877BF">
              <w:rPr>
                <w:rFonts w:ascii="Roboto" w:hAnsi="Roboto" w:cs="Arial"/>
                <w:bCs/>
                <w:spacing w:val="0"/>
                <w:szCs w:val="20"/>
              </w:rPr>
              <w:t>n</w:t>
            </w:r>
            <w:r w:rsidRPr="00A877BF">
              <w:rPr>
                <w:rFonts w:ascii="Roboto" w:hAnsi="Roboto" w:cs="Arial"/>
                <w:bCs/>
                <w:spacing w:val="0"/>
                <w:szCs w:val="20"/>
              </w:rPr>
              <w:t>ew processes</w:t>
            </w:r>
          </w:p>
          <w:p w14:paraId="48DFD858" w14:textId="77777777" w:rsidR="009A0D84" w:rsidRPr="00A877BF" w:rsidRDefault="009A0D84" w:rsidP="00A877BF">
            <w:pPr>
              <w:pStyle w:val="ListParagraph"/>
              <w:spacing w:after="120"/>
              <w:contextualSpacing w:val="0"/>
              <w:rPr>
                <w:rFonts w:ascii="Roboto" w:hAnsi="Roboto" w:cs="Arial"/>
                <w:bCs/>
                <w:spacing w:val="0"/>
                <w:szCs w:val="20"/>
              </w:rPr>
            </w:pPr>
          </w:p>
          <w:p w14:paraId="5A1092E2" w14:textId="79481A27" w:rsidR="009A0D84" w:rsidRPr="00A877BF" w:rsidRDefault="009A0D84" w:rsidP="00A877BF">
            <w:pPr>
              <w:pStyle w:val="ListParagraph"/>
              <w:numPr>
                <w:ilvl w:val="0"/>
                <w:numId w:val="227"/>
              </w:numPr>
              <w:spacing w:after="120"/>
              <w:contextualSpacing w:val="0"/>
              <w:rPr>
                <w:rFonts w:ascii="Roboto" w:hAnsi="Roboto" w:cs="Arial"/>
                <w:bCs/>
                <w:spacing w:val="0"/>
                <w:szCs w:val="20"/>
              </w:rPr>
            </w:pPr>
            <w:r w:rsidRPr="00A877BF">
              <w:rPr>
                <w:rFonts w:ascii="Roboto" w:hAnsi="Roboto" w:cs="Arial"/>
                <w:bCs/>
                <w:spacing w:val="0"/>
                <w:szCs w:val="20"/>
              </w:rPr>
              <w:t>Periodic refresher</w:t>
            </w:r>
          </w:p>
          <w:p w14:paraId="2311A500" w14:textId="33F5BEC9" w:rsidR="00C26895" w:rsidRPr="00A877BF" w:rsidRDefault="00C26895" w:rsidP="00A877BF">
            <w:pPr>
              <w:spacing w:after="120"/>
              <w:rPr>
                <w:rFonts w:ascii="Roboto" w:hAnsi="Roboto" w:cs="Arial"/>
                <w:bCs/>
                <w:spacing w:val="0"/>
              </w:rPr>
            </w:pPr>
          </w:p>
        </w:tc>
        <w:tc>
          <w:tcPr>
            <w:tcW w:w="1440" w:type="dxa"/>
          </w:tcPr>
          <w:p w14:paraId="44962E98" w14:textId="77777777" w:rsidR="00247841" w:rsidRPr="00A877BF" w:rsidRDefault="00247841" w:rsidP="00A877BF">
            <w:pPr>
              <w:widowControl w:val="0"/>
              <w:spacing w:after="120"/>
              <w:rPr>
                <w:rFonts w:ascii="Roboto" w:hAnsi="Roboto"/>
                <w:spacing w:val="0"/>
              </w:rPr>
            </w:pPr>
            <w:r w:rsidRPr="00A877BF">
              <w:rPr>
                <w:rFonts w:ascii="Roboto" w:hAnsi="Roboto"/>
                <w:spacing w:val="0"/>
              </w:rPr>
              <w:t>30’</w:t>
            </w:r>
          </w:p>
          <w:p w14:paraId="604782E8" w14:textId="708AC1D9" w:rsidR="005D5AE7" w:rsidRPr="00A877BF" w:rsidRDefault="005D5AE7" w:rsidP="00A877BF">
            <w:pPr>
              <w:widowControl w:val="0"/>
              <w:spacing w:after="120"/>
              <w:rPr>
                <w:rFonts w:ascii="Roboto" w:hAnsi="Roboto"/>
                <w:bCs/>
                <w:iCs/>
                <w:spacing w:val="0"/>
              </w:rPr>
            </w:pPr>
            <w:r w:rsidRPr="00A877BF">
              <w:rPr>
                <w:rFonts w:ascii="Roboto" w:hAnsi="Roboto"/>
                <w:bCs/>
                <w:i/>
                <w:spacing w:val="0"/>
              </w:rPr>
              <w:t>Faculty &amp; Preceptors</w:t>
            </w:r>
            <w:r w:rsidRPr="00A877BF">
              <w:rPr>
                <w:rFonts w:ascii="Roboto" w:hAnsi="Roboto"/>
                <w:bCs/>
                <w:iCs/>
                <w:spacing w:val="0"/>
              </w:rPr>
              <w:t xml:space="preserve"> depends on training content </w:t>
            </w:r>
          </w:p>
        </w:tc>
        <w:tc>
          <w:tcPr>
            <w:tcW w:w="1440" w:type="dxa"/>
          </w:tcPr>
          <w:p w14:paraId="3275D606" w14:textId="53A9EEEA" w:rsidR="00247841" w:rsidRPr="00A877BF" w:rsidRDefault="00247841" w:rsidP="00A877BF">
            <w:pPr>
              <w:widowControl w:val="0"/>
              <w:spacing w:after="120"/>
              <w:rPr>
                <w:rFonts w:ascii="Roboto" w:hAnsi="Roboto"/>
                <w:spacing w:val="0"/>
              </w:rPr>
            </w:pPr>
            <w:r w:rsidRPr="00A877BF">
              <w:rPr>
                <w:rFonts w:ascii="Roboto" w:hAnsi="Roboto"/>
                <w:spacing w:val="0"/>
              </w:rPr>
              <w:t>No limit</w:t>
            </w:r>
          </w:p>
        </w:tc>
        <w:tc>
          <w:tcPr>
            <w:tcW w:w="7420" w:type="dxa"/>
          </w:tcPr>
          <w:p w14:paraId="6220735E" w14:textId="77777777" w:rsidR="00FC5443" w:rsidRPr="00A877BF" w:rsidRDefault="00FC5443" w:rsidP="00A877BF">
            <w:pPr>
              <w:spacing w:after="120"/>
              <w:rPr>
                <w:rFonts w:ascii="Roboto" w:hAnsi="Roboto" w:cs="Arial"/>
                <w:spacing w:val="0"/>
              </w:rPr>
            </w:pPr>
            <w:r w:rsidRPr="00A877BF">
              <w:rPr>
                <w:rFonts w:ascii="Roboto" w:hAnsi="Roboto" w:cs="Arial"/>
                <w:b/>
                <w:bCs/>
                <w:i/>
                <w:iCs/>
                <w:color w:val="000000"/>
                <w:spacing w:val="0"/>
              </w:rPr>
              <w:t>Refer to the Communications Plan (Tool 4d)</w:t>
            </w:r>
          </w:p>
          <w:p w14:paraId="6DFD196E" w14:textId="29B835F0" w:rsidR="00C03F2D" w:rsidRPr="00A877BF" w:rsidRDefault="00C03F2D" w:rsidP="00A877BF">
            <w:pPr>
              <w:widowControl w:val="0"/>
              <w:spacing w:after="120"/>
              <w:rPr>
                <w:rFonts w:ascii="Roboto" w:hAnsi="Roboto"/>
                <w:b/>
                <w:bCs/>
                <w:i/>
                <w:iCs/>
                <w:spacing w:val="0"/>
                <w:u w:val="single"/>
              </w:rPr>
            </w:pPr>
            <w:r w:rsidRPr="00A877BF">
              <w:rPr>
                <w:rFonts w:ascii="Roboto" w:hAnsi="Roboto"/>
                <w:b/>
                <w:bCs/>
                <w:i/>
                <w:iCs/>
                <w:spacing w:val="0"/>
                <w:u w:val="single"/>
              </w:rPr>
              <w:t>Content</w:t>
            </w:r>
          </w:p>
          <w:p w14:paraId="2D8EED7C" w14:textId="7AD89521" w:rsidR="00C03F2D" w:rsidRPr="00A877BF" w:rsidRDefault="00C03F2D" w:rsidP="00A877BF">
            <w:pPr>
              <w:pStyle w:val="ListParagraph"/>
              <w:numPr>
                <w:ilvl w:val="0"/>
                <w:numId w:val="252"/>
              </w:numPr>
              <w:overflowPunct w:val="0"/>
              <w:autoSpaceDE w:val="0"/>
              <w:autoSpaceDN w:val="0"/>
              <w:adjustRightInd w:val="0"/>
              <w:spacing w:after="120"/>
              <w:contextualSpacing w:val="0"/>
              <w:textAlignment w:val="baseline"/>
              <w:rPr>
                <w:rFonts w:ascii="Roboto" w:hAnsi="Roboto" w:cs="Arial"/>
                <w:spacing w:val="0"/>
              </w:rPr>
            </w:pPr>
            <w:r w:rsidRPr="00A877BF">
              <w:rPr>
                <w:rFonts w:ascii="Roboto" w:hAnsi="Roboto" w:cs="Arial"/>
                <w:spacing w:val="0"/>
              </w:rPr>
              <w:t>SPHM theory and the SPHM technology and processes they may see used during clinical rotation</w:t>
            </w:r>
          </w:p>
          <w:p w14:paraId="2ABACE0E" w14:textId="08B97C28" w:rsidR="00F27D70" w:rsidRPr="00A877BF" w:rsidRDefault="00F27D70" w:rsidP="00A877BF">
            <w:pPr>
              <w:pStyle w:val="ListParagraph"/>
              <w:numPr>
                <w:ilvl w:val="0"/>
                <w:numId w:val="252"/>
              </w:numPr>
              <w:overflowPunct w:val="0"/>
              <w:autoSpaceDE w:val="0"/>
              <w:autoSpaceDN w:val="0"/>
              <w:adjustRightInd w:val="0"/>
              <w:spacing w:after="120"/>
              <w:contextualSpacing w:val="0"/>
              <w:textAlignment w:val="baseline"/>
              <w:rPr>
                <w:rFonts w:ascii="Roboto" w:hAnsi="Roboto" w:cs="Arial"/>
                <w:spacing w:val="0"/>
              </w:rPr>
            </w:pPr>
            <w:r w:rsidRPr="00A877BF">
              <w:rPr>
                <w:rFonts w:ascii="Roboto" w:hAnsi="Roboto" w:cs="Arial"/>
                <w:spacing w:val="0"/>
              </w:rPr>
              <w:t>Content is dependent on facility</w:t>
            </w:r>
            <w:r w:rsidR="00926C03" w:rsidRPr="00A877BF">
              <w:rPr>
                <w:rFonts w:ascii="Roboto" w:hAnsi="Roboto" w:cs="Arial"/>
                <w:spacing w:val="0"/>
              </w:rPr>
              <w:t xml:space="preserve"> and school</w:t>
            </w:r>
            <w:r w:rsidRPr="00A877BF">
              <w:rPr>
                <w:rFonts w:ascii="Roboto" w:hAnsi="Roboto" w:cs="Arial"/>
                <w:spacing w:val="0"/>
              </w:rPr>
              <w:t xml:space="preserve"> policy re the role of students and faculty when patient handling tasks are performed by clinical staff etc.</w:t>
            </w:r>
          </w:p>
          <w:p w14:paraId="029C4B4A" w14:textId="77777777" w:rsidR="00C03F2D" w:rsidRPr="00A877BF" w:rsidRDefault="00C03F2D" w:rsidP="00A877BF">
            <w:pPr>
              <w:overflowPunct w:val="0"/>
              <w:autoSpaceDE w:val="0"/>
              <w:autoSpaceDN w:val="0"/>
              <w:adjustRightInd w:val="0"/>
              <w:spacing w:after="120"/>
              <w:textAlignment w:val="baseline"/>
              <w:rPr>
                <w:rFonts w:ascii="Roboto" w:hAnsi="Roboto" w:cs="Arial"/>
                <w:b/>
                <w:bCs/>
                <w:i/>
                <w:iCs/>
                <w:color w:val="000000"/>
                <w:spacing w:val="0"/>
                <w:u w:val="single"/>
              </w:rPr>
            </w:pPr>
            <w:r w:rsidRPr="00A877BF">
              <w:rPr>
                <w:rFonts w:ascii="Roboto" w:hAnsi="Roboto" w:cs="Arial"/>
                <w:b/>
                <w:bCs/>
                <w:i/>
                <w:iCs/>
                <w:color w:val="000000"/>
                <w:spacing w:val="0"/>
                <w:u w:val="single"/>
              </w:rPr>
              <w:t xml:space="preserve">Delivery </w:t>
            </w:r>
          </w:p>
          <w:p w14:paraId="4D0674C8" w14:textId="7593C0D0" w:rsidR="00315D4F" w:rsidRPr="00A877BF" w:rsidRDefault="00315D4F" w:rsidP="00A877BF">
            <w:pPr>
              <w:pStyle w:val="ListParagraph"/>
              <w:numPr>
                <w:ilvl w:val="0"/>
                <w:numId w:val="188"/>
              </w:numPr>
              <w:overflowPunct w:val="0"/>
              <w:autoSpaceDE w:val="0"/>
              <w:autoSpaceDN w:val="0"/>
              <w:adjustRightInd w:val="0"/>
              <w:spacing w:after="12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S</w:t>
            </w:r>
            <w:r w:rsidR="00247841" w:rsidRPr="00A877BF">
              <w:rPr>
                <w:rFonts w:ascii="Roboto" w:hAnsi="Roboto" w:cs="Arial"/>
                <w:color w:val="000000"/>
                <w:spacing w:val="0"/>
                <w:szCs w:val="20"/>
              </w:rPr>
              <w:t>pecific meeting</w:t>
            </w:r>
            <w:r w:rsidR="00735953" w:rsidRPr="00A877BF">
              <w:rPr>
                <w:rFonts w:ascii="Roboto" w:hAnsi="Roboto" w:cs="Arial"/>
                <w:color w:val="000000"/>
                <w:spacing w:val="0"/>
                <w:szCs w:val="20"/>
              </w:rPr>
              <w:t>s</w:t>
            </w:r>
          </w:p>
          <w:p w14:paraId="1137A573" w14:textId="77777777" w:rsidR="001C7590" w:rsidRPr="00A877BF" w:rsidRDefault="001C7590" w:rsidP="00A877BF">
            <w:pPr>
              <w:pStyle w:val="ListParagraph"/>
              <w:numPr>
                <w:ilvl w:val="0"/>
                <w:numId w:val="188"/>
              </w:numPr>
              <w:spacing w:after="120"/>
              <w:contextualSpacing w:val="0"/>
              <w:rPr>
                <w:rFonts w:ascii="Roboto" w:hAnsi="Roboto" w:cs="Arial"/>
                <w:color w:val="000000"/>
                <w:spacing w:val="0"/>
                <w:szCs w:val="20"/>
              </w:rPr>
            </w:pPr>
            <w:r w:rsidRPr="00A877BF">
              <w:rPr>
                <w:rFonts w:ascii="Roboto" w:hAnsi="Roboto" w:cs="Arial"/>
                <w:color w:val="000000"/>
                <w:spacing w:val="0"/>
                <w:szCs w:val="20"/>
              </w:rPr>
              <w:t>Written informational materials</w:t>
            </w:r>
          </w:p>
          <w:p w14:paraId="04DEEE90" w14:textId="0B03EF63" w:rsidR="00315D4F" w:rsidRPr="00A877BF" w:rsidRDefault="00C03F2D" w:rsidP="00A877BF">
            <w:pPr>
              <w:pStyle w:val="ListParagraph"/>
              <w:numPr>
                <w:ilvl w:val="0"/>
                <w:numId w:val="188"/>
              </w:numPr>
              <w:overflowPunct w:val="0"/>
              <w:autoSpaceDE w:val="0"/>
              <w:autoSpaceDN w:val="0"/>
              <w:adjustRightInd w:val="0"/>
              <w:spacing w:after="120"/>
              <w:contextualSpacing w:val="0"/>
              <w:textAlignment w:val="baseline"/>
              <w:rPr>
                <w:rFonts w:ascii="Roboto" w:hAnsi="Roboto" w:cs="Arial"/>
                <w:color w:val="000000"/>
                <w:spacing w:val="0"/>
              </w:rPr>
            </w:pPr>
            <w:r w:rsidRPr="00A877BF">
              <w:rPr>
                <w:rFonts w:ascii="Roboto" w:hAnsi="Roboto" w:cs="Arial"/>
                <w:color w:val="000000"/>
                <w:spacing w:val="0"/>
              </w:rPr>
              <w:t>If p</w:t>
            </w:r>
            <w:r w:rsidR="00735953" w:rsidRPr="00A877BF">
              <w:rPr>
                <w:rFonts w:ascii="Roboto" w:hAnsi="Roboto" w:cs="Arial"/>
                <w:color w:val="000000"/>
                <w:spacing w:val="0"/>
              </w:rPr>
              <w:t xml:space="preserve">receptors </w:t>
            </w:r>
            <w:r w:rsidRPr="00A877BF">
              <w:rPr>
                <w:rFonts w:ascii="Roboto" w:hAnsi="Roboto" w:cs="Arial"/>
                <w:color w:val="000000"/>
                <w:spacing w:val="0"/>
              </w:rPr>
              <w:t xml:space="preserve">are caregivers who work on </w:t>
            </w:r>
            <w:r w:rsidR="00EE313D" w:rsidRPr="00A877BF">
              <w:rPr>
                <w:rFonts w:ascii="Roboto" w:hAnsi="Roboto" w:cs="Arial"/>
                <w:color w:val="000000"/>
                <w:spacing w:val="0"/>
              </w:rPr>
              <w:t>a</w:t>
            </w:r>
            <w:r w:rsidRPr="00A877BF">
              <w:rPr>
                <w:rFonts w:ascii="Roboto" w:hAnsi="Roboto" w:cs="Arial"/>
                <w:color w:val="000000"/>
                <w:spacing w:val="0"/>
              </w:rPr>
              <w:t xml:space="preserve"> unit/dept in the SPHM program they should </w:t>
            </w:r>
            <w:r w:rsidR="00735953" w:rsidRPr="00A877BF">
              <w:rPr>
                <w:rFonts w:ascii="Roboto" w:hAnsi="Roboto" w:cs="Arial"/>
                <w:color w:val="000000"/>
                <w:spacing w:val="0"/>
              </w:rPr>
              <w:t>attend caregiver SPHM training</w:t>
            </w:r>
            <w:r w:rsidR="00561330" w:rsidRPr="00A877BF">
              <w:rPr>
                <w:rFonts w:ascii="Roboto" w:hAnsi="Roboto" w:cs="Arial"/>
                <w:color w:val="000000"/>
                <w:spacing w:val="0"/>
              </w:rPr>
              <w:t xml:space="preserve">. </w:t>
            </w:r>
            <w:r w:rsidR="00F27D70" w:rsidRPr="00A877BF">
              <w:rPr>
                <w:rFonts w:ascii="Roboto" w:hAnsi="Roboto" w:cs="Arial"/>
                <w:color w:val="000000"/>
                <w:spacing w:val="0"/>
              </w:rPr>
              <w:t>However, they</w:t>
            </w:r>
            <w:r w:rsidR="00735953" w:rsidRPr="00A877BF">
              <w:rPr>
                <w:rFonts w:ascii="Roboto" w:hAnsi="Roboto" w:cs="Arial"/>
                <w:color w:val="000000"/>
                <w:spacing w:val="0"/>
              </w:rPr>
              <w:t xml:space="preserve"> may need additional training or coaching to ensure correct SPHM practices are used when working with students.</w:t>
            </w:r>
          </w:p>
          <w:p w14:paraId="6DA0728D" w14:textId="5C24D0A9" w:rsidR="00735953" w:rsidRPr="00A877BF" w:rsidRDefault="00735953" w:rsidP="00A877BF">
            <w:pPr>
              <w:pStyle w:val="ListParagraph"/>
              <w:numPr>
                <w:ilvl w:val="0"/>
                <w:numId w:val="188"/>
              </w:numPr>
              <w:overflowPunct w:val="0"/>
              <w:autoSpaceDE w:val="0"/>
              <w:autoSpaceDN w:val="0"/>
              <w:adjustRightInd w:val="0"/>
              <w:spacing w:after="120"/>
              <w:contextualSpacing w:val="0"/>
              <w:textAlignment w:val="baseline"/>
              <w:rPr>
                <w:rFonts w:ascii="Roboto" w:hAnsi="Roboto" w:cs="Arial"/>
                <w:color w:val="000000"/>
                <w:spacing w:val="0"/>
              </w:rPr>
            </w:pPr>
            <w:r w:rsidRPr="00A877BF">
              <w:rPr>
                <w:rFonts w:ascii="Roboto" w:hAnsi="Roboto" w:cs="Arial"/>
                <w:color w:val="000000"/>
                <w:spacing w:val="0"/>
              </w:rPr>
              <w:t xml:space="preserve">Students and faculty may benefit from attending caregiver SPHM training as observers. </w:t>
            </w:r>
          </w:p>
        </w:tc>
      </w:tr>
      <w:tr w:rsidR="00247841" w:rsidRPr="00A877BF" w14:paraId="622FAB07" w14:textId="77777777" w:rsidTr="00161767">
        <w:trPr>
          <w:trHeight w:val="441"/>
        </w:trPr>
        <w:tc>
          <w:tcPr>
            <w:tcW w:w="2030" w:type="dxa"/>
          </w:tcPr>
          <w:p w14:paraId="1C86E69B" w14:textId="77777777" w:rsidR="00247841" w:rsidRPr="00A877BF" w:rsidRDefault="00247841" w:rsidP="00A877BF">
            <w:pPr>
              <w:pStyle w:val="Heading1"/>
              <w:rPr>
                <w:b w:val="0"/>
                <w:spacing w:val="0"/>
              </w:rPr>
            </w:pPr>
            <w:bookmarkStart w:id="30" w:name="_Toc216454744"/>
            <w:r w:rsidRPr="00A877BF">
              <w:rPr>
                <w:spacing w:val="0"/>
              </w:rPr>
              <w:lastRenderedPageBreak/>
              <w:t>Emergency Medical Services</w:t>
            </w:r>
            <w:bookmarkEnd w:id="30"/>
          </w:p>
          <w:p w14:paraId="7E498A8B" w14:textId="77777777" w:rsidR="00247841" w:rsidRPr="00A877BF" w:rsidRDefault="00247841" w:rsidP="00A877BF">
            <w:pPr>
              <w:widowControl w:val="0"/>
              <w:spacing w:after="120"/>
              <w:rPr>
                <w:rFonts w:ascii="Roboto" w:hAnsi="Roboto"/>
                <w:b/>
                <w:spacing w:val="0"/>
              </w:rPr>
            </w:pPr>
          </w:p>
        </w:tc>
        <w:tc>
          <w:tcPr>
            <w:tcW w:w="2070" w:type="dxa"/>
          </w:tcPr>
          <w:p w14:paraId="2C6E6C4E" w14:textId="77777777" w:rsidR="00C26895" w:rsidRPr="00991354" w:rsidRDefault="00C26895" w:rsidP="00A877BF">
            <w:pPr>
              <w:pStyle w:val="ListParagraph"/>
              <w:numPr>
                <w:ilvl w:val="0"/>
                <w:numId w:val="226"/>
              </w:numPr>
              <w:spacing w:after="120"/>
              <w:ind w:left="360"/>
              <w:contextualSpacing w:val="0"/>
              <w:rPr>
                <w:rFonts w:ascii="Roboto" w:hAnsi="Roboto" w:cs="Arial"/>
                <w:bCs/>
                <w:spacing w:val="0"/>
                <w:szCs w:val="20"/>
              </w:rPr>
            </w:pPr>
            <w:r w:rsidRPr="00991354">
              <w:rPr>
                <w:rFonts w:ascii="Roboto" w:hAnsi="Roboto" w:cs="Arial"/>
                <w:bCs/>
                <w:spacing w:val="0"/>
                <w:szCs w:val="20"/>
              </w:rPr>
              <w:t xml:space="preserve">Program </w:t>
            </w:r>
            <w:r w:rsidR="00247841" w:rsidRPr="00991354">
              <w:rPr>
                <w:rFonts w:ascii="Roboto" w:hAnsi="Roboto" w:cs="Arial"/>
                <w:bCs/>
                <w:spacing w:val="0"/>
                <w:szCs w:val="20"/>
              </w:rPr>
              <w:t>implementation</w:t>
            </w:r>
            <w:r w:rsidRPr="00991354">
              <w:rPr>
                <w:rFonts w:ascii="Roboto" w:hAnsi="Roboto" w:cs="Arial"/>
                <w:bCs/>
                <w:spacing w:val="0"/>
                <w:szCs w:val="20"/>
              </w:rPr>
              <w:t>/new processes</w:t>
            </w:r>
          </w:p>
          <w:p w14:paraId="23E6F6DC" w14:textId="77FC7DAE" w:rsidR="00247841" w:rsidRPr="00991354" w:rsidRDefault="00C26895" w:rsidP="00A877BF">
            <w:pPr>
              <w:pStyle w:val="ListParagraph"/>
              <w:numPr>
                <w:ilvl w:val="0"/>
                <w:numId w:val="226"/>
              </w:numPr>
              <w:spacing w:after="120"/>
              <w:ind w:left="360"/>
              <w:contextualSpacing w:val="0"/>
              <w:rPr>
                <w:rFonts w:ascii="Roboto" w:hAnsi="Roboto" w:cs="Arial"/>
                <w:bCs/>
                <w:spacing w:val="0"/>
                <w:szCs w:val="20"/>
              </w:rPr>
            </w:pPr>
            <w:r w:rsidRPr="00991354">
              <w:rPr>
                <w:rFonts w:ascii="Roboto" w:hAnsi="Roboto" w:cs="Arial"/>
                <w:bCs/>
                <w:spacing w:val="0"/>
                <w:szCs w:val="20"/>
              </w:rPr>
              <w:t>Updates PRN</w:t>
            </w:r>
          </w:p>
        </w:tc>
        <w:tc>
          <w:tcPr>
            <w:tcW w:w="1440" w:type="dxa"/>
          </w:tcPr>
          <w:p w14:paraId="461BE424" w14:textId="1A0BB136" w:rsidR="00247841" w:rsidRPr="00A877BF" w:rsidRDefault="00247841" w:rsidP="00A877BF">
            <w:pPr>
              <w:widowControl w:val="0"/>
              <w:spacing w:after="120"/>
              <w:rPr>
                <w:rFonts w:ascii="Roboto" w:hAnsi="Roboto"/>
                <w:bCs/>
                <w:iCs/>
                <w:spacing w:val="0"/>
              </w:rPr>
            </w:pPr>
            <w:r w:rsidRPr="00A877BF">
              <w:rPr>
                <w:rFonts w:ascii="Roboto" w:hAnsi="Roboto" w:cs="Arial"/>
                <w:bCs/>
                <w:spacing w:val="0"/>
              </w:rPr>
              <w:t>15-20’</w:t>
            </w:r>
          </w:p>
        </w:tc>
        <w:tc>
          <w:tcPr>
            <w:tcW w:w="1440" w:type="dxa"/>
          </w:tcPr>
          <w:p w14:paraId="65B58DF2" w14:textId="4D9A1492" w:rsidR="00247841" w:rsidRPr="00A877BF" w:rsidRDefault="00247841" w:rsidP="00A877BF">
            <w:pPr>
              <w:widowControl w:val="0"/>
              <w:spacing w:after="120"/>
              <w:rPr>
                <w:rFonts w:ascii="Roboto" w:hAnsi="Roboto"/>
                <w:spacing w:val="0"/>
              </w:rPr>
            </w:pPr>
            <w:r w:rsidRPr="00A877BF">
              <w:rPr>
                <w:rFonts w:ascii="Roboto" w:hAnsi="Roboto"/>
                <w:spacing w:val="0"/>
              </w:rPr>
              <w:t>No limit</w:t>
            </w:r>
          </w:p>
        </w:tc>
        <w:tc>
          <w:tcPr>
            <w:tcW w:w="7420" w:type="dxa"/>
          </w:tcPr>
          <w:p w14:paraId="2F995E02" w14:textId="77777777" w:rsidR="00FC5443" w:rsidRPr="00A877BF" w:rsidRDefault="00FC5443" w:rsidP="005D3B60">
            <w:pPr>
              <w:widowControl w:val="0"/>
              <w:spacing w:after="60"/>
              <w:rPr>
                <w:rFonts w:ascii="Roboto" w:hAnsi="Roboto"/>
                <w:b/>
                <w:bCs/>
                <w:i/>
                <w:iCs/>
                <w:spacing w:val="0"/>
              </w:rPr>
            </w:pPr>
            <w:r w:rsidRPr="00A877BF">
              <w:rPr>
                <w:rFonts w:ascii="Roboto" w:hAnsi="Roboto"/>
                <w:b/>
                <w:bCs/>
                <w:i/>
                <w:iCs/>
                <w:spacing w:val="0"/>
              </w:rPr>
              <w:t>Refer to the Communications Plan (Tool 4d)</w:t>
            </w:r>
          </w:p>
          <w:p w14:paraId="3B1FDCCE" w14:textId="10BFF7FD" w:rsidR="00C03F2D" w:rsidRPr="00A877BF" w:rsidRDefault="00C03F2D" w:rsidP="005D3B60">
            <w:pPr>
              <w:widowControl w:val="0"/>
              <w:spacing w:after="60"/>
              <w:rPr>
                <w:rFonts w:ascii="Roboto" w:hAnsi="Roboto"/>
                <w:b/>
                <w:bCs/>
                <w:i/>
                <w:iCs/>
                <w:spacing w:val="0"/>
                <w:u w:val="single"/>
              </w:rPr>
            </w:pPr>
            <w:r w:rsidRPr="00A877BF">
              <w:rPr>
                <w:rFonts w:ascii="Roboto" w:hAnsi="Roboto"/>
                <w:b/>
                <w:bCs/>
                <w:i/>
                <w:iCs/>
                <w:spacing w:val="0"/>
                <w:u w:val="single"/>
              </w:rPr>
              <w:t>Content</w:t>
            </w:r>
          </w:p>
          <w:p w14:paraId="15499B59" w14:textId="68100F7E" w:rsidR="00926C03" w:rsidRPr="00A877BF" w:rsidRDefault="00EE313D" w:rsidP="005D3B60">
            <w:pPr>
              <w:pStyle w:val="ListParagraph"/>
              <w:numPr>
                <w:ilvl w:val="0"/>
                <w:numId w:val="230"/>
              </w:numPr>
              <w:overflowPunct w:val="0"/>
              <w:autoSpaceDE w:val="0"/>
              <w:autoSpaceDN w:val="0"/>
              <w:adjustRightInd w:val="0"/>
              <w:spacing w:after="60"/>
              <w:contextualSpacing w:val="0"/>
              <w:textAlignment w:val="baseline"/>
              <w:rPr>
                <w:rFonts w:ascii="Roboto" w:hAnsi="Roboto" w:cs="Arial"/>
                <w:b/>
                <w:bCs/>
                <w:i/>
                <w:iCs/>
                <w:color w:val="000000"/>
                <w:spacing w:val="0"/>
                <w:szCs w:val="20"/>
                <w:u w:val="single"/>
              </w:rPr>
            </w:pPr>
            <w:r>
              <w:rPr>
                <w:rFonts w:ascii="Roboto" w:hAnsi="Roboto" w:cs="Arial"/>
                <w:spacing w:val="0"/>
              </w:rPr>
              <w:t>Specific</w:t>
            </w:r>
            <w:r w:rsidR="00926C03" w:rsidRPr="00A877BF">
              <w:rPr>
                <w:rFonts w:ascii="Roboto" w:hAnsi="Roboto" w:cs="Arial"/>
                <w:spacing w:val="0"/>
              </w:rPr>
              <w:t xml:space="preserve"> SPHM processes relevant to their role and responsibilities such as use of SPHM equipment when transporting and discharging patients to the facility</w:t>
            </w:r>
            <w:r w:rsidR="00561330">
              <w:rPr>
                <w:rFonts w:ascii="Roboto" w:hAnsi="Roboto" w:cs="Arial"/>
                <w:spacing w:val="0"/>
              </w:rPr>
              <w:t>,</w:t>
            </w:r>
            <w:r w:rsidR="00926C03" w:rsidRPr="00A877BF">
              <w:rPr>
                <w:rFonts w:ascii="Roboto" w:hAnsi="Roboto" w:cs="Arial"/>
                <w:spacing w:val="0"/>
              </w:rPr>
              <w:t xml:space="preserve"> and policy and procedures to ensure facility owned equipment is not removed by EMS employees.</w:t>
            </w:r>
          </w:p>
          <w:p w14:paraId="0B0D7F7F" w14:textId="43D964CC" w:rsidR="00C03F2D" w:rsidRPr="00A877BF" w:rsidRDefault="00C03F2D" w:rsidP="005D3B60">
            <w:pPr>
              <w:overflowPunct w:val="0"/>
              <w:autoSpaceDE w:val="0"/>
              <w:autoSpaceDN w:val="0"/>
              <w:adjustRightInd w:val="0"/>
              <w:spacing w:after="60"/>
              <w:textAlignment w:val="baseline"/>
              <w:rPr>
                <w:rFonts w:ascii="Roboto" w:hAnsi="Roboto" w:cs="Arial"/>
                <w:b/>
                <w:bCs/>
                <w:i/>
                <w:iCs/>
                <w:color w:val="000000"/>
                <w:spacing w:val="0"/>
                <w:u w:val="single"/>
              </w:rPr>
            </w:pPr>
            <w:r w:rsidRPr="00A877BF">
              <w:rPr>
                <w:rFonts w:ascii="Roboto" w:hAnsi="Roboto" w:cs="Arial"/>
                <w:b/>
                <w:bCs/>
                <w:i/>
                <w:iCs/>
                <w:color w:val="000000"/>
                <w:spacing w:val="0"/>
                <w:u w:val="single"/>
              </w:rPr>
              <w:t xml:space="preserve">Delivery </w:t>
            </w:r>
          </w:p>
          <w:p w14:paraId="314948BC" w14:textId="1781EFFB" w:rsidR="00315D4F" w:rsidRPr="00A877BF" w:rsidRDefault="00926C03" w:rsidP="005D3B60">
            <w:pPr>
              <w:pStyle w:val="ListParagraph"/>
              <w:numPr>
                <w:ilvl w:val="0"/>
                <w:numId w:val="188"/>
              </w:numPr>
              <w:spacing w:after="60"/>
              <w:contextualSpacing w:val="0"/>
              <w:rPr>
                <w:rFonts w:ascii="Roboto" w:hAnsi="Roboto" w:cs="Arial"/>
                <w:color w:val="000000"/>
                <w:spacing w:val="0"/>
                <w:szCs w:val="20"/>
              </w:rPr>
            </w:pPr>
            <w:r w:rsidRPr="00A877BF">
              <w:rPr>
                <w:rFonts w:ascii="Roboto" w:hAnsi="Roboto" w:cs="Arial"/>
                <w:color w:val="000000"/>
                <w:spacing w:val="0"/>
                <w:szCs w:val="20"/>
              </w:rPr>
              <w:t>M</w:t>
            </w:r>
            <w:r w:rsidR="00315D4F" w:rsidRPr="00A877BF">
              <w:rPr>
                <w:rFonts w:ascii="Roboto" w:hAnsi="Roboto" w:cs="Arial"/>
                <w:color w:val="000000"/>
                <w:spacing w:val="0"/>
                <w:szCs w:val="20"/>
              </w:rPr>
              <w:t>eeting</w:t>
            </w:r>
            <w:r w:rsidRPr="00A877BF">
              <w:rPr>
                <w:rFonts w:ascii="Roboto" w:hAnsi="Roboto" w:cs="Arial"/>
                <w:color w:val="000000"/>
                <w:spacing w:val="0"/>
                <w:szCs w:val="20"/>
              </w:rPr>
              <w:t>s</w:t>
            </w:r>
          </w:p>
          <w:p w14:paraId="62F0EA56" w14:textId="77777777" w:rsidR="00FE0816" w:rsidRPr="00A877BF" w:rsidRDefault="00247841" w:rsidP="005D3B60">
            <w:pPr>
              <w:pStyle w:val="ListParagraph"/>
              <w:numPr>
                <w:ilvl w:val="0"/>
                <w:numId w:val="188"/>
              </w:numPr>
              <w:overflowPunct w:val="0"/>
              <w:autoSpaceDE w:val="0"/>
              <w:autoSpaceDN w:val="0"/>
              <w:adjustRightInd w:val="0"/>
              <w:spacing w:after="6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Written materials</w:t>
            </w:r>
          </w:p>
          <w:p w14:paraId="01137301" w14:textId="342AA461" w:rsidR="00247841" w:rsidRPr="00A877BF" w:rsidRDefault="00247841" w:rsidP="005D3B60">
            <w:pPr>
              <w:pStyle w:val="ListParagraph"/>
              <w:numPr>
                <w:ilvl w:val="0"/>
                <w:numId w:val="188"/>
              </w:numPr>
              <w:overflowPunct w:val="0"/>
              <w:autoSpaceDE w:val="0"/>
              <w:autoSpaceDN w:val="0"/>
              <w:adjustRightInd w:val="0"/>
              <w:spacing w:after="6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Email</w:t>
            </w:r>
          </w:p>
        </w:tc>
      </w:tr>
      <w:tr w:rsidR="00247841" w:rsidRPr="00A877BF" w14:paraId="4BDC93D4" w14:textId="77777777" w:rsidTr="00161767">
        <w:trPr>
          <w:trHeight w:val="485"/>
        </w:trPr>
        <w:tc>
          <w:tcPr>
            <w:tcW w:w="2030" w:type="dxa"/>
          </w:tcPr>
          <w:p w14:paraId="59C11830" w14:textId="77777777" w:rsidR="00247841" w:rsidRPr="00A877BF" w:rsidRDefault="00247841" w:rsidP="00A877BF">
            <w:pPr>
              <w:pStyle w:val="Heading1"/>
              <w:rPr>
                <w:b w:val="0"/>
                <w:spacing w:val="0"/>
              </w:rPr>
            </w:pPr>
            <w:bookmarkStart w:id="31" w:name="_Toc216454745"/>
            <w:r w:rsidRPr="00A877BF">
              <w:rPr>
                <w:spacing w:val="0"/>
              </w:rPr>
              <w:t>Volunteers</w:t>
            </w:r>
            <w:bookmarkEnd w:id="31"/>
          </w:p>
        </w:tc>
        <w:tc>
          <w:tcPr>
            <w:tcW w:w="2070" w:type="dxa"/>
          </w:tcPr>
          <w:p w14:paraId="05690951" w14:textId="77777777" w:rsidR="002313DA" w:rsidRPr="00991354" w:rsidRDefault="002313DA" w:rsidP="00A877BF">
            <w:pPr>
              <w:pStyle w:val="ListParagraph"/>
              <w:numPr>
                <w:ilvl w:val="0"/>
                <w:numId w:val="225"/>
              </w:numPr>
              <w:spacing w:after="120"/>
              <w:ind w:left="360"/>
              <w:contextualSpacing w:val="0"/>
              <w:rPr>
                <w:rFonts w:ascii="Roboto" w:hAnsi="Roboto" w:cs="Arial"/>
                <w:bCs/>
                <w:spacing w:val="0"/>
                <w:szCs w:val="20"/>
              </w:rPr>
            </w:pPr>
            <w:r w:rsidRPr="00991354">
              <w:rPr>
                <w:rFonts w:ascii="Roboto" w:hAnsi="Roboto" w:cs="Arial"/>
                <w:bCs/>
                <w:spacing w:val="0"/>
                <w:szCs w:val="20"/>
              </w:rPr>
              <w:t xml:space="preserve">Upon hire </w:t>
            </w:r>
          </w:p>
          <w:p w14:paraId="5C6C4B55" w14:textId="77777777" w:rsidR="00E321B5" w:rsidRPr="00991354" w:rsidRDefault="00E321B5" w:rsidP="00A877BF">
            <w:pPr>
              <w:pStyle w:val="ListParagraph"/>
              <w:numPr>
                <w:ilvl w:val="0"/>
                <w:numId w:val="225"/>
              </w:numPr>
              <w:spacing w:after="120"/>
              <w:ind w:left="360"/>
              <w:contextualSpacing w:val="0"/>
              <w:rPr>
                <w:rFonts w:ascii="Roboto" w:hAnsi="Roboto" w:cs="Arial"/>
                <w:bCs/>
                <w:spacing w:val="0"/>
                <w:szCs w:val="20"/>
              </w:rPr>
            </w:pPr>
            <w:r w:rsidRPr="00991354">
              <w:rPr>
                <w:rFonts w:ascii="Roboto" w:hAnsi="Roboto" w:cs="Arial"/>
                <w:bCs/>
                <w:spacing w:val="0"/>
                <w:szCs w:val="20"/>
              </w:rPr>
              <w:t>Program implementation/new processes</w:t>
            </w:r>
          </w:p>
          <w:p w14:paraId="320239B5" w14:textId="3B4BD1C9" w:rsidR="00247841" w:rsidRPr="00991354" w:rsidRDefault="00247841" w:rsidP="00A877BF">
            <w:pPr>
              <w:pStyle w:val="ListParagraph"/>
              <w:widowControl w:val="0"/>
              <w:numPr>
                <w:ilvl w:val="0"/>
                <w:numId w:val="225"/>
              </w:numPr>
              <w:spacing w:after="120"/>
              <w:ind w:left="360"/>
              <w:contextualSpacing w:val="0"/>
              <w:rPr>
                <w:rFonts w:ascii="Roboto" w:hAnsi="Roboto"/>
                <w:spacing w:val="0"/>
                <w:szCs w:val="20"/>
              </w:rPr>
            </w:pPr>
            <w:r w:rsidRPr="00991354">
              <w:rPr>
                <w:rFonts w:ascii="Roboto" w:hAnsi="Roboto" w:cs="Arial"/>
                <w:bCs/>
                <w:spacing w:val="0"/>
                <w:szCs w:val="20"/>
              </w:rPr>
              <w:t>Updates PRN</w:t>
            </w:r>
          </w:p>
        </w:tc>
        <w:tc>
          <w:tcPr>
            <w:tcW w:w="1440" w:type="dxa"/>
          </w:tcPr>
          <w:p w14:paraId="397F7F8C" w14:textId="07B254E1" w:rsidR="00247841" w:rsidRPr="00A877BF" w:rsidRDefault="00247841" w:rsidP="00A877BF">
            <w:pPr>
              <w:widowControl w:val="0"/>
              <w:spacing w:after="120"/>
              <w:rPr>
                <w:rFonts w:ascii="Roboto" w:hAnsi="Roboto"/>
                <w:b/>
                <w:i/>
                <w:spacing w:val="0"/>
              </w:rPr>
            </w:pPr>
            <w:r w:rsidRPr="00A877BF">
              <w:rPr>
                <w:rFonts w:ascii="Roboto" w:hAnsi="Roboto" w:cs="Arial"/>
                <w:bCs/>
                <w:spacing w:val="0"/>
              </w:rPr>
              <w:t>15-20’</w:t>
            </w:r>
          </w:p>
        </w:tc>
        <w:tc>
          <w:tcPr>
            <w:tcW w:w="1440" w:type="dxa"/>
          </w:tcPr>
          <w:p w14:paraId="00826D2B" w14:textId="5F6EF668" w:rsidR="00247841" w:rsidRPr="00A877BF" w:rsidRDefault="00247841" w:rsidP="00A877BF">
            <w:pPr>
              <w:widowControl w:val="0"/>
              <w:spacing w:after="120"/>
              <w:rPr>
                <w:rFonts w:ascii="Roboto" w:hAnsi="Roboto"/>
                <w:spacing w:val="0"/>
              </w:rPr>
            </w:pPr>
            <w:r w:rsidRPr="00A877BF">
              <w:rPr>
                <w:rFonts w:ascii="Roboto" w:hAnsi="Roboto"/>
                <w:spacing w:val="0"/>
              </w:rPr>
              <w:t>No limit</w:t>
            </w:r>
          </w:p>
        </w:tc>
        <w:tc>
          <w:tcPr>
            <w:tcW w:w="7420" w:type="dxa"/>
          </w:tcPr>
          <w:p w14:paraId="1FDC536E" w14:textId="77777777" w:rsidR="00926C03" w:rsidRPr="00A877BF" w:rsidRDefault="00926C03" w:rsidP="00A877BF">
            <w:pPr>
              <w:spacing w:after="120"/>
              <w:rPr>
                <w:rFonts w:ascii="Roboto" w:hAnsi="Roboto" w:cs="Arial"/>
                <w:spacing w:val="0"/>
              </w:rPr>
            </w:pPr>
            <w:r w:rsidRPr="00A877BF">
              <w:rPr>
                <w:rFonts w:ascii="Roboto" w:hAnsi="Roboto" w:cs="Arial"/>
                <w:b/>
                <w:bCs/>
                <w:i/>
                <w:iCs/>
                <w:color w:val="000000"/>
                <w:spacing w:val="0"/>
              </w:rPr>
              <w:t>Refer to the Communications Plan (Tool 4d)</w:t>
            </w:r>
          </w:p>
          <w:p w14:paraId="46C73030" w14:textId="77777777" w:rsidR="00C03F2D" w:rsidRPr="00A877BF" w:rsidRDefault="00C03F2D" w:rsidP="00A877BF">
            <w:pPr>
              <w:widowControl w:val="0"/>
              <w:spacing w:after="120"/>
              <w:rPr>
                <w:rFonts w:ascii="Roboto" w:hAnsi="Roboto"/>
                <w:b/>
                <w:bCs/>
                <w:i/>
                <w:iCs/>
                <w:spacing w:val="0"/>
                <w:u w:val="single"/>
              </w:rPr>
            </w:pPr>
            <w:r w:rsidRPr="00A877BF">
              <w:rPr>
                <w:rFonts w:ascii="Roboto" w:hAnsi="Roboto"/>
                <w:b/>
                <w:bCs/>
                <w:i/>
                <w:iCs/>
                <w:spacing w:val="0"/>
                <w:u w:val="single"/>
              </w:rPr>
              <w:t>Content</w:t>
            </w:r>
          </w:p>
          <w:p w14:paraId="0EF831F0" w14:textId="475EDC0C" w:rsidR="00926C03" w:rsidRPr="00A877BF" w:rsidRDefault="00926C03" w:rsidP="00A877BF">
            <w:pPr>
              <w:pStyle w:val="ListParagraph"/>
              <w:numPr>
                <w:ilvl w:val="0"/>
                <w:numId w:val="230"/>
              </w:numPr>
              <w:overflowPunct w:val="0"/>
              <w:autoSpaceDE w:val="0"/>
              <w:autoSpaceDN w:val="0"/>
              <w:adjustRightInd w:val="0"/>
              <w:spacing w:after="120"/>
              <w:contextualSpacing w:val="0"/>
              <w:textAlignment w:val="baseline"/>
              <w:rPr>
                <w:rFonts w:ascii="Roboto" w:hAnsi="Roboto" w:cs="Arial"/>
                <w:b/>
                <w:bCs/>
                <w:i/>
                <w:iCs/>
                <w:color w:val="000000"/>
                <w:spacing w:val="0"/>
                <w:szCs w:val="20"/>
                <w:u w:val="single"/>
              </w:rPr>
            </w:pPr>
            <w:r w:rsidRPr="00A877BF">
              <w:rPr>
                <w:rFonts w:ascii="Roboto" w:hAnsi="Roboto" w:cs="Arial"/>
                <w:spacing w:val="0"/>
              </w:rPr>
              <w:t>SPHM procedures specific to their role and responsibilities</w:t>
            </w:r>
          </w:p>
          <w:p w14:paraId="511474AA" w14:textId="62A071E4" w:rsidR="00C03F2D" w:rsidRPr="00A877BF" w:rsidRDefault="00C03F2D" w:rsidP="00A877BF">
            <w:pPr>
              <w:overflowPunct w:val="0"/>
              <w:autoSpaceDE w:val="0"/>
              <w:autoSpaceDN w:val="0"/>
              <w:adjustRightInd w:val="0"/>
              <w:spacing w:after="120"/>
              <w:textAlignment w:val="baseline"/>
              <w:rPr>
                <w:rFonts w:ascii="Roboto" w:hAnsi="Roboto" w:cs="Arial"/>
                <w:b/>
                <w:bCs/>
                <w:i/>
                <w:iCs/>
                <w:color w:val="000000"/>
                <w:spacing w:val="0"/>
                <w:u w:val="single"/>
              </w:rPr>
            </w:pPr>
            <w:r w:rsidRPr="00A877BF">
              <w:rPr>
                <w:rFonts w:ascii="Roboto" w:hAnsi="Roboto" w:cs="Arial"/>
                <w:b/>
                <w:bCs/>
                <w:i/>
                <w:iCs/>
                <w:color w:val="000000"/>
                <w:spacing w:val="0"/>
                <w:u w:val="single"/>
              </w:rPr>
              <w:t xml:space="preserve">Delivery </w:t>
            </w:r>
          </w:p>
          <w:p w14:paraId="34234171" w14:textId="67E6B6E6" w:rsidR="00315D4F" w:rsidRPr="00A877BF" w:rsidRDefault="00926C03" w:rsidP="00991354">
            <w:pPr>
              <w:pStyle w:val="ListParagraph"/>
              <w:numPr>
                <w:ilvl w:val="0"/>
                <w:numId w:val="188"/>
              </w:numPr>
              <w:overflowPunct w:val="0"/>
              <w:autoSpaceDE w:val="0"/>
              <w:autoSpaceDN w:val="0"/>
              <w:adjustRightInd w:val="0"/>
              <w:spacing w:after="6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S</w:t>
            </w:r>
            <w:r w:rsidR="00247841" w:rsidRPr="00A877BF">
              <w:rPr>
                <w:rFonts w:ascii="Roboto" w:hAnsi="Roboto" w:cs="Arial"/>
                <w:color w:val="000000"/>
                <w:spacing w:val="0"/>
                <w:szCs w:val="20"/>
              </w:rPr>
              <w:t>taff meeting</w:t>
            </w:r>
          </w:p>
          <w:p w14:paraId="764495D4" w14:textId="77777777" w:rsidR="00247841" w:rsidRPr="00A877BF" w:rsidRDefault="00247841" w:rsidP="00991354">
            <w:pPr>
              <w:pStyle w:val="ListParagraph"/>
              <w:numPr>
                <w:ilvl w:val="0"/>
                <w:numId w:val="188"/>
              </w:numPr>
              <w:overflowPunct w:val="0"/>
              <w:autoSpaceDE w:val="0"/>
              <w:autoSpaceDN w:val="0"/>
              <w:adjustRightInd w:val="0"/>
              <w:spacing w:after="6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Written materials</w:t>
            </w:r>
          </w:p>
          <w:p w14:paraId="26A2BA94" w14:textId="28040E35" w:rsidR="00FE0816" w:rsidRPr="00A877BF" w:rsidRDefault="00FE0816" w:rsidP="00A877BF">
            <w:pPr>
              <w:pStyle w:val="ListParagraph"/>
              <w:numPr>
                <w:ilvl w:val="0"/>
                <w:numId w:val="188"/>
              </w:numPr>
              <w:overflowPunct w:val="0"/>
              <w:autoSpaceDE w:val="0"/>
              <w:autoSpaceDN w:val="0"/>
              <w:adjustRightInd w:val="0"/>
              <w:spacing w:after="12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Email</w:t>
            </w:r>
          </w:p>
        </w:tc>
      </w:tr>
      <w:tr w:rsidR="00247841" w:rsidRPr="00A877BF" w14:paraId="51AD72B2" w14:textId="77777777" w:rsidTr="00161767">
        <w:trPr>
          <w:trHeight w:val="485"/>
        </w:trPr>
        <w:tc>
          <w:tcPr>
            <w:tcW w:w="2030" w:type="dxa"/>
          </w:tcPr>
          <w:p w14:paraId="6820116E" w14:textId="739B5618" w:rsidR="00247841" w:rsidRPr="00A877BF" w:rsidRDefault="00247841" w:rsidP="00A877BF">
            <w:pPr>
              <w:widowControl w:val="0"/>
              <w:spacing w:after="120"/>
              <w:rPr>
                <w:rFonts w:ascii="Roboto" w:hAnsi="Roboto"/>
                <w:b/>
                <w:spacing w:val="0"/>
              </w:rPr>
            </w:pPr>
            <w:bookmarkStart w:id="32" w:name="_Toc216454746"/>
            <w:r w:rsidRPr="00A877BF">
              <w:rPr>
                <w:rStyle w:val="Heading1Char"/>
                <w:b/>
                <w:bCs/>
                <w:i w:val="0"/>
                <w:iCs/>
                <w:spacing w:val="0"/>
              </w:rPr>
              <w:t xml:space="preserve">External </w:t>
            </w:r>
            <w:r w:rsidR="00A11B50">
              <w:rPr>
                <w:rStyle w:val="Heading1Char"/>
                <w:b/>
                <w:bCs/>
                <w:i w:val="0"/>
                <w:iCs/>
                <w:spacing w:val="0"/>
              </w:rPr>
              <w:t>M</w:t>
            </w:r>
            <w:r w:rsidRPr="00A877BF">
              <w:rPr>
                <w:rStyle w:val="Heading1Char"/>
                <w:b/>
                <w:bCs/>
                <w:i w:val="0"/>
                <w:iCs/>
                <w:spacing w:val="0"/>
              </w:rPr>
              <w:t xml:space="preserve">edical </w:t>
            </w:r>
            <w:r w:rsidR="00A11B50">
              <w:rPr>
                <w:rStyle w:val="Heading1Char"/>
                <w:b/>
                <w:bCs/>
                <w:i w:val="0"/>
                <w:iCs/>
                <w:spacing w:val="0"/>
              </w:rPr>
              <w:t>P</w:t>
            </w:r>
            <w:r w:rsidRPr="00A877BF">
              <w:rPr>
                <w:rStyle w:val="Heading1Char"/>
                <w:b/>
                <w:bCs/>
                <w:i w:val="0"/>
                <w:iCs/>
                <w:spacing w:val="0"/>
              </w:rPr>
              <w:t xml:space="preserve">roviders and </w:t>
            </w:r>
            <w:r w:rsidR="00A11B50">
              <w:rPr>
                <w:rStyle w:val="Heading1Char"/>
                <w:b/>
                <w:bCs/>
                <w:i w:val="0"/>
                <w:iCs/>
                <w:spacing w:val="0"/>
              </w:rPr>
              <w:t>F</w:t>
            </w:r>
            <w:r w:rsidRPr="00A877BF">
              <w:rPr>
                <w:rStyle w:val="Heading1Char"/>
                <w:b/>
                <w:bCs/>
                <w:i w:val="0"/>
                <w:iCs/>
                <w:spacing w:val="0"/>
              </w:rPr>
              <w:t xml:space="preserve">acilities in the </w:t>
            </w:r>
            <w:r w:rsidR="00A11B50">
              <w:rPr>
                <w:rStyle w:val="Heading1Char"/>
                <w:b/>
                <w:bCs/>
                <w:i w:val="0"/>
                <w:iCs/>
                <w:spacing w:val="0"/>
              </w:rPr>
              <w:t>C</w:t>
            </w:r>
            <w:r w:rsidRPr="00A877BF">
              <w:rPr>
                <w:rStyle w:val="Heading1Char"/>
                <w:b/>
                <w:bCs/>
                <w:i w:val="0"/>
                <w:iCs/>
                <w:spacing w:val="0"/>
              </w:rPr>
              <w:t>ommunity</w:t>
            </w:r>
            <w:bookmarkEnd w:id="32"/>
            <w:r w:rsidRPr="00A877BF">
              <w:rPr>
                <w:rFonts w:ascii="Roboto" w:hAnsi="Roboto"/>
                <w:b/>
                <w:spacing w:val="0"/>
              </w:rPr>
              <w:t xml:space="preserve"> e.g., home health, skilled nursing facilities, nursing homes/assisted living etc.</w:t>
            </w:r>
          </w:p>
        </w:tc>
        <w:tc>
          <w:tcPr>
            <w:tcW w:w="2070" w:type="dxa"/>
          </w:tcPr>
          <w:p w14:paraId="237E8AB8" w14:textId="77777777" w:rsidR="002313DA" w:rsidRPr="00A877BF" w:rsidRDefault="002313DA" w:rsidP="00A877BF">
            <w:pPr>
              <w:pStyle w:val="ListParagraph"/>
              <w:widowControl w:val="0"/>
              <w:numPr>
                <w:ilvl w:val="0"/>
                <w:numId w:val="224"/>
              </w:numPr>
              <w:spacing w:after="120"/>
              <w:contextualSpacing w:val="0"/>
              <w:rPr>
                <w:rFonts w:ascii="Roboto" w:hAnsi="Roboto"/>
                <w:spacing w:val="0"/>
                <w:szCs w:val="20"/>
              </w:rPr>
            </w:pPr>
            <w:r w:rsidRPr="00A877BF">
              <w:rPr>
                <w:rFonts w:ascii="Roboto" w:hAnsi="Roboto"/>
                <w:spacing w:val="0"/>
                <w:szCs w:val="20"/>
              </w:rPr>
              <w:t>When implementing new processes etc.</w:t>
            </w:r>
          </w:p>
          <w:p w14:paraId="0B8F2A1E" w14:textId="0C11D755" w:rsidR="00247841" w:rsidRPr="00A877BF" w:rsidRDefault="002313DA" w:rsidP="00A877BF">
            <w:pPr>
              <w:pStyle w:val="ListParagraph"/>
              <w:widowControl w:val="0"/>
              <w:numPr>
                <w:ilvl w:val="0"/>
                <w:numId w:val="224"/>
              </w:numPr>
              <w:spacing w:after="120"/>
              <w:contextualSpacing w:val="0"/>
              <w:rPr>
                <w:rFonts w:ascii="Roboto" w:hAnsi="Roboto"/>
                <w:spacing w:val="0"/>
                <w:szCs w:val="20"/>
              </w:rPr>
            </w:pPr>
            <w:r w:rsidRPr="00A877BF">
              <w:rPr>
                <w:rFonts w:ascii="Roboto" w:hAnsi="Roboto"/>
                <w:spacing w:val="0"/>
                <w:szCs w:val="20"/>
              </w:rPr>
              <w:t>Periodically PRN</w:t>
            </w:r>
          </w:p>
        </w:tc>
        <w:tc>
          <w:tcPr>
            <w:tcW w:w="1440" w:type="dxa"/>
          </w:tcPr>
          <w:p w14:paraId="0E4F6C96" w14:textId="32B83BCB" w:rsidR="00247841" w:rsidRPr="00A877BF" w:rsidRDefault="00247841" w:rsidP="00A877BF">
            <w:pPr>
              <w:widowControl w:val="0"/>
              <w:spacing w:after="120"/>
              <w:ind w:left="360"/>
              <w:rPr>
                <w:rFonts w:ascii="Roboto" w:hAnsi="Roboto"/>
                <w:b/>
                <w:i/>
                <w:spacing w:val="0"/>
              </w:rPr>
            </w:pPr>
          </w:p>
        </w:tc>
        <w:tc>
          <w:tcPr>
            <w:tcW w:w="1440" w:type="dxa"/>
          </w:tcPr>
          <w:p w14:paraId="2226C79F" w14:textId="269EBCA8" w:rsidR="00247841" w:rsidRPr="00A877BF" w:rsidRDefault="00247841" w:rsidP="00A877BF">
            <w:pPr>
              <w:widowControl w:val="0"/>
              <w:spacing w:after="120"/>
              <w:ind w:left="360"/>
              <w:rPr>
                <w:rFonts w:ascii="Roboto" w:hAnsi="Roboto"/>
                <w:spacing w:val="0"/>
              </w:rPr>
            </w:pPr>
          </w:p>
        </w:tc>
        <w:tc>
          <w:tcPr>
            <w:tcW w:w="7420" w:type="dxa"/>
          </w:tcPr>
          <w:p w14:paraId="7DF7671C" w14:textId="77777777" w:rsidR="00926C03" w:rsidRPr="00A877BF" w:rsidRDefault="00926C03" w:rsidP="00A877BF">
            <w:pPr>
              <w:widowControl w:val="0"/>
              <w:spacing w:after="120"/>
              <w:rPr>
                <w:rFonts w:ascii="Roboto" w:hAnsi="Roboto"/>
                <w:i/>
                <w:iCs/>
                <w:spacing w:val="0"/>
              </w:rPr>
            </w:pPr>
            <w:r w:rsidRPr="00A877BF">
              <w:rPr>
                <w:rFonts w:ascii="Roboto" w:hAnsi="Roboto"/>
                <w:b/>
                <w:bCs/>
                <w:i/>
                <w:iCs/>
                <w:spacing w:val="0"/>
              </w:rPr>
              <w:t>Refer to the Communications Plan (Tool 4d)</w:t>
            </w:r>
            <w:r w:rsidRPr="00A877BF">
              <w:rPr>
                <w:rFonts w:ascii="Roboto" w:hAnsi="Roboto"/>
                <w:i/>
                <w:iCs/>
                <w:spacing w:val="0"/>
              </w:rPr>
              <w:t>)</w:t>
            </w:r>
          </w:p>
          <w:p w14:paraId="3C1ED305" w14:textId="77777777" w:rsidR="00926C03" w:rsidRPr="00A877BF" w:rsidRDefault="00926C03" w:rsidP="00A877BF">
            <w:pPr>
              <w:widowControl w:val="0"/>
              <w:spacing w:after="120"/>
              <w:rPr>
                <w:rFonts w:ascii="Roboto" w:hAnsi="Roboto"/>
                <w:b/>
                <w:bCs/>
                <w:i/>
                <w:iCs/>
                <w:spacing w:val="0"/>
                <w:u w:val="single"/>
              </w:rPr>
            </w:pPr>
            <w:r w:rsidRPr="00A877BF">
              <w:rPr>
                <w:rFonts w:ascii="Roboto" w:hAnsi="Roboto"/>
                <w:b/>
                <w:bCs/>
                <w:i/>
                <w:iCs/>
                <w:spacing w:val="0"/>
                <w:u w:val="single"/>
              </w:rPr>
              <w:t>Content</w:t>
            </w:r>
          </w:p>
          <w:p w14:paraId="4A581882" w14:textId="6D02045C" w:rsidR="00315D4F" w:rsidRPr="00A877BF" w:rsidRDefault="00315D4F" w:rsidP="00A877BF">
            <w:pPr>
              <w:pStyle w:val="ListParagraph"/>
              <w:widowControl w:val="0"/>
              <w:numPr>
                <w:ilvl w:val="0"/>
                <w:numId w:val="188"/>
              </w:numPr>
              <w:spacing w:after="120"/>
              <w:contextualSpacing w:val="0"/>
              <w:rPr>
                <w:rFonts w:ascii="Roboto" w:hAnsi="Roboto"/>
                <w:spacing w:val="0"/>
                <w:szCs w:val="20"/>
              </w:rPr>
            </w:pPr>
            <w:r w:rsidRPr="00A877BF">
              <w:rPr>
                <w:rFonts w:ascii="Roboto" w:hAnsi="Roboto"/>
                <w:spacing w:val="0"/>
                <w:szCs w:val="20"/>
              </w:rPr>
              <w:t>What and how will information about patients’ mobility needs including SPHM equipment be communicated between community providers to hospital staff involved in patient admission and discharge</w:t>
            </w:r>
            <w:r w:rsidR="00561330" w:rsidRPr="00A877BF">
              <w:rPr>
                <w:rFonts w:ascii="Roboto" w:hAnsi="Roboto"/>
                <w:spacing w:val="0"/>
                <w:szCs w:val="20"/>
              </w:rPr>
              <w:t xml:space="preserve">. </w:t>
            </w:r>
          </w:p>
          <w:p w14:paraId="75E6061E" w14:textId="77777777" w:rsidR="00926C03" w:rsidRPr="00A877BF" w:rsidRDefault="00926C03" w:rsidP="00A877BF">
            <w:pPr>
              <w:overflowPunct w:val="0"/>
              <w:autoSpaceDE w:val="0"/>
              <w:autoSpaceDN w:val="0"/>
              <w:adjustRightInd w:val="0"/>
              <w:spacing w:after="120"/>
              <w:textAlignment w:val="baseline"/>
              <w:rPr>
                <w:rFonts w:ascii="Roboto" w:hAnsi="Roboto" w:cs="Arial"/>
                <w:b/>
                <w:bCs/>
                <w:i/>
                <w:iCs/>
                <w:color w:val="000000"/>
                <w:spacing w:val="0"/>
                <w:u w:val="single"/>
              </w:rPr>
            </w:pPr>
            <w:r w:rsidRPr="00A877BF">
              <w:rPr>
                <w:rFonts w:ascii="Roboto" w:hAnsi="Roboto" w:cs="Arial"/>
                <w:b/>
                <w:bCs/>
                <w:i/>
                <w:iCs/>
                <w:color w:val="000000"/>
                <w:spacing w:val="0"/>
                <w:u w:val="single"/>
              </w:rPr>
              <w:t xml:space="preserve">Delivery </w:t>
            </w:r>
          </w:p>
          <w:p w14:paraId="14859F9E" w14:textId="77777777" w:rsidR="00926C03" w:rsidRPr="00A877BF" w:rsidRDefault="00926C03" w:rsidP="00991354">
            <w:pPr>
              <w:pStyle w:val="ListParagraph"/>
              <w:numPr>
                <w:ilvl w:val="0"/>
                <w:numId w:val="188"/>
              </w:numPr>
              <w:overflowPunct w:val="0"/>
              <w:autoSpaceDE w:val="0"/>
              <w:autoSpaceDN w:val="0"/>
              <w:adjustRightInd w:val="0"/>
              <w:spacing w:after="6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Staff meeting</w:t>
            </w:r>
          </w:p>
          <w:p w14:paraId="4B7A508C" w14:textId="77777777" w:rsidR="00926C03" w:rsidRPr="00A877BF" w:rsidRDefault="00926C03" w:rsidP="00991354">
            <w:pPr>
              <w:pStyle w:val="ListParagraph"/>
              <w:numPr>
                <w:ilvl w:val="0"/>
                <w:numId w:val="188"/>
              </w:numPr>
              <w:overflowPunct w:val="0"/>
              <w:autoSpaceDE w:val="0"/>
              <w:autoSpaceDN w:val="0"/>
              <w:adjustRightInd w:val="0"/>
              <w:spacing w:after="60"/>
              <w:contextualSpacing w:val="0"/>
              <w:textAlignment w:val="baseline"/>
              <w:rPr>
                <w:rFonts w:ascii="Roboto" w:hAnsi="Roboto" w:cs="Arial"/>
                <w:color w:val="000000"/>
                <w:spacing w:val="0"/>
                <w:szCs w:val="20"/>
              </w:rPr>
            </w:pPr>
            <w:r w:rsidRPr="00A877BF">
              <w:rPr>
                <w:rFonts w:ascii="Roboto" w:hAnsi="Roboto" w:cs="Arial"/>
                <w:color w:val="000000"/>
                <w:spacing w:val="0"/>
                <w:szCs w:val="20"/>
              </w:rPr>
              <w:t>Written materials</w:t>
            </w:r>
          </w:p>
          <w:p w14:paraId="44C4EC63" w14:textId="5812274B" w:rsidR="00926C03" w:rsidRPr="00A877BF" w:rsidRDefault="00926C03" w:rsidP="00991354">
            <w:pPr>
              <w:pStyle w:val="ListParagraph"/>
              <w:numPr>
                <w:ilvl w:val="0"/>
                <w:numId w:val="188"/>
              </w:numPr>
              <w:overflowPunct w:val="0"/>
              <w:autoSpaceDE w:val="0"/>
              <w:autoSpaceDN w:val="0"/>
              <w:adjustRightInd w:val="0"/>
              <w:contextualSpacing w:val="0"/>
              <w:textAlignment w:val="baseline"/>
              <w:rPr>
                <w:rFonts w:ascii="Roboto" w:hAnsi="Roboto" w:cs="Arial"/>
                <w:color w:val="000000"/>
                <w:spacing w:val="0"/>
                <w:szCs w:val="20"/>
              </w:rPr>
            </w:pPr>
            <w:r w:rsidRPr="00A877BF">
              <w:rPr>
                <w:rFonts w:ascii="Roboto" w:hAnsi="Roboto" w:cs="Arial"/>
                <w:color w:val="000000"/>
                <w:spacing w:val="0"/>
              </w:rPr>
              <w:t>Email</w:t>
            </w:r>
          </w:p>
        </w:tc>
      </w:tr>
      <w:tr w:rsidR="00247841" w:rsidRPr="00A877BF" w14:paraId="6A8301B6" w14:textId="77777777" w:rsidTr="00161767">
        <w:trPr>
          <w:trHeight w:val="485"/>
        </w:trPr>
        <w:tc>
          <w:tcPr>
            <w:tcW w:w="2030" w:type="dxa"/>
          </w:tcPr>
          <w:p w14:paraId="3FD662DB" w14:textId="2FFC4832" w:rsidR="00247841" w:rsidRPr="00A877BF" w:rsidRDefault="00247841" w:rsidP="00A877BF">
            <w:pPr>
              <w:widowControl w:val="0"/>
              <w:spacing w:after="120"/>
              <w:rPr>
                <w:rStyle w:val="Heading1Char"/>
                <w:b/>
                <w:bCs/>
                <w:i w:val="0"/>
                <w:iCs/>
                <w:spacing w:val="0"/>
              </w:rPr>
            </w:pPr>
            <w:bookmarkStart w:id="33" w:name="_Toc216454747"/>
            <w:r w:rsidRPr="00A877BF">
              <w:rPr>
                <w:rStyle w:val="Heading1Char"/>
                <w:b/>
                <w:bCs/>
                <w:i w:val="0"/>
                <w:iCs/>
                <w:spacing w:val="0"/>
              </w:rPr>
              <w:lastRenderedPageBreak/>
              <w:t xml:space="preserve">SPHM </w:t>
            </w:r>
            <w:r w:rsidR="00E30069">
              <w:rPr>
                <w:rStyle w:val="Heading1Char"/>
                <w:b/>
                <w:bCs/>
                <w:i w:val="0"/>
                <w:iCs/>
                <w:spacing w:val="0"/>
              </w:rPr>
              <w:t>T</w:t>
            </w:r>
            <w:r w:rsidRPr="00A877BF">
              <w:rPr>
                <w:rStyle w:val="Heading1Char"/>
                <w:b/>
                <w:bCs/>
                <w:i w:val="0"/>
                <w:iCs/>
                <w:spacing w:val="0"/>
              </w:rPr>
              <w:t xml:space="preserve">echnology </w:t>
            </w:r>
            <w:r w:rsidR="00E30069">
              <w:rPr>
                <w:rStyle w:val="Heading1Char"/>
                <w:b/>
                <w:bCs/>
                <w:i w:val="0"/>
                <w:iCs/>
                <w:spacing w:val="0"/>
              </w:rPr>
              <w:t>V</w:t>
            </w:r>
            <w:r w:rsidRPr="00A877BF">
              <w:rPr>
                <w:rStyle w:val="Heading1Char"/>
                <w:b/>
                <w:bCs/>
                <w:i w:val="0"/>
                <w:iCs/>
                <w:spacing w:val="0"/>
              </w:rPr>
              <w:t>endors</w:t>
            </w:r>
            <w:bookmarkEnd w:id="33"/>
          </w:p>
        </w:tc>
        <w:tc>
          <w:tcPr>
            <w:tcW w:w="2070" w:type="dxa"/>
          </w:tcPr>
          <w:p w14:paraId="29B6C3E2" w14:textId="77777777" w:rsidR="00C51022" w:rsidRPr="00A877BF" w:rsidRDefault="00865416" w:rsidP="00A877BF">
            <w:pPr>
              <w:pStyle w:val="ListParagraph"/>
              <w:widowControl w:val="0"/>
              <w:numPr>
                <w:ilvl w:val="0"/>
                <w:numId w:val="157"/>
              </w:numPr>
              <w:spacing w:after="120"/>
              <w:ind w:left="360"/>
              <w:contextualSpacing w:val="0"/>
              <w:rPr>
                <w:rFonts w:ascii="Roboto" w:hAnsi="Roboto"/>
                <w:spacing w:val="0"/>
                <w:szCs w:val="20"/>
              </w:rPr>
            </w:pPr>
            <w:r w:rsidRPr="00A877BF">
              <w:rPr>
                <w:rFonts w:ascii="Roboto" w:hAnsi="Roboto"/>
                <w:spacing w:val="0"/>
                <w:szCs w:val="20"/>
              </w:rPr>
              <w:t>During program planning &amp; implementation</w:t>
            </w:r>
          </w:p>
          <w:p w14:paraId="1E9B5390" w14:textId="64BC5FDE" w:rsidR="00247841" w:rsidRPr="00A877BF" w:rsidRDefault="00865416" w:rsidP="00A877BF">
            <w:pPr>
              <w:pStyle w:val="ListParagraph"/>
              <w:widowControl w:val="0"/>
              <w:numPr>
                <w:ilvl w:val="0"/>
                <w:numId w:val="157"/>
              </w:numPr>
              <w:spacing w:after="120"/>
              <w:ind w:left="360"/>
              <w:contextualSpacing w:val="0"/>
              <w:rPr>
                <w:rFonts w:ascii="Roboto" w:hAnsi="Roboto"/>
                <w:spacing w:val="0"/>
                <w:szCs w:val="20"/>
              </w:rPr>
            </w:pPr>
            <w:r w:rsidRPr="00A877BF">
              <w:rPr>
                <w:rFonts w:ascii="Roboto" w:hAnsi="Roboto"/>
                <w:bCs/>
                <w:spacing w:val="0"/>
                <w:szCs w:val="20"/>
              </w:rPr>
              <w:t xml:space="preserve">When vendor reps change - at start of work contract  </w:t>
            </w:r>
          </w:p>
        </w:tc>
        <w:tc>
          <w:tcPr>
            <w:tcW w:w="1440" w:type="dxa"/>
          </w:tcPr>
          <w:p w14:paraId="47E17349" w14:textId="2371A9EF" w:rsidR="00247841" w:rsidRPr="00A877BF" w:rsidRDefault="00247841" w:rsidP="00A877BF">
            <w:pPr>
              <w:spacing w:after="120"/>
              <w:rPr>
                <w:rFonts w:ascii="Roboto" w:hAnsi="Roboto"/>
                <w:color w:val="000000"/>
                <w:spacing w:val="0"/>
              </w:rPr>
            </w:pPr>
          </w:p>
        </w:tc>
        <w:tc>
          <w:tcPr>
            <w:tcW w:w="1440" w:type="dxa"/>
          </w:tcPr>
          <w:p w14:paraId="2F10854C" w14:textId="07B41AB8" w:rsidR="00247841" w:rsidRPr="00A877BF" w:rsidRDefault="00247841" w:rsidP="00A877BF">
            <w:pPr>
              <w:widowControl w:val="0"/>
              <w:spacing w:after="120"/>
              <w:rPr>
                <w:rFonts w:ascii="Roboto" w:hAnsi="Roboto"/>
                <w:bCs/>
                <w:spacing w:val="0"/>
              </w:rPr>
            </w:pPr>
          </w:p>
        </w:tc>
        <w:tc>
          <w:tcPr>
            <w:tcW w:w="7420" w:type="dxa"/>
          </w:tcPr>
          <w:p w14:paraId="27D67CEB" w14:textId="6079D816" w:rsidR="00247841" w:rsidRPr="00A877BF" w:rsidRDefault="008213ED" w:rsidP="00A877BF">
            <w:pPr>
              <w:widowControl w:val="0"/>
              <w:spacing w:after="120"/>
              <w:rPr>
                <w:rFonts w:ascii="Roboto" w:hAnsi="Roboto"/>
                <w:i/>
                <w:iCs/>
                <w:spacing w:val="0"/>
              </w:rPr>
            </w:pPr>
            <w:r w:rsidRPr="00A877BF">
              <w:rPr>
                <w:rFonts w:ascii="Roboto" w:hAnsi="Roboto"/>
                <w:b/>
                <w:bCs/>
                <w:i/>
                <w:iCs/>
                <w:spacing w:val="0"/>
              </w:rPr>
              <w:t>Refer to the Communications Plan (Tool 4d)</w:t>
            </w:r>
            <w:r w:rsidR="00984D93" w:rsidRPr="00A877BF">
              <w:rPr>
                <w:rFonts w:ascii="Roboto" w:hAnsi="Roboto"/>
                <w:i/>
                <w:iCs/>
                <w:spacing w:val="0"/>
              </w:rPr>
              <w:t>)</w:t>
            </w:r>
          </w:p>
        </w:tc>
      </w:tr>
    </w:tbl>
    <w:p w14:paraId="69C3B4E9" w14:textId="3950141D" w:rsidR="006D2001" w:rsidRPr="00A877BF" w:rsidRDefault="006D2001" w:rsidP="00A877BF">
      <w:pPr>
        <w:spacing w:after="120"/>
        <w:rPr>
          <w:rFonts w:ascii="Roboto" w:eastAsia="Calibri" w:hAnsi="Roboto" w:cs="Times New Roman"/>
          <w:b/>
          <w:bCs/>
          <w:iCs/>
          <w:color w:val="F07302"/>
          <w:spacing w:val="0"/>
        </w:rPr>
      </w:pPr>
    </w:p>
    <w:p w14:paraId="124C08BD" w14:textId="77777777" w:rsidR="003D0A81" w:rsidRPr="00A877BF" w:rsidRDefault="003D0A81" w:rsidP="00A877BF">
      <w:pPr>
        <w:spacing w:after="120"/>
        <w:rPr>
          <w:rFonts w:ascii="Roboto" w:eastAsia="Calibri" w:hAnsi="Roboto" w:cs="Times New Roman"/>
          <w:b/>
          <w:bCs/>
          <w:iCs/>
          <w:color w:val="F07302"/>
          <w:spacing w:val="0"/>
        </w:rPr>
        <w:sectPr w:rsidR="003D0A81" w:rsidRPr="00A877BF" w:rsidSect="00AF47FF">
          <w:footerReference w:type="default" r:id="rId11"/>
          <w:pgSz w:w="15840" w:h="12240" w:orient="landscape"/>
          <w:pgMar w:top="720" w:right="720" w:bottom="720" w:left="720" w:header="720" w:footer="720" w:gutter="0"/>
          <w:pgNumType w:start="3"/>
          <w:cols w:space="720"/>
          <w:docGrid w:linePitch="360"/>
        </w:sectPr>
      </w:pPr>
    </w:p>
    <w:p w14:paraId="07400814" w14:textId="1EFDB7F9" w:rsidR="002028A5" w:rsidRPr="00A877BF" w:rsidRDefault="00116C50" w:rsidP="00A877BF">
      <w:pPr>
        <w:pStyle w:val="Heading2"/>
        <w:spacing w:after="120"/>
        <w:jc w:val="center"/>
        <w:rPr>
          <w:bCs w:val="0"/>
        </w:rPr>
      </w:pPr>
      <w:bookmarkStart w:id="34" w:name="_Toc216454748"/>
      <w:r w:rsidRPr="00A877BF">
        <w:lastRenderedPageBreak/>
        <w:t>Appendix</w:t>
      </w:r>
      <w:r w:rsidR="006716B0">
        <w:t xml:space="preserve"> A</w:t>
      </w:r>
      <w:bookmarkEnd w:id="34"/>
    </w:p>
    <w:p w14:paraId="59427FD8" w14:textId="0BED7DB6" w:rsidR="003D0A81" w:rsidRPr="00A877BF" w:rsidRDefault="006716B0" w:rsidP="006716B0">
      <w:pPr>
        <w:pStyle w:val="Heading2"/>
        <w:spacing w:after="0"/>
        <w:jc w:val="center"/>
        <w:rPr>
          <w:rFonts w:eastAsia="Times New Roman"/>
          <w:bCs w:val="0"/>
          <w:sz w:val="24"/>
          <w:szCs w:val="24"/>
        </w:rPr>
      </w:pPr>
      <w:bookmarkStart w:id="35" w:name="_Toc216454749"/>
      <w:r>
        <w:rPr>
          <w:rFonts w:eastAsia="Times New Roman"/>
          <w:bCs w:val="0"/>
          <w:sz w:val="24"/>
          <w:szCs w:val="24"/>
        </w:rPr>
        <w:t xml:space="preserve">Example of </w:t>
      </w:r>
      <w:r w:rsidR="003D0A81" w:rsidRPr="00A877BF">
        <w:rPr>
          <w:rFonts w:eastAsia="Times New Roman"/>
          <w:bCs w:val="0"/>
          <w:sz w:val="24"/>
          <w:szCs w:val="24"/>
        </w:rPr>
        <w:t xml:space="preserve">Safe Patient Handling &amp; Mobility (SPHM) </w:t>
      </w:r>
      <w:r w:rsidR="001E3152" w:rsidRPr="00A877BF">
        <w:rPr>
          <w:rFonts w:eastAsia="Times New Roman"/>
          <w:bCs w:val="0"/>
          <w:sz w:val="24"/>
          <w:szCs w:val="24"/>
        </w:rPr>
        <w:t>Education &amp; T</w:t>
      </w:r>
      <w:r w:rsidR="003D0A81" w:rsidRPr="00A877BF">
        <w:rPr>
          <w:rFonts w:eastAsia="Times New Roman"/>
          <w:bCs w:val="0"/>
          <w:sz w:val="24"/>
          <w:szCs w:val="24"/>
        </w:rPr>
        <w:t xml:space="preserve">raining </w:t>
      </w:r>
      <w:r w:rsidR="001E3152" w:rsidRPr="00A877BF">
        <w:rPr>
          <w:rFonts w:eastAsia="Times New Roman"/>
          <w:bCs w:val="0"/>
          <w:sz w:val="24"/>
          <w:szCs w:val="24"/>
        </w:rPr>
        <w:t>O</w:t>
      </w:r>
      <w:r w:rsidR="003D0A81" w:rsidRPr="00A877BF">
        <w:rPr>
          <w:rFonts w:eastAsia="Times New Roman"/>
          <w:bCs w:val="0"/>
          <w:sz w:val="24"/>
          <w:szCs w:val="24"/>
        </w:rPr>
        <w:t>bjectives</w:t>
      </w:r>
      <w:bookmarkEnd w:id="35"/>
    </w:p>
    <w:p w14:paraId="672F62B9" w14:textId="39CF4BA4" w:rsidR="003D0A81" w:rsidRPr="00A877BF" w:rsidRDefault="006716B0" w:rsidP="00A877BF">
      <w:pPr>
        <w:pStyle w:val="Heading2"/>
        <w:spacing w:after="120"/>
        <w:jc w:val="center"/>
        <w:rPr>
          <w:rFonts w:eastAsia="Times New Roman"/>
          <w:bCs w:val="0"/>
          <w:sz w:val="24"/>
          <w:szCs w:val="24"/>
        </w:rPr>
      </w:pPr>
      <w:bookmarkStart w:id="36" w:name="_Toc216381065"/>
      <w:bookmarkStart w:id="37" w:name="_Toc216454750"/>
      <w:r>
        <w:rPr>
          <w:rFonts w:eastAsia="Times New Roman"/>
          <w:bCs w:val="0"/>
          <w:sz w:val="24"/>
          <w:szCs w:val="24"/>
        </w:rPr>
        <w:t>f</w:t>
      </w:r>
      <w:r w:rsidR="001E3152" w:rsidRPr="00A877BF">
        <w:rPr>
          <w:rFonts w:eastAsia="Times New Roman"/>
          <w:bCs w:val="0"/>
          <w:sz w:val="24"/>
          <w:szCs w:val="24"/>
        </w:rPr>
        <w:t xml:space="preserve">or </w:t>
      </w:r>
      <w:bookmarkEnd w:id="36"/>
      <w:r w:rsidR="00751CF5">
        <w:rPr>
          <w:rFonts w:eastAsia="Times New Roman"/>
          <w:bCs w:val="0"/>
          <w:sz w:val="24"/>
          <w:szCs w:val="24"/>
        </w:rPr>
        <w:t>Caregivers who will use SPHM Technology</w:t>
      </w:r>
      <w:bookmarkEnd w:id="37"/>
      <w:r w:rsidR="00751CF5">
        <w:rPr>
          <w:rFonts w:eastAsia="Times New Roman"/>
          <w:bCs w:val="0"/>
          <w:sz w:val="24"/>
          <w:szCs w:val="24"/>
        </w:rPr>
        <w:t xml:space="preserve"> </w:t>
      </w:r>
    </w:p>
    <w:p w14:paraId="20988414" w14:textId="1F7D6B92" w:rsidR="003D0A81" w:rsidRPr="00A877BF" w:rsidRDefault="003D0A81" w:rsidP="00A877BF">
      <w:pPr>
        <w:widowControl w:val="0"/>
        <w:spacing w:after="120"/>
        <w:jc w:val="center"/>
        <w:rPr>
          <w:rFonts w:ascii="Roboto" w:eastAsia="Times New Roman" w:hAnsi="Roboto" w:cs="Times New Roman"/>
          <w:bCs/>
          <w:i/>
          <w:iCs/>
          <w:color w:val="000000" w:themeColor="text1"/>
          <w:spacing w:val="0"/>
        </w:rPr>
      </w:pPr>
      <w:r w:rsidRPr="00A877BF">
        <w:rPr>
          <w:rFonts w:ascii="Roboto" w:eastAsia="Times New Roman" w:hAnsi="Roboto" w:cs="Times New Roman"/>
          <w:bCs/>
          <w:i/>
          <w:iCs/>
          <w:color w:val="000000" w:themeColor="text1"/>
          <w:spacing w:val="0"/>
        </w:rPr>
        <w:t xml:space="preserve">Adapt </w:t>
      </w:r>
      <w:r w:rsidR="001E3152" w:rsidRPr="00A877BF">
        <w:rPr>
          <w:rFonts w:ascii="Roboto" w:eastAsia="Times New Roman" w:hAnsi="Roboto" w:cs="Times New Roman"/>
          <w:bCs/>
          <w:i/>
          <w:iCs/>
          <w:color w:val="000000" w:themeColor="text1"/>
          <w:spacing w:val="0"/>
        </w:rPr>
        <w:t xml:space="preserve">this </w:t>
      </w:r>
      <w:r w:rsidRPr="00A877BF">
        <w:rPr>
          <w:rFonts w:ascii="Roboto" w:eastAsia="Times New Roman" w:hAnsi="Roboto" w:cs="Times New Roman"/>
          <w:bCs/>
          <w:i/>
          <w:iCs/>
          <w:color w:val="000000" w:themeColor="text1"/>
          <w:spacing w:val="0"/>
        </w:rPr>
        <w:t xml:space="preserve">content to your health care organization’s SPHM policy, procedures and SPHM equipment </w:t>
      </w:r>
    </w:p>
    <w:p w14:paraId="754DECB9" w14:textId="64C92322" w:rsidR="003D0A81" w:rsidRPr="00A877BF" w:rsidRDefault="003D0A81" w:rsidP="00A877BF">
      <w:pPr>
        <w:widowControl w:val="0"/>
        <w:spacing w:after="120"/>
        <w:rPr>
          <w:rFonts w:ascii="Roboto" w:eastAsia="Times New Roman" w:hAnsi="Roboto" w:cs="Times New Roman"/>
          <w:spacing w:val="0"/>
        </w:rPr>
      </w:pPr>
      <w:r w:rsidRPr="00A877BF">
        <w:rPr>
          <w:rFonts w:ascii="Roboto" w:eastAsia="Times New Roman" w:hAnsi="Roboto" w:cs="Times New Roman"/>
          <w:spacing w:val="0"/>
        </w:rPr>
        <w:t xml:space="preserve">The </w:t>
      </w:r>
      <w:r w:rsidR="000E71BF">
        <w:rPr>
          <w:rFonts w:ascii="Roboto" w:eastAsia="Times New Roman" w:hAnsi="Roboto" w:cs="Times New Roman"/>
          <w:spacing w:val="0"/>
        </w:rPr>
        <w:t xml:space="preserve">objectives and content </w:t>
      </w:r>
      <w:r w:rsidRPr="00A877BF">
        <w:rPr>
          <w:rFonts w:ascii="Roboto" w:eastAsia="Times New Roman" w:hAnsi="Roboto" w:cs="Times New Roman"/>
          <w:spacing w:val="0"/>
        </w:rPr>
        <w:t xml:space="preserve">apply to new hire training; training for staff when implementing </w:t>
      </w:r>
      <w:r w:rsidR="00EE313D" w:rsidRPr="00A877BF">
        <w:rPr>
          <w:rFonts w:ascii="Roboto" w:eastAsia="Times New Roman" w:hAnsi="Roboto" w:cs="Times New Roman"/>
          <w:spacing w:val="0"/>
        </w:rPr>
        <w:t>an SPHM</w:t>
      </w:r>
      <w:r w:rsidRPr="00A877BF">
        <w:rPr>
          <w:rFonts w:ascii="Roboto" w:eastAsia="Times New Roman" w:hAnsi="Roboto" w:cs="Times New Roman"/>
          <w:spacing w:val="0"/>
        </w:rPr>
        <w:t xml:space="preserve"> program or as a prerequisite for attendance at SPHM Champion training. They can be adapted for periodic SPHM refresher training </w:t>
      </w:r>
    </w:p>
    <w:tbl>
      <w:tblPr>
        <w:tblW w:w="10975" w:type="dxa"/>
        <w:jc w:val="center"/>
        <w:tblBorders>
          <w:top w:val="double" w:sz="12" w:space="0" w:color="F07302"/>
          <w:left w:val="double" w:sz="12" w:space="0" w:color="F07302"/>
          <w:bottom w:val="double" w:sz="12" w:space="0" w:color="F07302"/>
          <w:right w:val="double" w:sz="12" w:space="0" w:color="F07302"/>
          <w:insideH w:val="double" w:sz="12" w:space="0" w:color="F07302"/>
          <w:insideV w:val="double" w:sz="12" w:space="0" w:color="F07302"/>
        </w:tblBorders>
        <w:tblLayout w:type="fixed"/>
        <w:tblLook w:val="0000" w:firstRow="0" w:lastRow="0" w:firstColumn="0" w:lastColumn="0" w:noHBand="0" w:noVBand="0"/>
      </w:tblPr>
      <w:tblGrid>
        <w:gridCol w:w="3825"/>
        <w:gridCol w:w="7150"/>
      </w:tblGrid>
      <w:tr w:rsidR="003D0A81" w:rsidRPr="00A877BF" w14:paraId="4392CB25" w14:textId="77777777" w:rsidTr="006F24B8">
        <w:trPr>
          <w:trHeight w:val="287"/>
          <w:tblHeader/>
          <w:jc w:val="center"/>
        </w:trPr>
        <w:tc>
          <w:tcPr>
            <w:tcW w:w="3825" w:type="dxa"/>
            <w:shd w:val="clear" w:color="auto" w:fill="F07302"/>
          </w:tcPr>
          <w:p w14:paraId="497F60E1" w14:textId="77777777" w:rsidR="003D0A81" w:rsidRPr="00A877BF" w:rsidRDefault="003D0A81" w:rsidP="00A877BF">
            <w:pPr>
              <w:widowControl w:val="0"/>
              <w:tabs>
                <w:tab w:val="left" w:pos="4320"/>
                <w:tab w:val="left" w:pos="8726"/>
                <w:tab w:val="left" w:pos="9540"/>
                <w:tab w:val="left" w:pos="10713"/>
                <w:tab w:val="left" w:pos="12960"/>
              </w:tabs>
              <w:spacing w:after="120"/>
              <w:jc w:val="center"/>
              <w:rPr>
                <w:rFonts w:ascii="Roboto" w:eastAsia="Times New Roman" w:hAnsi="Roboto" w:cs="Times New Roman"/>
                <w:color w:val="FFFFFF" w:themeColor="background1"/>
                <w:spacing w:val="0"/>
              </w:rPr>
            </w:pPr>
            <w:r w:rsidRPr="00A877BF">
              <w:rPr>
                <w:rFonts w:ascii="Roboto" w:eastAsia="Times New Roman" w:hAnsi="Roboto" w:cs="Times New Roman"/>
                <w:b/>
                <w:color w:val="FFFFFF" w:themeColor="background1"/>
                <w:spacing w:val="0"/>
              </w:rPr>
              <w:t>OBJECTIVES</w:t>
            </w:r>
          </w:p>
        </w:tc>
        <w:tc>
          <w:tcPr>
            <w:tcW w:w="7150" w:type="dxa"/>
            <w:shd w:val="clear" w:color="auto" w:fill="F07302"/>
          </w:tcPr>
          <w:p w14:paraId="36B47254" w14:textId="77777777" w:rsidR="003D0A81" w:rsidRPr="00A877BF" w:rsidRDefault="003D0A81" w:rsidP="00A877BF">
            <w:pPr>
              <w:widowControl w:val="0"/>
              <w:tabs>
                <w:tab w:val="left" w:pos="4320"/>
                <w:tab w:val="left" w:pos="8726"/>
                <w:tab w:val="left" w:pos="9540"/>
                <w:tab w:val="left" w:pos="10713"/>
                <w:tab w:val="left" w:pos="12960"/>
              </w:tabs>
              <w:spacing w:after="120"/>
              <w:jc w:val="center"/>
              <w:rPr>
                <w:rFonts w:ascii="Roboto" w:eastAsia="Times New Roman" w:hAnsi="Roboto" w:cs="Times New Roman"/>
                <w:color w:val="FFFFFF" w:themeColor="background1"/>
                <w:spacing w:val="0"/>
              </w:rPr>
            </w:pPr>
            <w:r w:rsidRPr="00A877BF">
              <w:rPr>
                <w:rFonts w:ascii="Roboto" w:eastAsia="Times New Roman" w:hAnsi="Roboto" w:cs="Times New Roman"/>
                <w:b/>
                <w:color w:val="FFFFFF" w:themeColor="background1"/>
                <w:spacing w:val="0"/>
              </w:rPr>
              <w:t>CONTENT (Topics)</w:t>
            </w:r>
          </w:p>
        </w:tc>
      </w:tr>
      <w:tr w:rsidR="003D0A81" w:rsidRPr="00A877BF" w14:paraId="021FFE5F" w14:textId="77777777" w:rsidTr="006F24B8">
        <w:trPr>
          <w:trHeight w:val="170"/>
          <w:jc w:val="center"/>
        </w:trPr>
        <w:tc>
          <w:tcPr>
            <w:tcW w:w="3825" w:type="dxa"/>
          </w:tcPr>
          <w:p w14:paraId="718820FB" w14:textId="32F25755" w:rsidR="003D0A81" w:rsidRPr="00A877BF" w:rsidRDefault="003D0A81" w:rsidP="00E743AB">
            <w:pPr>
              <w:widowControl w:val="0"/>
              <w:numPr>
                <w:ilvl w:val="0"/>
                <w:numId w:val="205"/>
              </w:numPr>
              <w:spacing w:after="120"/>
              <w:ind w:left="360"/>
              <w:rPr>
                <w:rFonts w:ascii="Roboto" w:eastAsia="Times New Roman" w:hAnsi="Roboto" w:cs="Times New Roman"/>
                <w:spacing w:val="0"/>
              </w:rPr>
            </w:pPr>
            <w:r w:rsidRPr="00A877BF">
              <w:rPr>
                <w:rFonts w:ascii="Roboto" w:eastAsia="Times New Roman" w:hAnsi="Roboto" w:cs="Times New Roman"/>
                <w:spacing w:val="0"/>
              </w:rPr>
              <w:t>Introductions and session objectives</w:t>
            </w:r>
            <w:r w:rsidR="001D3CB1">
              <w:rPr>
                <w:rFonts w:ascii="Roboto" w:eastAsia="Times New Roman" w:hAnsi="Roboto" w:cs="Times New Roman"/>
                <w:spacing w:val="0"/>
              </w:rPr>
              <w:t xml:space="preserve"> </w:t>
            </w:r>
            <w:r w:rsidR="001D3CB1" w:rsidRPr="001D3CB1">
              <w:rPr>
                <w:rFonts w:ascii="Roboto" w:eastAsia="Times New Roman" w:hAnsi="Roboto" w:cs="Times New Roman"/>
                <w:i/>
                <w:iCs/>
                <w:spacing w:val="0"/>
              </w:rPr>
              <w:t>(adapted for method used to deliver training)</w:t>
            </w:r>
            <w:r w:rsidR="001D3CB1">
              <w:rPr>
                <w:rFonts w:ascii="Roboto" w:eastAsia="Times New Roman" w:hAnsi="Roboto" w:cs="Times New Roman"/>
                <w:spacing w:val="0"/>
              </w:rPr>
              <w:t xml:space="preserve"> </w:t>
            </w:r>
          </w:p>
        </w:tc>
        <w:tc>
          <w:tcPr>
            <w:tcW w:w="7150" w:type="dxa"/>
          </w:tcPr>
          <w:p w14:paraId="0E663586" w14:textId="1B5E8576" w:rsidR="003D0A81" w:rsidRPr="00A877BF" w:rsidRDefault="003D0A81" w:rsidP="00A877BF">
            <w:pPr>
              <w:widowControl w:val="0"/>
              <w:spacing w:after="120"/>
              <w:rPr>
                <w:rFonts w:ascii="Roboto" w:eastAsia="Times New Roman" w:hAnsi="Roboto" w:cs="Times New Roman"/>
                <w:spacing w:val="0"/>
              </w:rPr>
            </w:pPr>
          </w:p>
        </w:tc>
      </w:tr>
      <w:tr w:rsidR="003D0A81" w:rsidRPr="00A877BF" w14:paraId="3CEC1FB3" w14:textId="77777777" w:rsidTr="006F24B8">
        <w:trPr>
          <w:jc w:val="center"/>
        </w:trPr>
        <w:tc>
          <w:tcPr>
            <w:tcW w:w="3825" w:type="dxa"/>
          </w:tcPr>
          <w:p w14:paraId="206E27D4" w14:textId="3AB1931D" w:rsidR="003D0A81" w:rsidRPr="000E71BF" w:rsidRDefault="000E71BF" w:rsidP="00E743AB">
            <w:pPr>
              <w:pStyle w:val="ListParagraph"/>
              <w:widowControl w:val="0"/>
              <w:numPr>
                <w:ilvl w:val="0"/>
                <w:numId w:val="205"/>
              </w:numPr>
              <w:spacing w:after="120"/>
              <w:ind w:left="360"/>
              <w:contextualSpacing w:val="0"/>
              <w:rPr>
                <w:rFonts w:ascii="Roboto" w:eastAsia="Times New Roman" w:hAnsi="Roboto" w:cs="Times New Roman"/>
                <w:spacing w:val="0"/>
              </w:rPr>
            </w:pPr>
            <w:r w:rsidRPr="000E71BF">
              <w:rPr>
                <w:rFonts w:ascii="Roboto" w:eastAsia="Times New Roman" w:hAnsi="Roboto" w:cs="Times New Roman"/>
                <w:spacing w:val="0"/>
              </w:rPr>
              <w:t xml:space="preserve">Describe why </w:t>
            </w:r>
            <w:r w:rsidR="003D0A81" w:rsidRPr="000E71BF">
              <w:rPr>
                <w:rFonts w:ascii="Roboto" w:eastAsia="Times New Roman" w:hAnsi="Roboto" w:cs="Times New Roman"/>
                <w:spacing w:val="0"/>
              </w:rPr>
              <w:t xml:space="preserve">Safe Patient Handling and Mobility (SPHM) </w:t>
            </w:r>
            <w:r w:rsidRPr="000E71BF">
              <w:rPr>
                <w:rFonts w:ascii="Roboto" w:eastAsia="Times New Roman" w:hAnsi="Roboto" w:cs="Times New Roman"/>
                <w:spacing w:val="0"/>
              </w:rPr>
              <w:t xml:space="preserve">is </w:t>
            </w:r>
            <w:r w:rsidR="001129F7">
              <w:rPr>
                <w:rFonts w:ascii="Roboto" w:eastAsia="Times New Roman" w:hAnsi="Roboto" w:cs="Times New Roman"/>
                <w:spacing w:val="0"/>
              </w:rPr>
              <w:t>so important</w:t>
            </w:r>
          </w:p>
          <w:p w14:paraId="3CFAB507" w14:textId="77777777" w:rsidR="003D0A81" w:rsidRPr="00A877BF" w:rsidRDefault="003D0A81" w:rsidP="00A877BF">
            <w:pPr>
              <w:widowControl w:val="0"/>
              <w:tabs>
                <w:tab w:val="num" w:pos="360"/>
              </w:tabs>
              <w:spacing w:after="120"/>
              <w:ind w:left="576" w:hanging="360"/>
              <w:rPr>
                <w:rFonts w:ascii="Roboto" w:eastAsia="Times New Roman" w:hAnsi="Roboto" w:cs="Times New Roman"/>
                <w:spacing w:val="0"/>
              </w:rPr>
            </w:pPr>
          </w:p>
          <w:p w14:paraId="78FFA32F" w14:textId="77777777" w:rsidR="003D0A81" w:rsidRPr="00A877BF" w:rsidRDefault="003D0A81" w:rsidP="00A877BF">
            <w:pPr>
              <w:widowControl w:val="0"/>
              <w:tabs>
                <w:tab w:val="num" w:pos="360"/>
              </w:tabs>
              <w:spacing w:after="120"/>
              <w:ind w:left="576" w:hanging="360"/>
              <w:rPr>
                <w:rFonts w:ascii="Roboto" w:eastAsia="Times New Roman" w:hAnsi="Roboto" w:cs="Times New Roman"/>
                <w:spacing w:val="0"/>
              </w:rPr>
            </w:pPr>
          </w:p>
          <w:p w14:paraId="02243385" w14:textId="77777777" w:rsidR="003D0A81" w:rsidRPr="00A877BF" w:rsidRDefault="003D0A81" w:rsidP="00A877BF">
            <w:pPr>
              <w:widowControl w:val="0"/>
              <w:tabs>
                <w:tab w:val="num" w:pos="360"/>
              </w:tabs>
              <w:spacing w:after="120"/>
              <w:ind w:left="576" w:hanging="360"/>
              <w:rPr>
                <w:rFonts w:ascii="Roboto" w:eastAsia="Times New Roman" w:hAnsi="Roboto" w:cs="Times New Roman"/>
                <w:spacing w:val="0"/>
              </w:rPr>
            </w:pPr>
          </w:p>
          <w:p w14:paraId="41D92918" w14:textId="77777777" w:rsidR="003D0A81" w:rsidRPr="00A877BF" w:rsidRDefault="003D0A81" w:rsidP="00A877BF">
            <w:pPr>
              <w:widowControl w:val="0"/>
              <w:tabs>
                <w:tab w:val="num" w:pos="360"/>
              </w:tabs>
              <w:spacing w:after="120"/>
              <w:ind w:left="576" w:hanging="360"/>
              <w:rPr>
                <w:rFonts w:ascii="Roboto" w:eastAsia="Times New Roman" w:hAnsi="Roboto" w:cs="Times New Roman"/>
                <w:spacing w:val="0"/>
              </w:rPr>
            </w:pPr>
          </w:p>
          <w:p w14:paraId="430A44E7" w14:textId="77777777" w:rsidR="003D0A81" w:rsidRPr="00A877BF" w:rsidRDefault="003D0A81" w:rsidP="00A877BF">
            <w:pPr>
              <w:widowControl w:val="0"/>
              <w:tabs>
                <w:tab w:val="num" w:pos="360"/>
              </w:tabs>
              <w:spacing w:after="120"/>
              <w:ind w:left="576" w:hanging="360"/>
              <w:rPr>
                <w:rFonts w:ascii="Roboto" w:eastAsia="Times New Roman" w:hAnsi="Roboto" w:cs="Times New Roman"/>
                <w:spacing w:val="0"/>
              </w:rPr>
            </w:pPr>
          </w:p>
          <w:p w14:paraId="7B3E58AB" w14:textId="77777777" w:rsidR="003D0A81" w:rsidRPr="00A877BF" w:rsidRDefault="003D0A81" w:rsidP="000E71BF">
            <w:pPr>
              <w:widowControl w:val="0"/>
              <w:tabs>
                <w:tab w:val="num" w:pos="360"/>
              </w:tabs>
              <w:spacing w:after="120"/>
              <w:rPr>
                <w:rFonts w:ascii="Roboto" w:eastAsia="Times New Roman" w:hAnsi="Roboto" w:cs="Times New Roman"/>
                <w:spacing w:val="0"/>
              </w:rPr>
            </w:pPr>
          </w:p>
        </w:tc>
        <w:tc>
          <w:tcPr>
            <w:tcW w:w="7150" w:type="dxa"/>
          </w:tcPr>
          <w:p w14:paraId="4E2284BB" w14:textId="1C088327" w:rsidR="003D0A81" w:rsidRPr="00A877BF" w:rsidRDefault="003D0A81" w:rsidP="00A877BF">
            <w:pPr>
              <w:pStyle w:val="ListParagraph"/>
              <w:widowControl w:val="0"/>
              <w:numPr>
                <w:ilvl w:val="0"/>
                <w:numId w:val="199"/>
              </w:numPr>
              <w:spacing w:after="120"/>
              <w:ind w:left="360"/>
              <w:contextualSpacing w:val="0"/>
              <w:rPr>
                <w:rFonts w:ascii="Roboto" w:eastAsia="Times New Roman" w:hAnsi="Roboto" w:cs="Times New Roman"/>
                <w:spacing w:val="0"/>
              </w:rPr>
            </w:pPr>
            <w:r w:rsidRPr="00A877BF">
              <w:rPr>
                <w:rFonts w:ascii="Roboto" w:eastAsia="Times New Roman" w:hAnsi="Roboto" w:cs="Times New Roman"/>
                <w:spacing w:val="0"/>
              </w:rPr>
              <w:t>Musculoskeletal Disorders (MSDS) &amp; Manual Patient Handling – The Scope of the Issue:</w:t>
            </w:r>
          </w:p>
          <w:p w14:paraId="4819566A" w14:textId="0F14EFDC" w:rsidR="000E71BF" w:rsidRDefault="000E71BF" w:rsidP="00A877BF">
            <w:pPr>
              <w:pStyle w:val="ListParagraph"/>
              <w:widowControl w:val="0"/>
              <w:numPr>
                <w:ilvl w:val="0"/>
                <w:numId w:val="200"/>
              </w:numPr>
              <w:spacing w:after="120"/>
              <w:contextualSpacing w:val="0"/>
              <w:rPr>
                <w:rFonts w:ascii="Roboto" w:eastAsia="Times New Roman" w:hAnsi="Roboto" w:cs="Times New Roman"/>
                <w:spacing w:val="0"/>
              </w:rPr>
            </w:pPr>
            <w:r>
              <w:rPr>
                <w:rFonts w:ascii="Roboto" w:eastAsia="Times New Roman" w:hAnsi="Roboto" w:cs="Times New Roman"/>
                <w:spacing w:val="0"/>
              </w:rPr>
              <w:t>Prevalence of patient handling related MSDs</w:t>
            </w:r>
          </w:p>
          <w:p w14:paraId="1D4AD520" w14:textId="727563FF" w:rsidR="003D0A81" w:rsidRDefault="000E71BF" w:rsidP="00A877BF">
            <w:pPr>
              <w:pStyle w:val="ListParagraph"/>
              <w:widowControl w:val="0"/>
              <w:numPr>
                <w:ilvl w:val="0"/>
                <w:numId w:val="200"/>
              </w:numPr>
              <w:spacing w:after="120"/>
              <w:contextualSpacing w:val="0"/>
              <w:rPr>
                <w:rFonts w:ascii="Roboto" w:eastAsia="Times New Roman" w:hAnsi="Roboto" w:cs="Times New Roman"/>
                <w:spacing w:val="0"/>
              </w:rPr>
            </w:pPr>
            <w:r>
              <w:rPr>
                <w:rFonts w:ascii="Roboto" w:eastAsia="Times New Roman" w:hAnsi="Roboto" w:cs="Times New Roman"/>
                <w:spacing w:val="0"/>
              </w:rPr>
              <w:t xml:space="preserve">The </w:t>
            </w:r>
            <w:r w:rsidR="001D3CB1" w:rsidRPr="001D3CB1">
              <w:rPr>
                <w:rFonts w:ascii="Roboto" w:eastAsia="Times New Roman" w:hAnsi="Roboto" w:cs="Times New Roman"/>
                <w:spacing w:val="0"/>
              </w:rPr>
              <w:t>cost</w:t>
            </w:r>
            <w:r w:rsidR="0090302D" w:rsidRPr="001D3CB1">
              <w:rPr>
                <w:rFonts w:ascii="Roboto" w:eastAsia="Times New Roman" w:hAnsi="Roboto" w:cs="Times New Roman"/>
                <w:spacing w:val="0"/>
              </w:rPr>
              <w:t xml:space="preserve"> </w:t>
            </w:r>
            <w:r>
              <w:rPr>
                <w:rFonts w:ascii="Roboto" w:eastAsia="Times New Roman" w:hAnsi="Roboto" w:cs="Times New Roman"/>
                <w:spacing w:val="0"/>
              </w:rPr>
              <w:t>of MSDs</w:t>
            </w:r>
            <w:r w:rsidR="0090302D">
              <w:rPr>
                <w:rFonts w:ascii="Roboto" w:eastAsia="Times New Roman" w:hAnsi="Roboto" w:cs="Times New Roman"/>
                <w:spacing w:val="0"/>
              </w:rPr>
              <w:t>/manual patient handling</w:t>
            </w:r>
            <w:r>
              <w:rPr>
                <w:rFonts w:ascii="Roboto" w:eastAsia="Times New Roman" w:hAnsi="Roboto" w:cs="Times New Roman"/>
                <w:spacing w:val="0"/>
              </w:rPr>
              <w:t xml:space="preserve"> to caregivers, patients and health care organizations</w:t>
            </w:r>
            <w:r w:rsidR="003D0A81" w:rsidRPr="00A877BF">
              <w:rPr>
                <w:rFonts w:ascii="Roboto" w:eastAsia="Times New Roman" w:hAnsi="Roboto" w:cs="Times New Roman"/>
                <w:spacing w:val="0"/>
              </w:rPr>
              <w:t xml:space="preserve"> </w:t>
            </w:r>
          </w:p>
          <w:p w14:paraId="03EF0C1E" w14:textId="5585BB96" w:rsidR="00843ABC" w:rsidRPr="00A877BF" w:rsidRDefault="00843ABC" w:rsidP="00A877BF">
            <w:pPr>
              <w:pStyle w:val="ListParagraph"/>
              <w:widowControl w:val="0"/>
              <w:numPr>
                <w:ilvl w:val="0"/>
                <w:numId w:val="200"/>
              </w:numPr>
              <w:spacing w:after="120"/>
              <w:contextualSpacing w:val="0"/>
              <w:rPr>
                <w:rFonts w:ascii="Roboto" w:eastAsia="Times New Roman" w:hAnsi="Roboto" w:cs="Times New Roman"/>
                <w:spacing w:val="0"/>
              </w:rPr>
            </w:pPr>
            <w:r>
              <w:rPr>
                <w:rFonts w:ascii="Roboto" w:eastAsia="Times New Roman" w:hAnsi="Roboto" w:cs="Times New Roman"/>
                <w:spacing w:val="0"/>
              </w:rPr>
              <w:t xml:space="preserve">The scope and cost of </w:t>
            </w:r>
            <w:r w:rsidRPr="00843ABC">
              <w:rPr>
                <w:rFonts w:ascii="Roboto" w:eastAsia="Times New Roman" w:hAnsi="Roboto" w:cs="Times New Roman"/>
                <w:spacing w:val="0"/>
              </w:rPr>
              <w:t>patient handling related MSDs</w:t>
            </w:r>
            <w:r>
              <w:rPr>
                <w:rFonts w:ascii="Roboto" w:eastAsia="Times New Roman" w:hAnsi="Roboto" w:cs="Times New Roman"/>
                <w:spacing w:val="0"/>
              </w:rPr>
              <w:t xml:space="preserve"> </w:t>
            </w:r>
            <w:r w:rsidR="001129F7">
              <w:rPr>
                <w:rFonts w:ascii="Roboto" w:eastAsia="Times New Roman" w:hAnsi="Roboto" w:cs="Times New Roman"/>
                <w:spacing w:val="0"/>
              </w:rPr>
              <w:t xml:space="preserve">at ABC hospital </w:t>
            </w:r>
            <w:r>
              <w:rPr>
                <w:rFonts w:ascii="Roboto" w:eastAsia="Times New Roman" w:hAnsi="Roboto" w:cs="Times New Roman"/>
                <w:spacing w:val="0"/>
              </w:rPr>
              <w:t xml:space="preserve"> </w:t>
            </w:r>
          </w:p>
          <w:p w14:paraId="5ADEE246" w14:textId="0DE2FDC1" w:rsidR="003D0A81" w:rsidRPr="00A877BF" w:rsidRDefault="000E71BF" w:rsidP="00A877BF">
            <w:pPr>
              <w:pStyle w:val="ListParagraph"/>
              <w:widowControl w:val="0"/>
              <w:numPr>
                <w:ilvl w:val="0"/>
                <w:numId w:val="200"/>
              </w:numPr>
              <w:spacing w:after="120"/>
              <w:contextualSpacing w:val="0"/>
              <w:rPr>
                <w:rFonts w:ascii="Roboto" w:eastAsia="Times New Roman" w:hAnsi="Roboto" w:cs="Times New Roman"/>
                <w:spacing w:val="0"/>
              </w:rPr>
            </w:pPr>
            <w:r>
              <w:rPr>
                <w:rFonts w:ascii="Roboto" w:eastAsia="Times New Roman" w:hAnsi="Roboto" w:cs="Times New Roman"/>
                <w:spacing w:val="0"/>
              </w:rPr>
              <w:t xml:space="preserve">The impact of </w:t>
            </w:r>
            <w:r w:rsidR="004E4BC6">
              <w:rPr>
                <w:rFonts w:ascii="Roboto" w:eastAsia="Times New Roman" w:hAnsi="Roboto" w:cs="Times New Roman"/>
                <w:spacing w:val="0"/>
              </w:rPr>
              <w:t>changes in</w:t>
            </w:r>
            <w:r>
              <w:rPr>
                <w:rFonts w:ascii="Roboto" w:eastAsia="Times New Roman" w:hAnsi="Roboto" w:cs="Times New Roman"/>
                <w:spacing w:val="0"/>
              </w:rPr>
              <w:t xml:space="preserve"> the p</w:t>
            </w:r>
            <w:r w:rsidR="003D0A81" w:rsidRPr="00A877BF">
              <w:rPr>
                <w:rFonts w:ascii="Roboto" w:eastAsia="Times New Roman" w:hAnsi="Roboto" w:cs="Times New Roman"/>
                <w:spacing w:val="0"/>
              </w:rPr>
              <w:t xml:space="preserve">atient population </w:t>
            </w:r>
            <w:r w:rsidR="001129F7">
              <w:rPr>
                <w:rFonts w:ascii="Roboto" w:eastAsia="Times New Roman" w:hAnsi="Roboto" w:cs="Times New Roman"/>
                <w:spacing w:val="0"/>
              </w:rPr>
              <w:t>(aging, obesity, cognitive decline, higher acuity etc)</w:t>
            </w:r>
            <w:r w:rsidR="003D0A81" w:rsidRPr="00A877BF">
              <w:rPr>
                <w:rFonts w:ascii="Roboto" w:eastAsia="Times New Roman" w:hAnsi="Roboto" w:cs="Times New Roman"/>
                <w:spacing w:val="0"/>
              </w:rPr>
              <w:t xml:space="preserve"> </w:t>
            </w:r>
          </w:p>
          <w:p w14:paraId="08AF01FE" w14:textId="42BD810E" w:rsidR="003D0A81" w:rsidRPr="0090302D" w:rsidRDefault="000E71BF" w:rsidP="0090302D">
            <w:pPr>
              <w:pStyle w:val="ListParagraph"/>
              <w:widowControl w:val="0"/>
              <w:numPr>
                <w:ilvl w:val="0"/>
                <w:numId w:val="200"/>
              </w:numPr>
              <w:spacing w:after="120"/>
              <w:contextualSpacing w:val="0"/>
              <w:rPr>
                <w:rFonts w:ascii="Roboto" w:eastAsia="Times New Roman" w:hAnsi="Roboto" w:cs="Times New Roman"/>
                <w:spacing w:val="0"/>
              </w:rPr>
            </w:pPr>
            <w:r>
              <w:rPr>
                <w:rFonts w:ascii="Roboto" w:eastAsia="Times New Roman" w:hAnsi="Roboto" w:cs="Times New Roman"/>
                <w:spacing w:val="0"/>
              </w:rPr>
              <w:t>Relevant l</w:t>
            </w:r>
            <w:r w:rsidR="003D0A81" w:rsidRPr="00A877BF">
              <w:rPr>
                <w:rFonts w:ascii="Roboto" w:eastAsia="Times New Roman" w:hAnsi="Roboto" w:cs="Times New Roman"/>
                <w:spacing w:val="0"/>
              </w:rPr>
              <w:t>egislation</w:t>
            </w:r>
            <w:r>
              <w:rPr>
                <w:rFonts w:ascii="Roboto" w:eastAsia="Times New Roman" w:hAnsi="Roboto" w:cs="Times New Roman"/>
                <w:spacing w:val="0"/>
              </w:rPr>
              <w:t xml:space="preserve"> &amp; standards </w:t>
            </w:r>
          </w:p>
        </w:tc>
      </w:tr>
      <w:tr w:rsidR="003D0A81" w:rsidRPr="00A877BF" w14:paraId="631723C5" w14:textId="77777777" w:rsidTr="006F24B8">
        <w:trPr>
          <w:jc w:val="center"/>
        </w:trPr>
        <w:tc>
          <w:tcPr>
            <w:tcW w:w="3825" w:type="dxa"/>
          </w:tcPr>
          <w:p w14:paraId="4988F93B" w14:textId="77777777" w:rsidR="003D0A81" w:rsidRPr="001D3CB1" w:rsidRDefault="003D0A81" w:rsidP="00E743AB">
            <w:pPr>
              <w:widowControl w:val="0"/>
              <w:numPr>
                <w:ilvl w:val="0"/>
                <w:numId w:val="205"/>
              </w:numPr>
              <w:spacing w:after="120"/>
              <w:ind w:left="360"/>
              <w:rPr>
                <w:rFonts w:ascii="Roboto" w:eastAsia="Times New Roman" w:hAnsi="Roboto" w:cs="Times New Roman"/>
                <w:spacing w:val="0"/>
              </w:rPr>
            </w:pPr>
            <w:r w:rsidRPr="001D3CB1">
              <w:rPr>
                <w:rFonts w:ascii="Roboto" w:eastAsia="Times New Roman" w:hAnsi="Roboto" w:cs="Times New Roman"/>
                <w:spacing w:val="0"/>
              </w:rPr>
              <w:t xml:space="preserve">Describe why manual patient handling is hazardous </w:t>
            </w:r>
          </w:p>
          <w:p w14:paraId="26CE3928" w14:textId="77777777" w:rsidR="003D0A81" w:rsidRPr="001D3CB1" w:rsidRDefault="003D0A81" w:rsidP="00A877BF">
            <w:pPr>
              <w:widowControl w:val="0"/>
              <w:tabs>
                <w:tab w:val="num" w:pos="360"/>
              </w:tabs>
              <w:spacing w:after="120"/>
              <w:ind w:left="576" w:hanging="360"/>
              <w:rPr>
                <w:rFonts w:ascii="Roboto" w:eastAsia="Times New Roman" w:hAnsi="Roboto" w:cs="Times New Roman"/>
                <w:spacing w:val="0"/>
              </w:rPr>
            </w:pPr>
          </w:p>
        </w:tc>
        <w:tc>
          <w:tcPr>
            <w:tcW w:w="7150" w:type="dxa"/>
          </w:tcPr>
          <w:p w14:paraId="50737C83" w14:textId="62B7A0FA" w:rsidR="003D0A81" w:rsidRPr="001D3CB1" w:rsidRDefault="003D0A81" w:rsidP="00A877BF">
            <w:pPr>
              <w:pStyle w:val="ListParagraph"/>
              <w:widowControl w:val="0"/>
              <w:numPr>
                <w:ilvl w:val="0"/>
                <w:numId w:val="201"/>
              </w:numPr>
              <w:spacing w:after="120"/>
              <w:contextualSpacing w:val="0"/>
              <w:rPr>
                <w:rFonts w:ascii="Roboto" w:eastAsia="Times New Roman" w:hAnsi="Roboto" w:cs="Times New Roman"/>
                <w:spacing w:val="0"/>
              </w:rPr>
            </w:pPr>
            <w:r w:rsidRPr="001D3CB1">
              <w:rPr>
                <w:rFonts w:ascii="Roboto" w:eastAsia="Times New Roman" w:hAnsi="Roboto" w:cs="Times New Roman"/>
                <w:spacing w:val="0"/>
              </w:rPr>
              <w:t xml:space="preserve">Physical </w:t>
            </w:r>
            <w:r w:rsidR="001129F7" w:rsidRPr="001D3CB1">
              <w:rPr>
                <w:rFonts w:ascii="Roboto" w:eastAsia="Times New Roman" w:hAnsi="Roboto" w:cs="Times New Roman"/>
                <w:spacing w:val="0"/>
              </w:rPr>
              <w:t xml:space="preserve">(biomechanical) </w:t>
            </w:r>
            <w:r w:rsidRPr="001D3CB1">
              <w:rPr>
                <w:rFonts w:ascii="Roboto" w:eastAsia="Times New Roman" w:hAnsi="Roboto" w:cs="Times New Roman"/>
                <w:spacing w:val="0"/>
              </w:rPr>
              <w:t xml:space="preserve">risk factors for MSDs related to patient handling </w:t>
            </w:r>
            <w:r w:rsidR="001129F7" w:rsidRPr="001D3CB1">
              <w:rPr>
                <w:rFonts w:ascii="Roboto" w:eastAsia="Times New Roman" w:hAnsi="Roboto" w:cs="Times New Roman"/>
                <w:spacing w:val="0"/>
              </w:rPr>
              <w:t>(including the traditional techniques of manually handling patients)</w:t>
            </w:r>
          </w:p>
          <w:p w14:paraId="797C8447" w14:textId="134385A1" w:rsidR="003D0A81" w:rsidRPr="001D3CB1" w:rsidRDefault="003D0A81" w:rsidP="00A877BF">
            <w:pPr>
              <w:pStyle w:val="ListParagraph"/>
              <w:widowControl w:val="0"/>
              <w:numPr>
                <w:ilvl w:val="0"/>
                <w:numId w:val="201"/>
              </w:numPr>
              <w:spacing w:after="120"/>
              <w:contextualSpacing w:val="0"/>
              <w:rPr>
                <w:rFonts w:ascii="Roboto" w:eastAsia="Times New Roman" w:hAnsi="Roboto" w:cs="Times New Roman"/>
                <w:spacing w:val="0"/>
              </w:rPr>
            </w:pPr>
            <w:r w:rsidRPr="001D3CB1">
              <w:rPr>
                <w:rFonts w:ascii="Roboto" w:eastAsia="Times New Roman" w:hAnsi="Roboto" w:cs="Times New Roman"/>
                <w:spacing w:val="0"/>
              </w:rPr>
              <w:t xml:space="preserve">Patient characteristics </w:t>
            </w:r>
          </w:p>
          <w:p w14:paraId="38EB9E11" w14:textId="206A300E" w:rsidR="003D0A81" w:rsidRPr="001D3CB1" w:rsidRDefault="003D0A81" w:rsidP="00A877BF">
            <w:pPr>
              <w:pStyle w:val="ListParagraph"/>
              <w:widowControl w:val="0"/>
              <w:numPr>
                <w:ilvl w:val="0"/>
                <w:numId w:val="201"/>
              </w:numPr>
              <w:spacing w:after="120"/>
              <w:contextualSpacing w:val="0"/>
              <w:rPr>
                <w:rFonts w:ascii="Roboto" w:eastAsia="Times New Roman" w:hAnsi="Roboto" w:cs="Times New Roman"/>
                <w:spacing w:val="0"/>
              </w:rPr>
            </w:pPr>
            <w:r w:rsidRPr="001D3CB1">
              <w:rPr>
                <w:rFonts w:ascii="Roboto" w:eastAsia="Times New Roman" w:hAnsi="Roboto" w:cs="Times New Roman"/>
                <w:spacing w:val="0"/>
              </w:rPr>
              <w:t>Facility design</w:t>
            </w:r>
          </w:p>
          <w:p w14:paraId="421BB8D5" w14:textId="24C25644" w:rsidR="003D0A81" w:rsidRPr="001D3CB1" w:rsidRDefault="003D0A81" w:rsidP="00A877BF">
            <w:pPr>
              <w:pStyle w:val="ListParagraph"/>
              <w:widowControl w:val="0"/>
              <w:numPr>
                <w:ilvl w:val="0"/>
                <w:numId w:val="201"/>
              </w:numPr>
              <w:spacing w:after="120"/>
              <w:contextualSpacing w:val="0"/>
              <w:rPr>
                <w:rFonts w:ascii="Roboto" w:eastAsia="Times New Roman" w:hAnsi="Roboto" w:cs="Times New Roman"/>
                <w:spacing w:val="0"/>
              </w:rPr>
            </w:pPr>
            <w:r w:rsidRPr="001D3CB1">
              <w:rPr>
                <w:rFonts w:ascii="Roboto" w:eastAsia="Times New Roman" w:hAnsi="Roboto" w:cs="Times New Roman"/>
                <w:spacing w:val="0"/>
              </w:rPr>
              <w:t>Work practices</w:t>
            </w:r>
          </w:p>
          <w:p w14:paraId="07DE5F24" w14:textId="77777777" w:rsidR="003D0A81" w:rsidRPr="001D3CB1" w:rsidRDefault="003D0A81" w:rsidP="0090302D">
            <w:pPr>
              <w:pStyle w:val="ListParagraph"/>
              <w:widowControl w:val="0"/>
              <w:numPr>
                <w:ilvl w:val="0"/>
                <w:numId w:val="201"/>
              </w:numPr>
              <w:spacing w:after="120"/>
              <w:contextualSpacing w:val="0"/>
              <w:rPr>
                <w:rFonts w:ascii="Roboto" w:eastAsia="Times New Roman" w:hAnsi="Roboto" w:cs="Times New Roman"/>
                <w:spacing w:val="0"/>
              </w:rPr>
            </w:pPr>
            <w:r w:rsidRPr="001D3CB1">
              <w:rPr>
                <w:rFonts w:ascii="Roboto" w:eastAsia="Times New Roman" w:hAnsi="Roboto" w:cs="Times New Roman"/>
                <w:spacing w:val="0"/>
              </w:rPr>
              <w:t>Current research and the mechanics of manual patient handling and impact on the spine</w:t>
            </w:r>
          </w:p>
          <w:p w14:paraId="47D8CC01" w14:textId="214BCD0B" w:rsidR="00867849" w:rsidRPr="001D3CB1" w:rsidRDefault="0090302D" w:rsidP="00867849">
            <w:pPr>
              <w:pStyle w:val="ListParagraph"/>
              <w:widowControl w:val="0"/>
              <w:numPr>
                <w:ilvl w:val="0"/>
                <w:numId w:val="201"/>
              </w:numPr>
              <w:spacing w:after="120"/>
              <w:contextualSpacing w:val="0"/>
              <w:rPr>
                <w:rFonts w:ascii="Roboto" w:eastAsia="Times New Roman" w:hAnsi="Roboto" w:cs="Times New Roman"/>
                <w:spacing w:val="0"/>
              </w:rPr>
            </w:pPr>
            <w:r w:rsidRPr="001D3CB1">
              <w:rPr>
                <w:rFonts w:ascii="Roboto" w:eastAsia="Times New Roman" w:hAnsi="Roboto" w:cs="Times New Roman"/>
                <w:spacing w:val="0"/>
              </w:rPr>
              <w:t xml:space="preserve">Other risk factors </w:t>
            </w:r>
            <w:r w:rsidR="001129F7" w:rsidRPr="001D3CB1">
              <w:rPr>
                <w:rFonts w:ascii="Roboto" w:eastAsia="Times New Roman" w:hAnsi="Roboto" w:cs="Times New Roman"/>
                <w:spacing w:val="0"/>
              </w:rPr>
              <w:t>that contribute to MSDs</w:t>
            </w:r>
            <w:r w:rsidRPr="001D3CB1">
              <w:rPr>
                <w:rFonts w:ascii="Roboto" w:eastAsia="Times New Roman" w:hAnsi="Roboto" w:cs="Times New Roman"/>
                <w:spacing w:val="0"/>
              </w:rPr>
              <w:t>– psychosocial, organizational, individual</w:t>
            </w:r>
          </w:p>
        </w:tc>
      </w:tr>
      <w:tr w:rsidR="0090302D" w:rsidRPr="00A877BF" w14:paraId="3E131863" w14:textId="77777777" w:rsidTr="006F24B8">
        <w:trPr>
          <w:jc w:val="center"/>
        </w:trPr>
        <w:tc>
          <w:tcPr>
            <w:tcW w:w="3825" w:type="dxa"/>
          </w:tcPr>
          <w:p w14:paraId="0C8C7697" w14:textId="77777777" w:rsidR="001B3F50" w:rsidRDefault="0090302D" w:rsidP="00E743AB">
            <w:pPr>
              <w:widowControl w:val="0"/>
              <w:numPr>
                <w:ilvl w:val="0"/>
                <w:numId w:val="205"/>
              </w:numPr>
              <w:spacing w:after="120"/>
              <w:ind w:left="360"/>
              <w:rPr>
                <w:rFonts w:ascii="Roboto" w:eastAsia="Times New Roman" w:hAnsi="Roboto" w:cs="Times New Roman"/>
                <w:spacing w:val="0"/>
              </w:rPr>
            </w:pPr>
            <w:r w:rsidRPr="001D3CB1">
              <w:rPr>
                <w:rFonts w:ascii="Roboto" w:eastAsia="Times New Roman" w:hAnsi="Roboto" w:cs="Times New Roman"/>
                <w:spacing w:val="0"/>
              </w:rPr>
              <w:t xml:space="preserve">Identify </w:t>
            </w:r>
            <w:r w:rsidR="0062116C" w:rsidRPr="001D3CB1">
              <w:rPr>
                <w:rFonts w:ascii="Roboto" w:eastAsia="Times New Roman" w:hAnsi="Roboto" w:cs="Times New Roman"/>
                <w:spacing w:val="0"/>
              </w:rPr>
              <w:t xml:space="preserve">an approach to reducing the risk of caregiver and patient injury </w:t>
            </w:r>
            <w:r w:rsidR="00E61BAB" w:rsidRPr="001D3CB1">
              <w:rPr>
                <w:rFonts w:ascii="Roboto" w:eastAsia="Times New Roman" w:hAnsi="Roboto" w:cs="Times New Roman"/>
                <w:spacing w:val="0"/>
              </w:rPr>
              <w:t>associated with</w:t>
            </w:r>
            <w:r w:rsidR="0062116C" w:rsidRPr="001D3CB1">
              <w:rPr>
                <w:rFonts w:ascii="Roboto" w:eastAsia="Times New Roman" w:hAnsi="Roboto" w:cs="Times New Roman"/>
                <w:spacing w:val="0"/>
              </w:rPr>
              <w:t xml:space="preserve"> manual patient handling  </w:t>
            </w:r>
          </w:p>
          <w:p w14:paraId="4F094A92" w14:textId="0BBE696C" w:rsidR="0090302D" w:rsidRPr="001D3CB1" w:rsidRDefault="0090302D" w:rsidP="006716B0">
            <w:pPr>
              <w:widowControl w:val="0"/>
              <w:spacing w:after="120"/>
              <w:ind w:left="216"/>
              <w:rPr>
                <w:rFonts w:ascii="Roboto" w:eastAsia="Times New Roman" w:hAnsi="Roboto" w:cs="Times New Roman"/>
                <w:spacing w:val="0"/>
              </w:rPr>
            </w:pPr>
          </w:p>
        </w:tc>
        <w:tc>
          <w:tcPr>
            <w:tcW w:w="7150" w:type="dxa"/>
          </w:tcPr>
          <w:p w14:paraId="780FD091" w14:textId="4153285A" w:rsidR="0090302D" w:rsidRPr="006F24B8" w:rsidRDefault="00E61BAB" w:rsidP="00A877BF">
            <w:pPr>
              <w:pStyle w:val="ListParagraph"/>
              <w:widowControl w:val="0"/>
              <w:numPr>
                <w:ilvl w:val="0"/>
                <w:numId w:val="202"/>
              </w:numPr>
              <w:spacing w:after="120"/>
              <w:contextualSpacing w:val="0"/>
              <w:rPr>
                <w:rFonts w:ascii="Roboto" w:eastAsia="Times New Roman" w:hAnsi="Roboto" w:cs="Times New Roman"/>
                <w:i/>
                <w:iCs/>
                <w:spacing w:val="0"/>
              </w:rPr>
            </w:pPr>
            <w:r w:rsidRPr="006F24B8">
              <w:rPr>
                <w:rFonts w:ascii="Roboto" w:eastAsia="Times New Roman" w:hAnsi="Roboto" w:cs="Times New Roman"/>
                <w:spacing w:val="0"/>
              </w:rPr>
              <w:t xml:space="preserve">Using </w:t>
            </w:r>
            <w:r w:rsidR="0062116C" w:rsidRPr="006F24B8">
              <w:rPr>
                <w:rFonts w:ascii="Roboto" w:eastAsia="Times New Roman" w:hAnsi="Roboto" w:cs="Times New Roman"/>
                <w:spacing w:val="0"/>
              </w:rPr>
              <w:t>SPHM technology</w:t>
            </w:r>
            <w:r w:rsidRPr="006F24B8">
              <w:rPr>
                <w:rFonts w:ascii="Roboto" w:eastAsia="Times New Roman" w:hAnsi="Roboto" w:cs="Times New Roman"/>
                <w:spacing w:val="0"/>
              </w:rPr>
              <w:t xml:space="preserve"> and ergonomics best practices to reduce risk factors for WMSDs</w:t>
            </w:r>
            <w:r w:rsidR="001D3CB1" w:rsidRPr="006F24B8">
              <w:rPr>
                <w:rFonts w:ascii="Roboto" w:eastAsia="Times New Roman" w:hAnsi="Roboto" w:cs="Times New Roman"/>
                <w:spacing w:val="0"/>
              </w:rPr>
              <w:t xml:space="preserve"> – overview </w:t>
            </w:r>
            <w:r w:rsidR="001D3CB1" w:rsidRPr="006F24B8">
              <w:rPr>
                <w:rFonts w:ascii="Roboto" w:eastAsia="Times New Roman" w:hAnsi="Roboto" w:cs="Times New Roman"/>
                <w:i/>
                <w:iCs/>
                <w:spacing w:val="0"/>
              </w:rPr>
              <w:t>(adapt to reflect SPHM technology that will be available within a facility)</w:t>
            </w:r>
          </w:p>
          <w:p w14:paraId="469D511F" w14:textId="1252257C" w:rsidR="001D3CB1" w:rsidRPr="006F24B8" w:rsidRDefault="001D3CB1" w:rsidP="00A877BF">
            <w:pPr>
              <w:pStyle w:val="ListParagraph"/>
              <w:widowControl w:val="0"/>
              <w:numPr>
                <w:ilvl w:val="0"/>
                <w:numId w:val="202"/>
              </w:numPr>
              <w:spacing w:after="120"/>
              <w:contextualSpacing w:val="0"/>
              <w:rPr>
                <w:rFonts w:ascii="Roboto" w:eastAsia="Times New Roman" w:hAnsi="Roboto" w:cs="Times New Roman"/>
                <w:i/>
                <w:iCs/>
                <w:spacing w:val="0"/>
              </w:rPr>
            </w:pPr>
            <w:r w:rsidRPr="006F24B8">
              <w:rPr>
                <w:rFonts w:ascii="Roboto" w:eastAsia="Times New Roman" w:hAnsi="Roboto" w:cs="Times New Roman"/>
                <w:spacing w:val="0"/>
              </w:rPr>
              <w:t>Evidence-based benefits of SPHM programs for caregivers,</w:t>
            </w:r>
            <w:r w:rsidRPr="006F24B8">
              <w:t xml:space="preserve"> </w:t>
            </w:r>
            <w:r w:rsidRPr="006F24B8">
              <w:rPr>
                <w:rFonts w:ascii="Roboto" w:eastAsia="Times New Roman" w:hAnsi="Roboto" w:cs="Times New Roman"/>
                <w:spacing w:val="0"/>
              </w:rPr>
              <w:t>patients and health care organizations</w:t>
            </w:r>
            <w:r w:rsidR="001A2EA5" w:rsidRPr="006F24B8">
              <w:rPr>
                <w:rFonts w:ascii="Roboto" w:eastAsia="Times New Roman" w:hAnsi="Roboto" w:cs="Times New Roman"/>
                <w:spacing w:val="0"/>
              </w:rPr>
              <w:t xml:space="preserve">. Relationship to early safe mobility, safer care for patients of size etc. </w:t>
            </w:r>
            <w:r w:rsidR="001A2EA5" w:rsidRPr="006F24B8">
              <w:rPr>
                <w:rFonts w:ascii="Roboto" w:eastAsia="Times New Roman" w:hAnsi="Roboto" w:cs="Times New Roman"/>
                <w:i/>
                <w:iCs/>
                <w:spacing w:val="0"/>
              </w:rPr>
              <w:t>(Customize to reflect SPHM program goals related to patient safety/outcomes)</w:t>
            </w:r>
          </w:p>
          <w:p w14:paraId="327E9B28" w14:textId="54458CF4" w:rsidR="001B3F50" w:rsidRPr="006F24B8" w:rsidRDefault="00E61BAB" w:rsidP="001B3F50">
            <w:pPr>
              <w:pStyle w:val="ListParagraph"/>
              <w:widowControl w:val="0"/>
              <w:numPr>
                <w:ilvl w:val="0"/>
                <w:numId w:val="202"/>
              </w:numPr>
              <w:spacing w:after="120"/>
              <w:contextualSpacing w:val="0"/>
              <w:rPr>
                <w:rFonts w:ascii="Roboto" w:eastAsia="Times New Roman" w:hAnsi="Roboto" w:cs="Times New Roman"/>
                <w:spacing w:val="0"/>
              </w:rPr>
            </w:pPr>
            <w:r w:rsidRPr="006F24B8">
              <w:rPr>
                <w:rFonts w:ascii="Roboto" w:eastAsia="Times New Roman" w:hAnsi="Roboto" w:cs="Times New Roman"/>
                <w:spacing w:val="0"/>
              </w:rPr>
              <w:t>Key elements/activities of successful, sustainable SPHM programs</w:t>
            </w:r>
            <w:r w:rsidR="001D3CB1" w:rsidRPr="006F24B8">
              <w:t xml:space="preserve"> </w:t>
            </w:r>
          </w:p>
        </w:tc>
      </w:tr>
      <w:tr w:rsidR="003D0A81" w:rsidRPr="00A877BF" w14:paraId="64608B9A" w14:textId="77777777" w:rsidTr="006F24B8">
        <w:trPr>
          <w:jc w:val="center"/>
        </w:trPr>
        <w:tc>
          <w:tcPr>
            <w:tcW w:w="3825" w:type="dxa"/>
          </w:tcPr>
          <w:p w14:paraId="09C41B81" w14:textId="77777777" w:rsidR="003D0A81" w:rsidRDefault="003D0A81" w:rsidP="00E743AB">
            <w:pPr>
              <w:widowControl w:val="0"/>
              <w:numPr>
                <w:ilvl w:val="0"/>
                <w:numId w:val="205"/>
              </w:numPr>
              <w:spacing w:after="120"/>
              <w:ind w:left="360"/>
              <w:rPr>
                <w:rFonts w:ascii="Roboto" w:eastAsia="Times New Roman" w:hAnsi="Roboto" w:cs="Times New Roman"/>
                <w:spacing w:val="0"/>
              </w:rPr>
            </w:pPr>
            <w:r w:rsidRPr="00A877BF">
              <w:rPr>
                <w:rFonts w:ascii="Roboto" w:eastAsia="Times New Roman" w:hAnsi="Roboto" w:cs="Times New Roman"/>
                <w:spacing w:val="0"/>
              </w:rPr>
              <w:t>Define the elements of the ABC hospital evidence based SPHM program</w:t>
            </w:r>
          </w:p>
          <w:p w14:paraId="435FDCA9" w14:textId="77777777" w:rsidR="003D0A81" w:rsidRPr="00A877BF" w:rsidRDefault="003D0A81" w:rsidP="00A877BF">
            <w:pPr>
              <w:widowControl w:val="0"/>
              <w:spacing w:after="120"/>
              <w:ind w:left="576"/>
              <w:rPr>
                <w:rFonts w:ascii="Roboto" w:eastAsia="Times New Roman" w:hAnsi="Roboto" w:cs="Times New Roman"/>
                <w:spacing w:val="0"/>
              </w:rPr>
            </w:pPr>
          </w:p>
          <w:p w14:paraId="4FA10D18" w14:textId="77777777" w:rsidR="003D0A81" w:rsidRPr="00A877BF" w:rsidRDefault="003D0A81" w:rsidP="00A877BF">
            <w:pPr>
              <w:widowControl w:val="0"/>
              <w:tabs>
                <w:tab w:val="left" w:pos="4320"/>
                <w:tab w:val="left" w:pos="8726"/>
                <w:tab w:val="left" w:pos="9540"/>
                <w:tab w:val="left" w:pos="10713"/>
                <w:tab w:val="left" w:pos="12960"/>
              </w:tabs>
              <w:spacing w:after="120"/>
              <w:ind w:left="576"/>
              <w:rPr>
                <w:rFonts w:ascii="Roboto" w:eastAsia="Times New Roman" w:hAnsi="Roboto" w:cs="Times New Roman"/>
                <w:spacing w:val="0"/>
              </w:rPr>
            </w:pPr>
          </w:p>
          <w:p w14:paraId="7080396B" w14:textId="77777777" w:rsidR="003D0A81" w:rsidRPr="00A877BF" w:rsidRDefault="003D0A81" w:rsidP="00A877BF">
            <w:pPr>
              <w:widowControl w:val="0"/>
              <w:tabs>
                <w:tab w:val="left" w:pos="4320"/>
                <w:tab w:val="left" w:pos="8726"/>
                <w:tab w:val="left" w:pos="9540"/>
                <w:tab w:val="left" w:pos="10713"/>
                <w:tab w:val="left" w:pos="12960"/>
              </w:tabs>
              <w:spacing w:after="120"/>
              <w:ind w:left="576"/>
              <w:rPr>
                <w:rFonts w:ascii="Roboto" w:eastAsia="Times New Roman" w:hAnsi="Roboto" w:cs="Times New Roman"/>
                <w:spacing w:val="0"/>
              </w:rPr>
            </w:pPr>
          </w:p>
        </w:tc>
        <w:tc>
          <w:tcPr>
            <w:tcW w:w="7150" w:type="dxa"/>
          </w:tcPr>
          <w:p w14:paraId="4C427197" w14:textId="0EAA2FEB" w:rsidR="001B3F50" w:rsidRPr="006F24B8" w:rsidRDefault="001D3CB1" w:rsidP="001D3CB1">
            <w:pPr>
              <w:pStyle w:val="ListParagraph"/>
              <w:widowControl w:val="0"/>
              <w:numPr>
                <w:ilvl w:val="0"/>
                <w:numId w:val="259"/>
              </w:numPr>
              <w:spacing w:after="120"/>
              <w:contextualSpacing w:val="0"/>
              <w:rPr>
                <w:rFonts w:ascii="Roboto" w:eastAsia="Times New Roman" w:hAnsi="Roboto" w:cs="Times New Roman"/>
                <w:color w:val="000000"/>
                <w:spacing w:val="0"/>
                <w:lang w:eastAsia="ja-JP"/>
              </w:rPr>
            </w:pPr>
            <w:r w:rsidRPr="006F24B8">
              <w:rPr>
                <w:rFonts w:ascii="Roboto" w:eastAsia="Times New Roman" w:hAnsi="Roboto" w:cs="Times New Roman"/>
                <w:spacing w:val="0"/>
              </w:rPr>
              <w:lastRenderedPageBreak/>
              <w:t>An</w:t>
            </w:r>
            <w:r w:rsidR="003D0A81" w:rsidRPr="006F24B8">
              <w:rPr>
                <w:rFonts w:ascii="Roboto" w:eastAsia="Times New Roman" w:hAnsi="Roboto" w:cs="Times New Roman"/>
                <w:spacing w:val="0"/>
              </w:rPr>
              <w:t xml:space="preserve"> overview of the </w:t>
            </w:r>
            <w:r w:rsidR="003D0A81" w:rsidRPr="006F24B8">
              <w:rPr>
                <w:rFonts w:ascii="Roboto" w:eastAsia="Times New Roman" w:hAnsi="Roboto" w:cs="Times New Roman"/>
                <w:color w:val="000000"/>
                <w:spacing w:val="0"/>
                <w:lang w:eastAsia="ja-JP"/>
              </w:rPr>
              <w:t xml:space="preserve">ABC HOSPITAL SPHM program </w:t>
            </w:r>
            <w:r w:rsidR="001B3F50" w:rsidRPr="006F24B8">
              <w:rPr>
                <w:rFonts w:ascii="Roboto" w:eastAsia="Times New Roman" w:hAnsi="Roboto" w:cs="Times New Roman"/>
                <w:color w:val="000000"/>
                <w:spacing w:val="0"/>
                <w:lang w:eastAsia="ja-JP"/>
              </w:rPr>
              <w:t>– vision, program management, scope and goals etc.</w:t>
            </w:r>
          </w:p>
          <w:p w14:paraId="77798C70" w14:textId="626174AB" w:rsidR="001B3F50" w:rsidRPr="006F24B8" w:rsidRDefault="001B3F50" w:rsidP="001D3CB1">
            <w:pPr>
              <w:pStyle w:val="ListParagraph"/>
              <w:widowControl w:val="0"/>
              <w:numPr>
                <w:ilvl w:val="0"/>
                <w:numId w:val="259"/>
              </w:numPr>
              <w:spacing w:after="120"/>
              <w:contextualSpacing w:val="0"/>
              <w:rPr>
                <w:rFonts w:ascii="Roboto" w:eastAsia="Times New Roman" w:hAnsi="Roboto" w:cs="Times New Roman"/>
                <w:color w:val="000000"/>
                <w:spacing w:val="0"/>
                <w:lang w:eastAsia="ja-JP"/>
              </w:rPr>
            </w:pPr>
            <w:r w:rsidRPr="006F24B8">
              <w:rPr>
                <w:rFonts w:ascii="Roboto" w:eastAsia="Times New Roman" w:hAnsi="Roboto" w:cs="Times New Roman"/>
                <w:color w:val="000000"/>
                <w:spacing w:val="0"/>
                <w:lang w:eastAsia="ja-JP"/>
              </w:rPr>
              <w:lastRenderedPageBreak/>
              <w:t>SPHM policy</w:t>
            </w:r>
          </w:p>
          <w:p w14:paraId="5371CB67" w14:textId="49C5B3BF" w:rsidR="001B3F50" w:rsidRPr="006F24B8" w:rsidRDefault="001B3F50" w:rsidP="001B3F50">
            <w:pPr>
              <w:pStyle w:val="ListParagraph"/>
              <w:widowControl w:val="0"/>
              <w:numPr>
                <w:ilvl w:val="0"/>
                <w:numId w:val="259"/>
              </w:numPr>
              <w:spacing w:after="120"/>
              <w:contextualSpacing w:val="0"/>
              <w:rPr>
                <w:rFonts w:ascii="Roboto" w:eastAsia="Times New Roman" w:hAnsi="Roboto" w:cs="Times New Roman"/>
                <w:color w:val="000000"/>
                <w:spacing w:val="0"/>
                <w:lang w:eastAsia="ja-JP"/>
              </w:rPr>
            </w:pPr>
            <w:r w:rsidRPr="006F24B8">
              <w:rPr>
                <w:rFonts w:ascii="Roboto" w:eastAsia="Times New Roman" w:hAnsi="Roboto" w:cs="Times New Roman"/>
                <w:color w:val="000000"/>
                <w:spacing w:val="0"/>
                <w:lang w:eastAsia="ja-JP"/>
              </w:rPr>
              <w:t xml:space="preserve">Role and responsibilities of caregivers </w:t>
            </w:r>
          </w:p>
          <w:p w14:paraId="223BA28A" w14:textId="77777777" w:rsidR="001B3F50" w:rsidRPr="006F24B8" w:rsidRDefault="001B3F50" w:rsidP="001B3F50">
            <w:pPr>
              <w:pStyle w:val="ListParagraph"/>
              <w:widowControl w:val="0"/>
              <w:numPr>
                <w:ilvl w:val="0"/>
                <w:numId w:val="259"/>
              </w:numPr>
              <w:spacing w:after="120"/>
              <w:contextualSpacing w:val="0"/>
              <w:rPr>
                <w:rFonts w:ascii="Roboto" w:eastAsia="Times New Roman" w:hAnsi="Roboto" w:cs="Times New Roman"/>
                <w:color w:val="000000"/>
                <w:spacing w:val="0"/>
                <w:lang w:eastAsia="ja-JP"/>
              </w:rPr>
            </w:pPr>
            <w:r w:rsidRPr="006F24B8">
              <w:rPr>
                <w:rFonts w:ascii="Roboto" w:eastAsia="Times New Roman" w:hAnsi="Roboto" w:cs="Times New Roman"/>
                <w:color w:val="000000"/>
                <w:spacing w:val="0"/>
                <w:lang w:eastAsia="ja-JP"/>
              </w:rPr>
              <w:t xml:space="preserve">Key elements of the program  </w:t>
            </w:r>
          </w:p>
          <w:p w14:paraId="0403F5CB" w14:textId="77777777" w:rsidR="001B3F50" w:rsidRPr="006F24B8" w:rsidRDefault="001B3F50" w:rsidP="001B3F50">
            <w:pPr>
              <w:pStyle w:val="ListParagraph"/>
              <w:widowControl w:val="0"/>
              <w:numPr>
                <w:ilvl w:val="0"/>
                <w:numId w:val="259"/>
              </w:numPr>
              <w:spacing w:after="120"/>
              <w:contextualSpacing w:val="0"/>
              <w:rPr>
                <w:rFonts w:ascii="Roboto" w:eastAsia="Times New Roman" w:hAnsi="Roboto" w:cs="Times New Roman"/>
                <w:color w:val="000000"/>
                <w:spacing w:val="0"/>
                <w:lang w:eastAsia="ja-JP"/>
              </w:rPr>
            </w:pPr>
            <w:r w:rsidRPr="006F24B8">
              <w:rPr>
                <w:rFonts w:ascii="Roboto" w:eastAsia="Times New Roman" w:hAnsi="Roboto" w:cs="Times New Roman"/>
                <w:color w:val="000000"/>
                <w:spacing w:val="0"/>
                <w:lang w:eastAsia="ja-JP"/>
              </w:rPr>
              <w:t xml:space="preserve">Injury reporting protocols </w:t>
            </w:r>
          </w:p>
          <w:p w14:paraId="0227A6B3" w14:textId="6782310B" w:rsidR="003D0A81" w:rsidRPr="006F24B8" w:rsidRDefault="001B3F50" w:rsidP="001B3F50">
            <w:pPr>
              <w:pStyle w:val="ListParagraph"/>
              <w:widowControl w:val="0"/>
              <w:numPr>
                <w:ilvl w:val="0"/>
                <w:numId w:val="259"/>
              </w:numPr>
              <w:spacing w:after="120"/>
              <w:contextualSpacing w:val="0"/>
              <w:rPr>
                <w:rFonts w:ascii="Roboto" w:eastAsia="Times New Roman" w:hAnsi="Roboto" w:cs="Times New Roman"/>
                <w:color w:val="000000"/>
                <w:spacing w:val="0"/>
                <w:lang w:eastAsia="ja-JP"/>
              </w:rPr>
            </w:pPr>
            <w:r w:rsidRPr="006F24B8">
              <w:rPr>
                <w:rFonts w:ascii="Roboto" w:eastAsia="Times New Roman" w:hAnsi="Roboto" w:cs="Times New Roman"/>
                <w:color w:val="000000"/>
                <w:spacing w:val="0"/>
                <w:lang w:eastAsia="ja-JP"/>
              </w:rPr>
              <w:t>R</w:t>
            </w:r>
            <w:r w:rsidR="003D0A81" w:rsidRPr="006F24B8">
              <w:rPr>
                <w:rFonts w:ascii="Roboto" w:eastAsia="Times New Roman" w:hAnsi="Roboto" w:cs="Times New Roman"/>
                <w:color w:val="000000"/>
                <w:spacing w:val="0"/>
                <w:lang w:eastAsia="ja-JP"/>
              </w:rPr>
              <w:t xml:space="preserve">esources for assistance </w:t>
            </w:r>
            <w:r w:rsidR="00561330" w:rsidRPr="006F24B8">
              <w:rPr>
                <w:rFonts w:ascii="Roboto" w:eastAsia="Times New Roman" w:hAnsi="Roboto" w:cs="Times New Roman"/>
                <w:color w:val="000000"/>
                <w:spacing w:val="0"/>
                <w:lang w:eastAsia="ja-JP"/>
              </w:rPr>
              <w:t>e.g.,</w:t>
            </w:r>
            <w:r w:rsidR="003D0A81" w:rsidRPr="006F24B8">
              <w:rPr>
                <w:rFonts w:ascii="Roboto" w:eastAsia="Times New Roman" w:hAnsi="Roboto" w:cs="Times New Roman"/>
                <w:color w:val="000000"/>
                <w:spacing w:val="0"/>
                <w:lang w:eastAsia="ja-JP"/>
              </w:rPr>
              <w:t xml:space="preserve"> the unit SPHM champions, other SPHM clinical resources</w:t>
            </w:r>
            <w:r w:rsidR="001D3CB1" w:rsidRPr="006F24B8">
              <w:rPr>
                <w:rFonts w:ascii="Roboto" w:eastAsia="Times New Roman" w:hAnsi="Roboto" w:cs="Times New Roman"/>
                <w:color w:val="000000"/>
                <w:spacing w:val="0"/>
                <w:lang w:eastAsia="ja-JP"/>
              </w:rPr>
              <w:t xml:space="preserve"> </w:t>
            </w:r>
            <w:r w:rsidR="001E1CCE" w:rsidRPr="006F24B8">
              <w:rPr>
                <w:rFonts w:ascii="Roboto" w:eastAsia="Times New Roman" w:hAnsi="Roboto" w:cs="Times New Roman"/>
                <w:color w:val="000000"/>
                <w:spacing w:val="0"/>
                <w:lang w:eastAsia="ja-JP"/>
              </w:rPr>
              <w:t>and SPHM information on facility intranet.</w:t>
            </w:r>
          </w:p>
          <w:p w14:paraId="27BBA2C8" w14:textId="7E5FD9BD" w:rsidR="00434DB0" w:rsidRPr="006F24B8" w:rsidRDefault="001B3F50" w:rsidP="006716B0">
            <w:pPr>
              <w:pStyle w:val="ListParagraph"/>
              <w:widowControl w:val="0"/>
              <w:numPr>
                <w:ilvl w:val="0"/>
                <w:numId w:val="259"/>
              </w:numPr>
              <w:spacing w:after="120"/>
              <w:contextualSpacing w:val="0"/>
              <w:rPr>
                <w:rFonts w:ascii="Roboto" w:eastAsia="Times New Roman" w:hAnsi="Roboto" w:cs="Times New Roman"/>
                <w:spacing w:val="0"/>
              </w:rPr>
            </w:pPr>
            <w:r w:rsidRPr="006F24B8">
              <w:rPr>
                <w:rFonts w:ascii="Roboto" w:eastAsia="Times New Roman" w:hAnsi="Roboto" w:cs="Times New Roman"/>
                <w:color w:val="000000"/>
                <w:spacing w:val="0"/>
                <w:lang w:eastAsia="ja-JP"/>
              </w:rPr>
              <w:t xml:space="preserve">SPHM Success stories at ABC </w:t>
            </w:r>
            <w:r w:rsidR="001E1CCE" w:rsidRPr="006F24B8">
              <w:rPr>
                <w:rFonts w:ascii="Roboto" w:eastAsia="Times New Roman" w:hAnsi="Roboto" w:cs="Times New Roman"/>
                <w:color w:val="000000"/>
                <w:spacing w:val="0"/>
                <w:lang w:eastAsia="ja-JP"/>
              </w:rPr>
              <w:t>hospital</w:t>
            </w:r>
            <w:r w:rsidRPr="006F24B8">
              <w:rPr>
                <w:rFonts w:ascii="Roboto" w:eastAsia="Times New Roman" w:hAnsi="Roboto" w:cs="Times New Roman"/>
                <w:color w:val="000000"/>
                <w:spacing w:val="0"/>
                <w:lang w:eastAsia="ja-JP"/>
              </w:rPr>
              <w:t xml:space="preserve"> </w:t>
            </w:r>
          </w:p>
        </w:tc>
      </w:tr>
      <w:tr w:rsidR="003D0A81" w:rsidRPr="00A877BF" w14:paraId="4760F63B" w14:textId="77777777" w:rsidTr="006F24B8">
        <w:trPr>
          <w:jc w:val="center"/>
        </w:trPr>
        <w:tc>
          <w:tcPr>
            <w:tcW w:w="3825" w:type="dxa"/>
          </w:tcPr>
          <w:p w14:paraId="0E921319" w14:textId="77777777" w:rsidR="00E743AB" w:rsidRDefault="006716B0" w:rsidP="00E743AB">
            <w:pPr>
              <w:widowControl w:val="0"/>
              <w:numPr>
                <w:ilvl w:val="0"/>
                <w:numId w:val="205"/>
              </w:numPr>
              <w:spacing w:after="120"/>
              <w:ind w:left="360"/>
              <w:rPr>
                <w:rFonts w:ascii="Roboto" w:eastAsia="Times New Roman" w:hAnsi="Roboto" w:cs="Times New Roman"/>
                <w:bCs/>
                <w:spacing w:val="0"/>
              </w:rPr>
            </w:pPr>
            <w:bookmarkStart w:id="38" w:name="_Toc216381066"/>
            <w:r>
              <w:rPr>
                <w:rFonts w:ascii="Roboto" w:eastAsia="Times New Roman" w:hAnsi="Roboto" w:cs="Times New Roman"/>
                <w:bCs/>
                <w:spacing w:val="0"/>
              </w:rPr>
              <w:lastRenderedPageBreak/>
              <w:t xml:space="preserve">Describe </w:t>
            </w:r>
            <w:r w:rsidR="009747BE" w:rsidRPr="00A877BF">
              <w:rPr>
                <w:rFonts w:ascii="Roboto" w:eastAsia="Times New Roman" w:hAnsi="Roboto" w:cs="Times New Roman"/>
                <w:bCs/>
                <w:spacing w:val="0"/>
              </w:rPr>
              <w:t>evidence-based</w:t>
            </w:r>
            <w:r w:rsidR="003D0A81" w:rsidRPr="00A877BF">
              <w:rPr>
                <w:rFonts w:ascii="Roboto" w:eastAsia="Times New Roman" w:hAnsi="Roboto" w:cs="Times New Roman"/>
                <w:bCs/>
                <w:spacing w:val="0"/>
              </w:rPr>
              <w:t xml:space="preserve"> solutions and processes that address injury risk to staff and patients from manual patient lifting and mobilization</w:t>
            </w:r>
            <w:bookmarkEnd w:id="38"/>
            <w:r w:rsidR="00E743AB">
              <w:rPr>
                <w:rFonts w:ascii="Roboto" w:eastAsia="Times New Roman" w:hAnsi="Roboto" w:cs="Times New Roman"/>
                <w:bCs/>
                <w:spacing w:val="0"/>
              </w:rPr>
              <w:t xml:space="preserve"> at the ABC hospital </w:t>
            </w:r>
          </w:p>
          <w:p w14:paraId="66D86E95" w14:textId="6A7AFAC1" w:rsidR="00E743AB" w:rsidRPr="00E743AB" w:rsidRDefault="00E743AB" w:rsidP="00E743AB">
            <w:pPr>
              <w:widowControl w:val="0"/>
              <w:spacing w:after="120"/>
              <w:ind w:left="360"/>
              <w:rPr>
                <w:rFonts w:ascii="Roboto" w:eastAsia="Times New Roman" w:hAnsi="Roboto" w:cs="Times New Roman"/>
                <w:bCs/>
                <w:spacing w:val="0"/>
              </w:rPr>
            </w:pPr>
            <w:r w:rsidRPr="00E743AB">
              <w:rPr>
                <w:rFonts w:ascii="Roboto" w:eastAsia="Times New Roman" w:hAnsi="Roboto" w:cs="Times New Roman"/>
                <w:b/>
                <w:i/>
                <w:iCs/>
                <w:spacing w:val="0"/>
              </w:rPr>
              <w:t>These are included in Tool 6c Sample SPHM Competencies</w:t>
            </w:r>
            <w:r w:rsidR="001A2EA5">
              <w:rPr>
                <w:rFonts w:ascii="Roboto" w:eastAsia="Times New Roman" w:hAnsi="Roboto" w:cs="Times New Roman"/>
                <w:b/>
                <w:i/>
                <w:iCs/>
                <w:spacing w:val="0"/>
              </w:rPr>
              <w:t xml:space="preserve"> and could be reviewed during </w:t>
            </w:r>
            <w:r w:rsidR="001A2EA5" w:rsidRPr="001A2EA5">
              <w:rPr>
                <w:rFonts w:ascii="Roboto" w:eastAsia="Times New Roman" w:hAnsi="Roboto" w:cs="Times New Roman"/>
                <w:b/>
                <w:i/>
                <w:iCs/>
                <w:spacing w:val="0"/>
              </w:rPr>
              <w:t>hands</w:t>
            </w:r>
            <w:r w:rsidR="001A2EA5">
              <w:rPr>
                <w:rFonts w:ascii="Roboto" w:eastAsia="Times New Roman" w:hAnsi="Roboto" w:cs="Times New Roman"/>
                <w:b/>
                <w:i/>
                <w:iCs/>
                <w:spacing w:val="0"/>
              </w:rPr>
              <w:t>-</w:t>
            </w:r>
            <w:r w:rsidR="001A2EA5" w:rsidRPr="001A2EA5">
              <w:rPr>
                <w:rFonts w:ascii="Roboto" w:eastAsia="Times New Roman" w:hAnsi="Roboto" w:cs="Times New Roman"/>
                <w:b/>
                <w:i/>
                <w:iCs/>
                <w:spacing w:val="0"/>
              </w:rPr>
              <w:t xml:space="preserve">on competency-based </w:t>
            </w:r>
            <w:r w:rsidR="001A2EA5">
              <w:rPr>
                <w:rFonts w:ascii="Roboto" w:eastAsia="Times New Roman" w:hAnsi="Roboto" w:cs="Times New Roman"/>
                <w:b/>
                <w:i/>
                <w:iCs/>
                <w:spacing w:val="0"/>
              </w:rPr>
              <w:t xml:space="preserve">SPHM equipment </w:t>
            </w:r>
            <w:r w:rsidR="001A2EA5" w:rsidRPr="001A2EA5">
              <w:rPr>
                <w:rFonts w:ascii="Roboto" w:eastAsia="Times New Roman" w:hAnsi="Roboto" w:cs="Times New Roman"/>
                <w:b/>
                <w:i/>
                <w:iCs/>
                <w:spacing w:val="0"/>
              </w:rPr>
              <w:t>training</w:t>
            </w:r>
          </w:p>
        </w:tc>
        <w:tc>
          <w:tcPr>
            <w:tcW w:w="7150" w:type="dxa"/>
          </w:tcPr>
          <w:p w14:paraId="648389E8" w14:textId="4C5CC120" w:rsidR="001A2EA5" w:rsidRPr="006F24B8" w:rsidRDefault="003D0A81" w:rsidP="001A2EA5">
            <w:pPr>
              <w:spacing w:after="120"/>
              <w:rPr>
                <w:rFonts w:ascii="Roboto" w:eastAsia="Times New Roman" w:hAnsi="Roboto" w:cs="Times New Roman"/>
                <w:spacing w:val="0"/>
              </w:rPr>
            </w:pPr>
            <w:bookmarkStart w:id="39" w:name="_Hlk216427703"/>
            <w:r w:rsidRPr="006F24B8">
              <w:rPr>
                <w:rFonts w:ascii="Roboto" w:eastAsia="Times New Roman" w:hAnsi="Roboto" w:cs="Times New Roman"/>
                <w:color w:val="000000"/>
                <w:spacing w:val="0"/>
                <w:lang w:eastAsia="ja-JP"/>
              </w:rPr>
              <w:t>SPHM</w:t>
            </w:r>
            <w:r w:rsidRPr="006F24B8">
              <w:rPr>
                <w:rFonts w:ascii="Roboto" w:eastAsia="Times New Roman" w:hAnsi="Roboto" w:cs="Times New Roman"/>
                <w:spacing w:val="0"/>
              </w:rPr>
              <w:t xml:space="preserve"> Program Elements </w:t>
            </w:r>
            <w:bookmarkEnd w:id="39"/>
            <w:r w:rsidR="001A2EA5" w:rsidRPr="006F24B8">
              <w:rPr>
                <w:rFonts w:ascii="Roboto" w:eastAsia="Times New Roman" w:hAnsi="Roboto" w:cs="Times New Roman"/>
                <w:spacing w:val="0"/>
              </w:rPr>
              <w:t>customized for trainee needs from participating units or departments</w:t>
            </w:r>
          </w:p>
          <w:p w14:paraId="42B53F03" w14:textId="77777777" w:rsidR="001D7240" w:rsidRPr="005B4AF1" w:rsidRDefault="003D0A81" w:rsidP="005B4AF1">
            <w:pPr>
              <w:pStyle w:val="ListParagraph"/>
              <w:numPr>
                <w:ilvl w:val="0"/>
                <w:numId w:val="270"/>
              </w:numPr>
              <w:spacing w:after="120"/>
              <w:rPr>
                <w:rFonts w:ascii="Roboto" w:eastAsia="Times New Roman" w:hAnsi="Roboto" w:cs="Times New Roman"/>
                <w:spacing w:val="0"/>
              </w:rPr>
            </w:pPr>
            <w:r w:rsidRPr="005B4AF1">
              <w:rPr>
                <w:rFonts w:ascii="Roboto" w:eastAsia="Times New Roman" w:hAnsi="Roboto" w:cs="Times New Roman"/>
                <w:spacing w:val="0"/>
              </w:rPr>
              <w:t>Engineering controls</w:t>
            </w:r>
          </w:p>
          <w:p w14:paraId="4BA34911" w14:textId="60BB00E9" w:rsidR="003D0A81" w:rsidRPr="005B4AF1" w:rsidRDefault="0062116C" w:rsidP="005B4AF1">
            <w:pPr>
              <w:pStyle w:val="ListParagraph"/>
              <w:numPr>
                <w:ilvl w:val="0"/>
                <w:numId w:val="271"/>
              </w:numPr>
              <w:spacing w:after="120"/>
              <w:contextualSpacing w:val="0"/>
              <w:rPr>
                <w:rFonts w:ascii="Roboto" w:eastAsia="Times New Roman" w:hAnsi="Roboto" w:cs="Times New Roman"/>
                <w:spacing w:val="0"/>
              </w:rPr>
            </w:pPr>
            <w:r w:rsidRPr="005B4AF1">
              <w:rPr>
                <w:rFonts w:ascii="Roboto" w:eastAsia="Times New Roman" w:hAnsi="Roboto" w:cs="Times New Roman"/>
                <w:spacing w:val="0"/>
              </w:rPr>
              <w:t xml:space="preserve">SPHM </w:t>
            </w:r>
            <w:r w:rsidR="001D7240" w:rsidRPr="005B4AF1">
              <w:rPr>
                <w:rFonts w:ascii="Roboto" w:eastAsia="Times New Roman" w:hAnsi="Roboto" w:cs="Times New Roman"/>
                <w:spacing w:val="0"/>
              </w:rPr>
              <w:t>technology</w:t>
            </w:r>
            <w:r w:rsidRPr="005B4AF1">
              <w:rPr>
                <w:rFonts w:ascii="Roboto" w:eastAsia="Times New Roman" w:hAnsi="Roboto" w:cs="Times New Roman"/>
                <w:spacing w:val="0"/>
              </w:rPr>
              <w:t xml:space="preserve"> </w:t>
            </w:r>
            <w:r w:rsidR="001D7240" w:rsidRPr="005B4AF1">
              <w:rPr>
                <w:rFonts w:ascii="Roboto" w:eastAsia="Times New Roman" w:hAnsi="Roboto" w:cs="Times New Roman"/>
                <w:spacing w:val="0"/>
              </w:rPr>
              <w:t xml:space="preserve">and slings available </w:t>
            </w:r>
            <w:r w:rsidRPr="005B4AF1">
              <w:rPr>
                <w:rFonts w:ascii="Roboto" w:eastAsia="Times New Roman" w:hAnsi="Roboto" w:cs="Times New Roman"/>
                <w:spacing w:val="0"/>
              </w:rPr>
              <w:t>at the facility</w:t>
            </w:r>
            <w:r w:rsidR="001D7240" w:rsidRPr="005B4AF1">
              <w:rPr>
                <w:rFonts w:ascii="Roboto" w:eastAsia="Times New Roman" w:hAnsi="Roboto" w:cs="Times New Roman"/>
                <w:spacing w:val="0"/>
              </w:rPr>
              <w:t>, purpose/function, features and controls, weight limit, storage location, ordering cleaning, failure, breakage/damage,</w:t>
            </w:r>
            <w:r w:rsidR="001D7240" w:rsidRPr="006F24B8">
              <w:t xml:space="preserve"> </w:t>
            </w:r>
            <w:r w:rsidR="001D7240" w:rsidRPr="005B4AF1">
              <w:rPr>
                <w:rFonts w:ascii="Roboto" w:eastAsia="Times New Roman" w:hAnsi="Roboto" w:cs="Times New Roman"/>
                <w:spacing w:val="0"/>
              </w:rPr>
              <w:t>contraindications for use, etc.</w:t>
            </w:r>
            <w:r w:rsidRPr="005B4AF1">
              <w:rPr>
                <w:rFonts w:ascii="Roboto" w:eastAsia="Times New Roman" w:hAnsi="Roboto" w:cs="Times New Roman"/>
                <w:spacing w:val="0"/>
              </w:rPr>
              <w:t xml:space="preserve"> </w:t>
            </w:r>
          </w:p>
          <w:p w14:paraId="2DD8AFBE" w14:textId="77777777" w:rsidR="001D7240" w:rsidRPr="005B4AF1" w:rsidRDefault="001D7240" w:rsidP="005B4AF1">
            <w:pPr>
              <w:pStyle w:val="ListParagraph"/>
              <w:numPr>
                <w:ilvl w:val="0"/>
                <w:numId w:val="271"/>
              </w:numPr>
              <w:spacing w:after="120"/>
              <w:contextualSpacing w:val="0"/>
              <w:rPr>
                <w:rFonts w:ascii="Roboto" w:eastAsia="Times New Roman" w:hAnsi="Roboto" w:cs="Times New Roman"/>
                <w:spacing w:val="0"/>
              </w:rPr>
            </w:pPr>
            <w:r w:rsidRPr="005B4AF1">
              <w:rPr>
                <w:rFonts w:ascii="Roboto" w:eastAsia="Times New Roman" w:hAnsi="Roboto" w:cs="Times New Roman"/>
                <w:spacing w:val="0"/>
              </w:rPr>
              <w:t>Use of SPHM technology with specific patient populations as applicable e.g., bariatric, orthopedic, patients at risk of aggression/violence etc.</w:t>
            </w:r>
          </w:p>
          <w:p w14:paraId="5DCC1F1F" w14:textId="3161204A" w:rsidR="001D7240" w:rsidRPr="005B4AF1" w:rsidRDefault="001D7240" w:rsidP="005B4AF1">
            <w:pPr>
              <w:pStyle w:val="ListParagraph"/>
              <w:numPr>
                <w:ilvl w:val="0"/>
                <w:numId w:val="271"/>
              </w:numPr>
              <w:spacing w:after="120"/>
              <w:contextualSpacing w:val="0"/>
              <w:rPr>
                <w:rFonts w:ascii="Roboto" w:eastAsia="Times New Roman" w:hAnsi="Roboto" w:cs="Times New Roman"/>
                <w:spacing w:val="0"/>
              </w:rPr>
            </w:pPr>
            <w:r w:rsidRPr="005B4AF1">
              <w:rPr>
                <w:rFonts w:ascii="Roboto" w:eastAsia="Times New Roman" w:hAnsi="Roboto" w:cs="Times New Roman"/>
                <w:spacing w:val="0"/>
              </w:rPr>
              <w:t>Equipment and sling inspection prior to use</w:t>
            </w:r>
          </w:p>
          <w:p w14:paraId="5236E864" w14:textId="7F778A7B" w:rsidR="003D0A81" w:rsidRPr="005B4AF1" w:rsidRDefault="003D0A81" w:rsidP="005B4AF1">
            <w:pPr>
              <w:pStyle w:val="ListParagraph"/>
              <w:widowControl w:val="0"/>
              <w:numPr>
                <w:ilvl w:val="0"/>
                <w:numId w:val="270"/>
              </w:numPr>
              <w:spacing w:after="120"/>
              <w:rPr>
                <w:rFonts w:ascii="Roboto" w:eastAsia="Times New Roman" w:hAnsi="Roboto" w:cs="Times New Roman"/>
                <w:spacing w:val="0"/>
              </w:rPr>
            </w:pPr>
            <w:r w:rsidRPr="005B4AF1">
              <w:rPr>
                <w:rFonts w:ascii="Roboto" w:eastAsia="Times New Roman" w:hAnsi="Roboto" w:cs="Times New Roman"/>
                <w:spacing w:val="0"/>
              </w:rPr>
              <w:t xml:space="preserve">Work practice and </w:t>
            </w:r>
            <w:r w:rsidR="009747BE" w:rsidRPr="005B4AF1">
              <w:rPr>
                <w:rFonts w:ascii="Roboto" w:eastAsia="Times New Roman" w:hAnsi="Roboto" w:cs="Times New Roman"/>
                <w:spacing w:val="0"/>
              </w:rPr>
              <w:t>a</w:t>
            </w:r>
            <w:r w:rsidRPr="005B4AF1">
              <w:rPr>
                <w:rFonts w:ascii="Roboto" w:eastAsia="Times New Roman" w:hAnsi="Roboto" w:cs="Times New Roman"/>
                <w:spacing w:val="0"/>
              </w:rPr>
              <w:t xml:space="preserve">dministrative controls </w:t>
            </w:r>
          </w:p>
          <w:p w14:paraId="1F7E2EA7" w14:textId="77777777" w:rsidR="003D0A81" w:rsidRPr="006F24B8" w:rsidRDefault="003D0A81" w:rsidP="005B4AF1">
            <w:pPr>
              <w:widowControl w:val="0"/>
              <w:numPr>
                <w:ilvl w:val="0"/>
                <w:numId w:val="211"/>
              </w:numPr>
              <w:spacing w:after="120"/>
              <w:ind w:left="864"/>
              <w:rPr>
                <w:rFonts w:ascii="Roboto" w:eastAsia="Times New Roman" w:hAnsi="Roboto" w:cs="Times New Roman"/>
                <w:spacing w:val="0"/>
              </w:rPr>
            </w:pPr>
            <w:r w:rsidRPr="006F24B8">
              <w:rPr>
                <w:rFonts w:ascii="Roboto" w:eastAsia="Times New Roman" w:hAnsi="Roboto" w:cs="Times New Roman"/>
                <w:spacing w:val="0"/>
              </w:rPr>
              <w:t>Patient Assessment</w:t>
            </w:r>
          </w:p>
          <w:p w14:paraId="46D08CD7" w14:textId="77777777" w:rsidR="003D0A81" w:rsidRPr="005B4AF1" w:rsidRDefault="003D0A81" w:rsidP="005B4AF1">
            <w:pPr>
              <w:pStyle w:val="ListParagraph"/>
              <w:numPr>
                <w:ilvl w:val="0"/>
                <w:numId w:val="269"/>
              </w:numPr>
              <w:spacing w:after="120"/>
              <w:contextualSpacing w:val="0"/>
              <w:rPr>
                <w:rFonts w:ascii="Roboto" w:hAnsi="Roboto"/>
              </w:rPr>
            </w:pPr>
            <w:bookmarkStart w:id="40" w:name="_Toc216381067"/>
            <w:bookmarkStart w:id="41" w:name="_Toc216453433"/>
            <w:r w:rsidRPr="005B4AF1">
              <w:rPr>
                <w:rFonts w:ascii="Roboto" w:hAnsi="Roboto"/>
              </w:rPr>
              <w:t xml:space="preserve">Using evidence-based algorithms to identify </w:t>
            </w:r>
            <w:r w:rsidRPr="005B4AF1">
              <w:rPr>
                <w:rFonts w:ascii="Roboto" w:hAnsi="Roboto"/>
                <w:lang w:eastAsia="ja-JP"/>
              </w:rPr>
              <w:t>SPHM</w:t>
            </w:r>
            <w:r w:rsidRPr="005B4AF1">
              <w:rPr>
                <w:rFonts w:ascii="Roboto" w:hAnsi="Roboto"/>
              </w:rPr>
              <w:t xml:space="preserve"> strategies</w:t>
            </w:r>
            <w:bookmarkEnd w:id="40"/>
            <w:bookmarkEnd w:id="41"/>
            <w:r w:rsidRPr="005B4AF1">
              <w:rPr>
                <w:rFonts w:ascii="Roboto" w:hAnsi="Roboto"/>
              </w:rPr>
              <w:t xml:space="preserve"> </w:t>
            </w:r>
          </w:p>
          <w:p w14:paraId="49B7FB95" w14:textId="77777777" w:rsidR="003D0A81" w:rsidRPr="005B4AF1" w:rsidRDefault="003D0A81" w:rsidP="005B4AF1">
            <w:pPr>
              <w:pStyle w:val="ListParagraph"/>
              <w:numPr>
                <w:ilvl w:val="0"/>
                <w:numId w:val="269"/>
              </w:numPr>
              <w:spacing w:after="120"/>
              <w:contextualSpacing w:val="0"/>
              <w:rPr>
                <w:rFonts w:ascii="Roboto" w:hAnsi="Roboto"/>
              </w:rPr>
            </w:pPr>
            <w:bookmarkStart w:id="42" w:name="_Toc216381068"/>
            <w:bookmarkStart w:id="43" w:name="_Toc216453434"/>
            <w:r w:rsidRPr="005B4AF1">
              <w:rPr>
                <w:rFonts w:ascii="Roboto" w:hAnsi="Roboto"/>
              </w:rPr>
              <w:t xml:space="preserve">Determining a patient’s </w:t>
            </w:r>
            <w:r w:rsidRPr="005B4AF1">
              <w:rPr>
                <w:rFonts w:ascii="Roboto" w:hAnsi="Roboto"/>
                <w:lang w:eastAsia="ja-JP"/>
              </w:rPr>
              <w:t>SPHM</w:t>
            </w:r>
            <w:r w:rsidRPr="005B4AF1">
              <w:rPr>
                <w:rFonts w:ascii="Roboto" w:hAnsi="Roboto"/>
              </w:rPr>
              <w:t xml:space="preserve"> dependency status (SPHM assessment/mobility check)</w:t>
            </w:r>
            <w:bookmarkEnd w:id="42"/>
            <w:bookmarkEnd w:id="43"/>
          </w:p>
          <w:p w14:paraId="414E257D" w14:textId="67AD22FE" w:rsidR="009747BE" w:rsidRPr="005B4AF1" w:rsidRDefault="003D0A81" w:rsidP="005B4AF1">
            <w:pPr>
              <w:widowControl w:val="0"/>
              <w:numPr>
                <w:ilvl w:val="0"/>
                <w:numId w:val="269"/>
              </w:numPr>
              <w:tabs>
                <w:tab w:val="left" w:pos="4320"/>
                <w:tab w:val="left" w:pos="8726"/>
                <w:tab w:val="left" w:pos="9540"/>
                <w:tab w:val="left" w:pos="10713"/>
                <w:tab w:val="left" w:pos="12960"/>
              </w:tabs>
              <w:spacing w:after="120"/>
              <w:rPr>
                <w:rFonts w:ascii="Roboto" w:eastAsia="Times New Roman" w:hAnsi="Roboto" w:cs="Times New Roman"/>
                <w:spacing w:val="0"/>
              </w:rPr>
            </w:pPr>
            <w:r w:rsidRPr="005B4AF1">
              <w:rPr>
                <w:rFonts w:ascii="Roboto" w:eastAsia="Times New Roman" w:hAnsi="Roboto" w:cs="Times New Roman"/>
                <w:spacing w:val="0"/>
              </w:rPr>
              <w:t>Identifying the patient handling equipment needed for a patient’s dependency</w:t>
            </w:r>
            <w:r w:rsidR="0062116C" w:rsidRPr="005B4AF1">
              <w:rPr>
                <w:rFonts w:ascii="Roboto" w:eastAsia="Times New Roman" w:hAnsi="Roboto" w:cs="Times New Roman"/>
                <w:spacing w:val="0"/>
              </w:rPr>
              <w:t>/mobility</w:t>
            </w:r>
            <w:r w:rsidRPr="005B4AF1">
              <w:rPr>
                <w:rFonts w:ascii="Roboto" w:eastAsia="Times New Roman" w:hAnsi="Roboto" w:cs="Times New Roman"/>
                <w:spacing w:val="0"/>
              </w:rPr>
              <w:t xml:space="preserve"> status</w:t>
            </w:r>
          </w:p>
          <w:p w14:paraId="55D14082" w14:textId="708772A1" w:rsidR="003D0A81" w:rsidRPr="006F24B8" w:rsidRDefault="003D0A81" w:rsidP="005B4AF1">
            <w:pPr>
              <w:widowControl w:val="0"/>
              <w:numPr>
                <w:ilvl w:val="0"/>
                <w:numId w:val="269"/>
              </w:numPr>
              <w:tabs>
                <w:tab w:val="left" w:pos="4320"/>
                <w:tab w:val="left" w:pos="8726"/>
                <w:tab w:val="left" w:pos="9540"/>
                <w:tab w:val="left" w:pos="10713"/>
                <w:tab w:val="left" w:pos="12960"/>
              </w:tabs>
              <w:spacing w:after="120"/>
              <w:rPr>
                <w:rFonts w:ascii="Roboto" w:eastAsia="Times New Roman" w:hAnsi="Roboto" w:cs="Times New Roman"/>
                <w:spacing w:val="0"/>
              </w:rPr>
            </w:pPr>
            <w:bookmarkStart w:id="44" w:name="_Hlk216452397"/>
            <w:r w:rsidRPr="006F24B8">
              <w:rPr>
                <w:rFonts w:ascii="Roboto" w:eastAsia="Times New Roman" w:hAnsi="Roboto" w:cs="Times New Roman"/>
                <w:spacing w:val="0"/>
              </w:rPr>
              <w:t xml:space="preserve">Documenting and communicating a patient’s </w:t>
            </w:r>
            <w:r w:rsidRPr="006F24B8">
              <w:rPr>
                <w:rFonts w:ascii="Roboto" w:eastAsia="Times New Roman" w:hAnsi="Roboto" w:cs="Times New Roman"/>
                <w:color w:val="000000"/>
                <w:spacing w:val="0"/>
                <w:lang w:eastAsia="ja-JP"/>
              </w:rPr>
              <w:t xml:space="preserve">SPHM </w:t>
            </w:r>
            <w:r w:rsidR="004937BF">
              <w:rPr>
                <w:rFonts w:ascii="Roboto" w:eastAsia="Times New Roman" w:hAnsi="Roboto" w:cs="Times New Roman"/>
                <w:spacing w:val="0"/>
              </w:rPr>
              <w:t>requirements</w:t>
            </w:r>
          </w:p>
          <w:bookmarkEnd w:id="44"/>
          <w:p w14:paraId="2B1B7AC3" w14:textId="5B53ABD6" w:rsidR="0062116C" w:rsidRPr="006F24B8" w:rsidRDefault="0062116C" w:rsidP="005B4AF1">
            <w:pPr>
              <w:widowControl w:val="0"/>
              <w:numPr>
                <w:ilvl w:val="0"/>
                <w:numId w:val="211"/>
              </w:numPr>
              <w:tabs>
                <w:tab w:val="left" w:pos="4320"/>
                <w:tab w:val="left" w:pos="8726"/>
                <w:tab w:val="left" w:pos="9540"/>
                <w:tab w:val="left" w:pos="10713"/>
                <w:tab w:val="left" w:pos="12960"/>
              </w:tabs>
              <w:spacing w:after="120"/>
              <w:ind w:left="864"/>
              <w:rPr>
                <w:rFonts w:ascii="Roboto" w:eastAsia="Times New Roman" w:hAnsi="Roboto" w:cs="Times New Roman"/>
                <w:spacing w:val="0"/>
              </w:rPr>
            </w:pPr>
            <w:r w:rsidRPr="006F24B8">
              <w:rPr>
                <w:rFonts w:ascii="Roboto" w:eastAsia="Times New Roman" w:hAnsi="Roboto" w:cs="Times New Roman"/>
                <w:spacing w:val="0"/>
              </w:rPr>
              <w:t>Point of care pre-mobility safety check</w:t>
            </w:r>
          </w:p>
          <w:p w14:paraId="1B72B7A1" w14:textId="773C11F1" w:rsidR="001D7240" w:rsidRPr="006F24B8" w:rsidRDefault="009747BE" w:rsidP="005B4AF1">
            <w:pPr>
              <w:widowControl w:val="0"/>
              <w:numPr>
                <w:ilvl w:val="0"/>
                <w:numId w:val="211"/>
              </w:numPr>
              <w:tabs>
                <w:tab w:val="left" w:pos="4320"/>
                <w:tab w:val="left" w:pos="8726"/>
                <w:tab w:val="left" w:pos="9540"/>
                <w:tab w:val="left" w:pos="10713"/>
                <w:tab w:val="left" w:pos="12960"/>
              </w:tabs>
              <w:spacing w:after="120"/>
              <w:ind w:left="864"/>
              <w:rPr>
                <w:rFonts w:ascii="Roboto" w:eastAsia="Times New Roman" w:hAnsi="Roboto" w:cs="Times New Roman"/>
                <w:spacing w:val="0"/>
              </w:rPr>
            </w:pPr>
            <w:r w:rsidRPr="006F24B8">
              <w:rPr>
                <w:rFonts w:ascii="Roboto" w:eastAsia="Times New Roman" w:hAnsi="Roboto" w:cs="Times New Roman"/>
                <w:spacing w:val="0"/>
              </w:rPr>
              <w:t xml:space="preserve">Basic principes of Ergonomics </w:t>
            </w:r>
            <w:r w:rsidR="00C64A74" w:rsidRPr="006F24B8">
              <w:rPr>
                <w:rFonts w:ascii="Roboto" w:eastAsia="Times New Roman" w:hAnsi="Roboto" w:cs="Times New Roman"/>
                <w:spacing w:val="0"/>
              </w:rPr>
              <w:t xml:space="preserve">when </w:t>
            </w:r>
            <w:r w:rsidRPr="006F24B8">
              <w:rPr>
                <w:rFonts w:ascii="Roboto" w:eastAsia="Times New Roman" w:hAnsi="Roboto" w:cs="Times New Roman"/>
                <w:spacing w:val="0"/>
              </w:rPr>
              <w:t>performing patient handling and care tasks</w:t>
            </w:r>
          </w:p>
          <w:p w14:paraId="54F462AD" w14:textId="4CCB1305" w:rsidR="00B722B6" w:rsidRPr="006F24B8" w:rsidRDefault="00B722B6" w:rsidP="005B4AF1">
            <w:pPr>
              <w:widowControl w:val="0"/>
              <w:numPr>
                <w:ilvl w:val="0"/>
                <w:numId w:val="211"/>
              </w:numPr>
              <w:tabs>
                <w:tab w:val="left" w:pos="4320"/>
                <w:tab w:val="left" w:pos="8726"/>
                <w:tab w:val="left" w:pos="9540"/>
                <w:tab w:val="left" w:pos="10713"/>
                <w:tab w:val="left" w:pos="12960"/>
              </w:tabs>
              <w:spacing w:after="120"/>
              <w:ind w:left="864"/>
              <w:rPr>
                <w:rFonts w:ascii="Roboto" w:eastAsia="Times New Roman" w:hAnsi="Roboto" w:cs="Times New Roman"/>
                <w:spacing w:val="0"/>
              </w:rPr>
            </w:pPr>
            <w:r w:rsidRPr="006F24B8">
              <w:rPr>
                <w:rFonts w:ascii="Roboto" w:hAnsi="Roboto" w:cs="Arial"/>
                <w:color w:val="000000"/>
                <w:spacing w:val="0"/>
              </w:rPr>
              <w:t xml:space="preserve">How to address staff and/or patient, family refusal to use </w:t>
            </w:r>
            <w:r w:rsidR="001D7240" w:rsidRPr="006F24B8">
              <w:rPr>
                <w:rFonts w:ascii="Roboto" w:hAnsi="Roboto" w:cs="Arial"/>
                <w:color w:val="000000"/>
                <w:spacing w:val="0"/>
              </w:rPr>
              <w:t xml:space="preserve">SPHM </w:t>
            </w:r>
            <w:r w:rsidRPr="006F24B8">
              <w:rPr>
                <w:rFonts w:ascii="Roboto" w:hAnsi="Roboto" w:cs="Arial"/>
                <w:color w:val="000000"/>
                <w:spacing w:val="0"/>
              </w:rPr>
              <w:t xml:space="preserve">equipment </w:t>
            </w:r>
          </w:p>
          <w:p w14:paraId="298751FC" w14:textId="5D89B0E7" w:rsidR="001D7240" w:rsidRPr="006F24B8" w:rsidRDefault="001D7240" w:rsidP="005B4AF1">
            <w:pPr>
              <w:widowControl w:val="0"/>
              <w:numPr>
                <w:ilvl w:val="0"/>
                <w:numId w:val="211"/>
              </w:numPr>
              <w:tabs>
                <w:tab w:val="left" w:pos="4320"/>
                <w:tab w:val="left" w:pos="8726"/>
                <w:tab w:val="left" w:pos="9540"/>
                <w:tab w:val="left" w:pos="10713"/>
                <w:tab w:val="left" w:pos="12960"/>
              </w:tabs>
              <w:spacing w:after="120"/>
              <w:ind w:left="864"/>
              <w:rPr>
                <w:rFonts w:ascii="Roboto" w:eastAsia="Times New Roman" w:hAnsi="Roboto" w:cs="Times New Roman"/>
                <w:spacing w:val="0"/>
              </w:rPr>
            </w:pPr>
            <w:r w:rsidRPr="006F24B8">
              <w:rPr>
                <w:rFonts w:ascii="Roboto" w:hAnsi="Roboto" w:cs="Arial"/>
                <w:color w:val="000000"/>
                <w:spacing w:val="0"/>
              </w:rPr>
              <w:t>Any other relevant policies</w:t>
            </w:r>
            <w:r w:rsidR="00C64A74" w:rsidRPr="006F24B8">
              <w:rPr>
                <w:rFonts w:ascii="Roboto" w:hAnsi="Roboto" w:cs="Arial"/>
                <w:color w:val="000000"/>
                <w:spacing w:val="0"/>
              </w:rPr>
              <w:t xml:space="preserve"> &amp; procedures  </w:t>
            </w:r>
            <w:r w:rsidR="00C64A74" w:rsidRPr="006F24B8">
              <w:rPr>
                <w:rFonts w:ascii="Roboto" w:hAnsi="Roboto" w:cs="Arial"/>
                <w:b/>
                <w:bCs/>
                <w:i/>
                <w:iCs/>
                <w:color w:val="000000"/>
                <w:spacing w:val="0"/>
              </w:rPr>
              <w:t>(Refer to Tool 6c)</w:t>
            </w:r>
          </w:p>
        </w:tc>
      </w:tr>
      <w:tr w:rsidR="003D0A81" w:rsidRPr="00A877BF" w14:paraId="54A8F8D3" w14:textId="77777777" w:rsidTr="006F24B8">
        <w:trPr>
          <w:jc w:val="center"/>
        </w:trPr>
        <w:tc>
          <w:tcPr>
            <w:tcW w:w="3825" w:type="dxa"/>
          </w:tcPr>
          <w:p w14:paraId="6DD30C6C" w14:textId="77777777" w:rsidR="003D0A81" w:rsidRPr="00A877BF" w:rsidRDefault="003D0A81" w:rsidP="00CB6DCC">
            <w:pPr>
              <w:widowControl w:val="0"/>
              <w:numPr>
                <w:ilvl w:val="0"/>
                <w:numId w:val="205"/>
              </w:numPr>
              <w:spacing w:after="120"/>
              <w:ind w:left="360"/>
              <w:rPr>
                <w:rFonts w:ascii="Roboto" w:eastAsia="Times New Roman" w:hAnsi="Roboto" w:cs="Times New Roman"/>
                <w:spacing w:val="0"/>
              </w:rPr>
            </w:pPr>
            <w:r w:rsidRPr="00A877BF">
              <w:rPr>
                <w:rFonts w:ascii="Roboto" w:eastAsia="Times New Roman" w:hAnsi="Roboto" w:cs="Times New Roman"/>
                <w:spacing w:val="0"/>
              </w:rPr>
              <w:t xml:space="preserve">Demonstrate competency re safe use of </w:t>
            </w:r>
            <w:r w:rsidRPr="00A877BF">
              <w:rPr>
                <w:rFonts w:ascii="Roboto" w:eastAsia="Times New Roman" w:hAnsi="Roboto" w:cs="Times New Roman"/>
                <w:color w:val="000000"/>
                <w:spacing w:val="0"/>
                <w:lang w:eastAsia="ja-JP"/>
              </w:rPr>
              <w:t>SPHM</w:t>
            </w:r>
            <w:r w:rsidRPr="00A877BF">
              <w:rPr>
                <w:rFonts w:ascii="Roboto" w:eastAsia="Times New Roman" w:hAnsi="Roboto" w:cs="Times New Roman"/>
                <w:spacing w:val="0"/>
              </w:rPr>
              <w:t xml:space="preserve"> equipment and procedures</w:t>
            </w:r>
          </w:p>
        </w:tc>
        <w:tc>
          <w:tcPr>
            <w:tcW w:w="7150" w:type="dxa"/>
          </w:tcPr>
          <w:p w14:paraId="54908704" w14:textId="1A5A1BA0" w:rsidR="003D0A81" w:rsidRPr="00A877BF" w:rsidRDefault="003D0A81" w:rsidP="00A877BF">
            <w:pPr>
              <w:spacing w:after="120"/>
              <w:rPr>
                <w:rFonts w:ascii="Roboto" w:eastAsia="Times New Roman" w:hAnsi="Roboto" w:cs="Times New Roman"/>
                <w:b/>
                <w:bCs/>
                <w:i/>
                <w:iCs/>
                <w:spacing w:val="0"/>
              </w:rPr>
            </w:pPr>
            <w:r w:rsidRPr="00A877BF">
              <w:rPr>
                <w:rFonts w:ascii="Roboto" w:eastAsia="Times New Roman" w:hAnsi="Roboto" w:cs="Times New Roman"/>
                <w:spacing w:val="0"/>
              </w:rPr>
              <w:t xml:space="preserve">As defined on competency form </w:t>
            </w:r>
            <w:r w:rsidR="009747BE" w:rsidRPr="00A877BF">
              <w:rPr>
                <w:rFonts w:ascii="Roboto" w:eastAsia="Times New Roman" w:hAnsi="Roboto" w:cs="Times New Roman"/>
                <w:b/>
                <w:bCs/>
                <w:i/>
                <w:iCs/>
                <w:spacing w:val="0"/>
              </w:rPr>
              <w:t>Tool 6c</w:t>
            </w:r>
          </w:p>
          <w:p w14:paraId="479880FD" w14:textId="77777777" w:rsidR="003D0A81" w:rsidRPr="00A877BF" w:rsidRDefault="003D0A81" w:rsidP="00A877BF">
            <w:pPr>
              <w:widowControl w:val="0"/>
              <w:spacing w:after="120"/>
              <w:rPr>
                <w:rFonts w:ascii="Roboto" w:eastAsia="Times New Roman" w:hAnsi="Roboto" w:cs="Times New Roman"/>
                <w:b/>
                <w:spacing w:val="0"/>
              </w:rPr>
            </w:pPr>
          </w:p>
          <w:p w14:paraId="40995043" w14:textId="77777777" w:rsidR="003D0A81" w:rsidRPr="00A877BF" w:rsidRDefault="003D0A81" w:rsidP="00A877BF">
            <w:pPr>
              <w:widowControl w:val="0"/>
              <w:spacing w:after="120"/>
              <w:rPr>
                <w:rFonts w:ascii="Roboto" w:eastAsia="Times New Roman" w:hAnsi="Roboto" w:cs="Times New Roman"/>
                <w:spacing w:val="0"/>
              </w:rPr>
            </w:pPr>
          </w:p>
        </w:tc>
      </w:tr>
      <w:tr w:rsidR="003D0A81" w:rsidRPr="00A877BF" w14:paraId="32A35D25" w14:textId="77777777" w:rsidTr="006F24B8">
        <w:trPr>
          <w:jc w:val="center"/>
        </w:trPr>
        <w:tc>
          <w:tcPr>
            <w:tcW w:w="3825" w:type="dxa"/>
          </w:tcPr>
          <w:p w14:paraId="715E925D" w14:textId="77777777" w:rsidR="003D0A81" w:rsidRPr="00CB6DCC" w:rsidRDefault="003D0A81" w:rsidP="00CB6DCC">
            <w:pPr>
              <w:pStyle w:val="ListParagraph"/>
              <w:numPr>
                <w:ilvl w:val="0"/>
                <w:numId w:val="272"/>
              </w:numPr>
              <w:ind w:left="360"/>
              <w:rPr>
                <w:rFonts w:ascii="Roboto" w:hAnsi="Roboto"/>
              </w:rPr>
            </w:pPr>
            <w:bookmarkStart w:id="45" w:name="_Toc216381069"/>
            <w:bookmarkStart w:id="46" w:name="_Toc216453435"/>
            <w:r w:rsidRPr="00CB6DCC">
              <w:rPr>
                <w:rFonts w:ascii="Roboto" w:hAnsi="Roboto"/>
              </w:rPr>
              <w:t>Equipment quiz and review of SPHM case studies</w:t>
            </w:r>
            <w:bookmarkEnd w:id="45"/>
            <w:bookmarkEnd w:id="46"/>
          </w:p>
        </w:tc>
        <w:tc>
          <w:tcPr>
            <w:tcW w:w="7150" w:type="dxa"/>
          </w:tcPr>
          <w:p w14:paraId="5421E036" w14:textId="77777777" w:rsidR="003D0A81" w:rsidRPr="00A877BF" w:rsidRDefault="003D0A81" w:rsidP="00A877BF">
            <w:pPr>
              <w:keepNext/>
              <w:keepLines/>
              <w:widowControl w:val="0"/>
              <w:spacing w:after="120"/>
              <w:outlineLvl w:val="0"/>
              <w:rPr>
                <w:rFonts w:ascii="Roboto" w:eastAsia="Times New Roman" w:hAnsi="Roboto" w:cs="Times New Roman"/>
                <w:bCs/>
                <w:spacing w:val="0"/>
              </w:rPr>
            </w:pPr>
          </w:p>
        </w:tc>
      </w:tr>
      <w:tr w:rsidR="003D0A81" w:rsidRPr="00A877BF" w14:paraId="5F370FB9" w14:textId="77777777" w:rsidTr="006F24B8">
        <w:trPr>
          <w:jc w:val="center"/>
        </w:trPr>
        <w:tc>
          <w:tcPr>
            <w:tcW w:w="3825" w:type="dxa"/>
          </w:tcPr>
          <w:p w14:paraId="40393300" w14:textId="77777777" w:rsidR="003D0A81" w:rsidRPr="00CB6DCC" w:rsidRDefault="003D0A81" w:rsidP="00CB6DCC">
            <w:pPr>
              <w:pStyle w:val="ListParagraph"/>
              <w:numPr>
                <w:ilvl w:val="0"/>
                <w:numId w:val="272"/>
              </w:numPr>
              <w:ind w:left="360"/>
              <w:rPr>
                <w:rFonts w:ascii="Roboto" w:hAnsi="Roboto"/>
              </w:rPr>
            </w:pPr>
            <w:bookmarkStart w:id="47" w:name="_Toc216381070"/>
            <w:bookmarkStart w:id="48" w:name="_Toc216453436"/>
            <w:r w:rsidRPr="00CB6DCC">
              <w:rPr>
                <w:rFonts w:ascii="Roboto" w:hAnsi="Roboto"/>
              </w:rPr>
              <w:t>Wrap Up and class evaluation</w:t>
            </w:r>
            <w:bookmarkEnd w:id="47"/>
            <w:bookmarkEnd w:id="48"/>
          </w:p>
          <w:p w14:paraId="6D6669AE" w14:textId="1D8B274A" w:rsidR="003D0A81" w:rsidRPr="00CB6DCC" w:rsidRDefault="003D0A81" w:rsidP="00CB6DCC">
            <w:pPr>
              <w:ind w:left="288"/>
              <w:rPr>
                <w:rFonts w:ascii="Roboto" w:hAnsi="Roboto"/>
              </w:rPr>
            </w:pPr>
          </w:p>
        </w:tc>
        <w:tc>
          <w:tcPr>
            <w:tcW w:w="7150" w:type="dxa"/>
          </w:tcPr>
          <w:p w14:paraId="18931FC9" w14:textId="57A232DC" w:rsidR="003D0A81" w:rsidRPr="00A877BF" w:rsidRDefault="003D0A81" w:rsidP="00A877BF">
            <w:pPr>
              <w:keepNext/>
              <w:keepLines/>
              <w:widowControl w:val="0"/>
              <w:spacing w:after="120"/>
              <w:outlineLvl w:val="0"/>
              <w:rPr>
                <w:rFonts w:ascii="Roboto" w:eastAsia="Times New Roman" w:hAnsi="Roboto" w:cs="Times New Roman"/>
                <w:bCs/>
                <w:spacing w:val="0"/>
              </w:rPr>
            </w:pPr>
          </w:p>
        </w:tc>
      </w:tr>
      <w:tr w:rsidR="003D0A81" w:rsidRPr="00A877BF" w14:paraId="68C4BF77" w14:textId="77777777" w:rsidTr="006F24B8">
        <w:trPr>
          <w:jc w:val="center"/>
        </w:trPr>
        <w:tc>
          <w:tcPr>
            <w:tcW w:w="3825" w:type="dxa"/>
          </w:tcPr>
          <w:p w14:paraId="5E6324C4" w14:textId="076C2290" w:rsidR="003D0A81" w:rsidRPr="00A877BF" w:rsidRDefault="00FE32FD" w:rsidP="00A877BF">
            <w:pPr>
              <w:keepNext/>
              <w:keepLines/>
              <w:widowControl w:val="0"/>
              <w:spacing w:after="120"/>
              <w:outlineLvl w:val="0"/>
              <w:rPr>
                <w:rFonts w:ascii="Roboto" w:eastAsia="Times New Roman" w:hAnsi="Roboto" w:cs="Times New Roman"/>
                <w:b/>
                <w:bCs/>
                <w:i/>
                <w:spacing w:val="0"/>
              </w:rPr>
            </w:pPr>
            <w:bookmarkStart w:id="49" w:name="_Toc216453437"/>
            <w:bookmarkStart w:id="50" w:name="_Toc216454751"/>
            <w:r>
              <w:rPr>
                <w:rFonts w:ascii="Roboto" w:eastAsia="Times New Roman" w:hAnsi="Roboto" w:cs="Times New Roman"/>
                <w:b/>
                <w:bCs/>
                <w:i/>
                <w:spacing w:val="0"/>
              </w:rPr>
              <w:t xml:space="preserve">Examples of </w:t>
            </w:r>
            <w:r w:rsidR="003D0A81" w:rsidRPr="00A877BF">
              <w:rPr>
                <w:rFonts w:ascii="Roboto" w:eastAsia="Times New Roman" w:hAnsi="Roboto" w:cs="Times New Roman"/>
                <w:b/>
                <w:bCs/>
                <w:i/>
                <w:spacing w:val="0"/>
              </w:rPr>
              <w:t xml:space="preserve">Additional Objectives for </w:t>
            </w:r>
            <w:r>
              <w:rPr>
                <w:rFonts w:ascii="Roboto" w:eastAsia="Times New Roman" w:hAnsi="Roboto" w:cs="Times New Roman"/>
                <w:b/>
                <w:bCs/>
                <w:i/>
                <w:spacing w:val="0"/>
              </w:rPr>
              <w:t xml:space="preserve">Unit-based </w:t>
            </w:r>
            <w:r w:rsidR="003D0A81" w:rsidRPr="00A877BF">
              <w:rPr>
                <w:rFonts w:ascii="Roboto" w:eastAsia="Times New Roman" w:hAnsi="Roboto" w:cs="Times New Roman"/>
                <w:b/>
                <w:bCs/>
                <w:i/>
                <w:spacing w:val="0"/>
              </w:rPr>
              <w:t>Champion</w:t>
            </w:r>
            <w:r>
              <w:rPr>
                <w:rFonts w:ascii="Roboto" w:eastAsia="Times New Roman" w:hAnsi="Roboto" w:cs="Times New Roman"/>
                <w:b/>
                <w:bCs/>
                <w:i/>
                <w:spacing w:val="0"/>
              </w:rPr>
              <w:t xml:space="preserve"> Training</w:t>
            </w:r>
            <w:bookmarkEnd w:id="49"/>
            <w:bookmarkEnd w:id="50"/>
          </w:p>
        </w:tc>
        <w:tc>
          <w:tcPr>
            <w:tcW w:w="7150" w:type="dxa"/>
          </w:tcPr>
          <w:p w14:paraId="1C865703" w14:textId="77777777" w:rsidR="003D0A81" w:rsidRPr="00A877BF" w:rsidRDefault="003D0A81" w:rsidP="00A877BF">
            <w:pPr>
              <w:keepNext/>
              <w:keepLines/>
              <w:widowControl w:val="0"/>
              <w:spacing w:after="120"/>
              <w:outlineLvl w:val="0"/>
              <w:rPr>
                <w:rFonts w:ascii="Roboto" w:eastAsia="Times New Roman" w:hAnsi="Roboto" w:cs="Times New Roman"/>
                <w:b/>
                <w:bCs/>
                <w:spacing w:val="0"/>
              </w:rPr>
            </w:pPr>
          </w:p>
        </w:tc>
      </w:tr>
      <w:tr w:rsidR="003D0A81" w:rsidRPr="00A877BF" w14:paraId="500852DD" w14:textId="77777777" w:rsidTr="006F24B8">
        <w:trPr>
          <w:jc w:val="center"/>
        </w:trPr>
        <w:tc>
          <w:tcPr>
            <w:tcW w:w="3825" w:type="dxa"/>
          </w:tcPr>
          <w:p w14:paraId="5EF22CF8" w14:textId="0365A657" w:rsidR="003D0A81" w:rsidRPr="007974EF" w:rsidRDefault="003D0A81" w:rsidP="007974EF">
            <w:pPr>
              <w:pStyle w:val="ListParagraph"/>
              <w:numPr>
                <w:ilvl w:val="0"/>
                <w:numId w:val="274"/>
              </w:numPr>
              <w:rPr>
                <w:rFonts w:ascii="Roboto" w:hAnsi="Roboto"/>
              </w:rPr>
            </w:pPr>
            <w:bookmarkStart w:id="51" w:name="_Toc216453438"/>
            <w:r w:rsidRPr="007974EF">
              <w:rPr>
                <w:rFonts w:ascii="Roboto" w:hAnsi="Roboto"/>
              </w:rPr>
              <w:t xml:space="preserve">Define the role of a </w:t>
            </w:r>
            <w:r w:rsidR="009747BE" w:rsidRPr="007974EF">
              <w:rPr>
                <w:rFonts w:ascii="Roboto" w:hAnsi="Roboto"/>
              </w:rPr>
              <w:t xml:space="preserve">Unit-Based </w:t>
            </w:r>
            <w:r w:rsidRPr="007974EF">
              <w:rPr>
                <w:rFonts w:ascii="Roboto" w:hAnsi="Roboto"/>
              </w:rPr>
              <w:t>‘Champion’ within the ABC Hospital SPHM program</w:t>
            </w:r>
            <w:bookmarkEnd w:id="51"/>
          </w:p>
        </w:tc>
        <w:tc>
          <w:tcPr>
            <w:tcW w:w="7150" w:type="dxa"/>
          </w:tcPr>
          <w:p w14:paraId="0BB3FFC9" w14:textId="225EC380" w:rsidR="003D0A81" w:rsidRPr="00A877BF" w:rsidRDefault="006C49E2" w:rsidP="00A877BF">
            <w:pPr>
              <w:pStyle w:val="ListParagraph"/>
              <w:widowControl w:val="0"/>
              <w:numPr>
                <w:ilvl w:val="0"/>
                <w:numId w:val="209"/>
              </w:numPr>
              <w:spacing w:after="120"/>
              <w:contextualSpacing w:val="0"/>
              <w:rPr>
                <w:rFonts w:ascii="Roboto" w:eastAsia="Times New Roman" w:hAnsi="Roboto" w:cs="Times New Roman"/>
                <w:spacing w:val="0"/>
              </w:rPr>
            </w:pPr>
            <w:r>
              <w:rPr>
                <w:rFonts w:ascii="Roboto" w:eastAsia="Times New Roman" w:hAnsi="Roboto" w:cs="Times New Roman"/>
                <w:spacing w:val="0"/>
              </w:rPr>
              <w:t>Role and r</w:t>
            </w:r>
            <w:r w:rsidR="003D0A81" w:rsidRPr="00A877BF">
              <w:rPr>
                <w:rFonts w:ascii="Roboto" w:eastAsia="Times New Roman" w:hAnsi="Roboto" w:cs="Times New Roman"/>
                <w:spacing w:val="0"/>
              </w:rPr>
              <w:t>esponsibilities</w:t>
            </w:r>
          </w:p>
          <w:p w14:paraId="2BE01EBF" w14:textId="2E64446F" w:rsidR="003D0A81" w:rsidRPr="00A877BF" w:rsidRDefault="003D0A81" w:rsidP="00A877BF">
            <w:pPr>
              <w:pStyle w:val="ListParagraph"/>
              <w:widowControl w:val="0"/>
              <w:numPr>
                <w:ilvl w:val="0"/>
                <w:numId w:val="209"/>
              </w:numPr>
              <w:spacing w:after="120"/>
              <w:contextualSpacing w:val="0"/>
              <w:rPr>
                <w:rFonts w:ascii="Roboto" w:eastAsia="Times New Roman" w:hAnsi="Roboto" w:cs="Times New Roman"/>
                <w:spacing w:val="0"/>
              </w:rPr>
            </w:pPr>
            <w:r w:rsidRPr="00A877BF">
              <w:rPr>
                <w:rFonts w:ascii="Roboto" w:eastAsia="Times New Roman" w:hAnsi="Roboto" w:cs="Times New Roman"/>
                <w:spacing w:val="0"/>
              </w:rPr>
              <w:t xml:space="preserve">Coaching and support </w:t>
            </w:r>
            <w:r w:rsidR="006C49E2">
              <w:rPr>
                <w:rFonts w:ascii="Roboto" w:eastAsia="Times New Roman" w:hAnsi="Roboto" w:cs="Times New Roman"/>
                <w:spacing w:val="0"/>
              </w:rPr>
              <w:t xml:space="preserve">available for </w:t>
            </w:r>
            <w:r w:rsidRPr="00A877BF">
              <w:rPr>
                <w:rFonts w:ascii="Roboto" w:eastAsia="Times New Roman" w:hAnsi="Roboto" w:cs="Times New Roman"/>
                <w:spacing w:val="0"/>
              </w:rPr>
              <w:t>champions</w:t>
            </w:r>
            <w:r w:rsidR="009747BE" w:rsidRPr="00A877BF">
              <w:rPr>
                <w:rFonts w:ascii="Roboto" w:eastAsia="Times New Roman" w:hAnsi="Roboto" w:cs="Times New Roman"/>
                <w:spacing w:val="0"/>
              </w:rPr>
              <w:t xml:space="preserve"> ( communications, access to expert help, meetings, on-unit problem solving etc)</w:t>
            </w:r>
          </w:p>
        </w:tc>
      </w:tr>
      <w:tr w:rsidR="003D0A81" w:rsidRPr="00A877BF" w14:paraId="0934BF0F" w14:textId="77777777" w:rsidTr="006F24B8">
        <w:trPr>
          <w:jc w:val="center"/>
        </w:trPr>
        <w:tc>
          <w:tcPr>
            <w:tcW w:w="3825" w:type="dxa"/>
          </w:tcPr>
          <w:p w14:paraId="6A5FBB14" w14:textId="77777777" w:rsidR="003D0A81" w:rsidRPr="00083805" w:rsidRDefault="003D0A81" w:rsidP="00733B33">
            <w:pPr>
              <w:pStyle w:val="ListParagraph"/>
              <w:numPr>
                <w:ilvl w:val="0"/>
                <w:numId w:val="275"/>
              </w:numPr>
              <w:ind w:left="360"/>
              <w:rPr>
                <w:rFonts w:ascii="Roboto" w:hAnsi="Roboto"/>
              </w:rPr>
            </w:pPr>
            <w:r w:rsidRPr="00083805">
              <w:rPr>
                <w:rFonts w:ascii="Roboto" w:hAnsi="Roboto"/>
              </w:rPr>
              <w:t>Identify best practices for teaching staff how to use SPHM equipment and processes</w:t>
            </w:r>
          </w:p>
        </w:tc>
        <w:tc>
          <w:tcPr>
            <w:tcW w:w="7150" w:type="dxa"/>
          </w:tcPr>
          <w:p w14:paraId="37442C79" w14:textId="3BB3C4D0" w:rsidR="00BF4DA3" w:rsidRDefault="00BF4DA3" w:rsidP="00A877BF">
            <w:pPr>
              <w:widowControl w:val="0"/>
              <w:numPr>
                <w:ilvl w:val="0"/>
                <w:numId w:val="210"/>
              </w:numPr>
              <w:spacing w:after="120"/>
              <w:rPr>
                <w:rFonts w:ascii="Roboto" w:eastAsia="Times New Roman" w:hAnsi="Roboto" w:cs="Times New Roman"/>
                <w:spacing w:val="0"/>
              </w:rPr>
            </w:pPr>
            <w:r>
              <w:rPr>
                <w:rFonts w:ascii="Roboto" w:eastAsia="Times New Roman" w:hAnsi="Roboto" w:cs="Times New Roman"/>
                <w:spacing w:val="0"/>
              </w:rPr>
              <w:t xml:space="preserve">Principles of culture change and change management as related to the SPHM program </w:t>
            </w:r>
          </w:p>
          <w:p w14:paraId="055AB648" w14:textId="7FEB6EDF" w:rsidR="003D0A81" w:rsidRPr="00A877BF" w:rsidRDefault="003D0A81" w:rsidP="00A877BF">
            <w:pPr>
              <w:pStyle w:val="ListParagraph"/>
              <w:numPr>
                <w:ilvl w:val="0"/>
                <w:numId w:val="210"/>
              </w:numPr>
              <w:spacing w:after="120"/>
              <w:contextualSpacing w:val="0"/>
              <w:rPr>
                <w:rFonts w:ascii="Roboto" w:eastAsia="Times New Roman" w:hAnsi="Roboto" w:cs="Times New Roman"/>
                <w:spacing w:val="0"/>
                <w:szCs w:val="20"/>
              </w:rPr>
            </w:pPr>
            <w:r w:rsidRPr="00A877BF">
              <w:rPr>
                <w:rFonts w:ascii="Roboto" w:eastAsia="Times New Roman" w:hAnsi="Roboto" w:cs="Times New Roman"/>
                <w:spacing w:val="0"/>
                <w:szCs w:val="20"/>
              </w:rPr>
              <w:t>Training techniques</w:t>
            </w:r>
            <w:r w:rsidR="00726ACF" w:rsidRPr="00A877BF">
              <w:rPr>
                <w:rFonts w:ascii="Roboto" w:eastAsia="Times New Roman" w:hAnsi="Roboto" w:cs="Times New Roman"/>
                <w:spacing w:val="0"/>
              </w:rPr>
              <w:t>/</w:t>
            </w:r>
            <w:r w:rsidR="00726ACF" w:rsidRPr="00A877BF">
              <w:rPr>
                <w:rFonts w:ascii="Roboto" w:eastAsia="Times New Roman" w:hAnsi="Roboto" w:cs="Times New Roman"/>
                <w:spacing w:val="0"/>
                <w:szCs w:val="20"/>
              </w:rPr>
              <w:t>How to teach and coach adults</w:t>
            </w:r>
          </w:p>
          <w:p w14:paraId="7A55DA7E" w14:textId="77777777" w:rsidR="00BF4DA3" w:rsidRPr="00A877BF" w:rsidRDefault="00BF4DA3" w:rsidP="00BF4DA3">
            <w:pPr>
              <w:widowControl w:val="0"/>
              <w:numPr>
                <w:ilvl w:val="0"/>
                <w:numId w:val="210"/>
              </w:numPr>
              <w:spacing w:after="120"/>
              <w:rPr>
                <w:rFonts w:ascii="Roboto" w:eastAsia="Times New Roman" w:hAnsi="Roboto" w:cs="Times New Roman"/>
                <w:spacing w:val="0"/>
              </w:rPr>
            </w:pPr>
            <w:r w:rsidRPr="00A877BF">
              <w:rPr>
                <w:rFonts w:ascii="Roboto" w:eastAsia="Times New Roman" w:hAnsi="Roboto" w:cs="Times New Roman"/>
                <w:spacing w:val="0"/>
              </w:rPr>
              <w:t>Training process – competency forms etc.</w:t>
            </w:r>
          </w:p>
          <w:p w14:paraId="040F933E" w14:textId="29590D1C" w:rsidR="003D0A81" w:rsidRPr="00A877BF" w:rsidRDefault="003D0A81" w:rsidP="00A877BF">
            <w:pPr>
              <w:widowControl w:val="0"/>
              <w:numPr>
                <w:ilvl w:val="0"/>
                <w:numId w:val="210"/>
              </w:numPr>
              <w:spacing w:after="120"/>
              <w:rPr>
                <w:rFonts w:ascii="Roboto" w:eastAsia="Times New Roman" w:hAnsi="Roboto" w:cs="Times New Roman"/>
                <w:spacing w:val="0"/>
              </w:rPr>
            </w:pPr>
            <w:r w:rsidRPr="00A877BF">
              <w:rPr>
                <w:rFonts w:ascii="Roboto" w:eastAsia="Times New Roman" w:hAnsi="Roboto" w:cs="Times New Roman"/>
                <w:spacing w:val="0"/>
              </w:rPr>
              <w:t>Addressing staff resistance to using equipment</w:t>
            </w:r>
            <w:r w:rsidR="00BF4DA3">
              <w:rPr>
                <w:rFonts w:ascii="Roboto" w:eastAsia="Times New Roman" w:hAnsi="Roboto" w:cs="Times New Roman"/>
                <w:spacing w:val="0"/>
              </w:rPr>
              <w:t xml:space="preserve"> </w:t>
            </w:r>
          </w:p>
          <w:p w14:paraId="64907602" w14:textId="2412460C" w:rsidR="003D0A81" w:rsidRPr="00A877BF" w:rsidRDefault="003D0A81" w:rsidP="00A877BF">
            <w:pPr>
              <w:widowControl w:val="0"/>
              <w:numPr>
                <w:ilvl w:val="0"/>
                <w:numId w:val="210"/>
              </w:numPr>
              <w:spacing w:after="120"/>
              <w:rPr>
                <w:rFonts w:ascii="Roboto" w:eastAsia="Times New Roman" w:hAnsi="Roboto" w:cs="Times New Roman"/>
                <w:spacing w:val="0"/>
              </w:rPr>
            </w:pPr>
            <w:r w:rsidRPr="00A877BF">
              <w:rPr>
                <w:rFonts w:ascii="Roboto" w:eastAsia="Times New Roman" w:hAnsi="Roboto" w:cs="Times New Roman"/>
                <w:spacing w:val="0"/>
              </w:rPr>
              <w:t xml:space="preserve">Addressing patient refusal to </w:t>
            </w:r>
            <w:r w:rsidR="009747BE" w:rsidRPr="00A877BF">
              <w:rPr>
                <w:rFonts w:ascii="Roboto" w:eastAsia="Times New Roman" w:hAnsi="Roboto" w:cs="Times New Roman"/>
                <w:spacing w:val="0"/>
              </w:rPr>
              <w:t>use</w:t>
            </w:r>
            <w:r w:rsidRPr="00A877BF">
              <w:rPr>
                <w:rFonts w:ascii="Roboto" w:eastAsia="Times New Roman" w:hAnsi="Roboto" w:cs="Times New Roman"/>
                <w:spacing w:val="0"/>
              </w:rPr>
              <w:t xml:space="preserve"> equipment</w:t>
            </w:r>
          </w:p>
          <w:p w14:paraId="150C0551" w14:textId="1467D518" w:rsidR="003D0A81" w:rsidRPr="00A877BF" w:rsidRDefault="003D0A81" w:rsidP="00A877BF">
            <w:pPr>
              <w:widowControl w:val="0"/>
              <w:numPr>
                <w:ilvl w:val="0"/>
                <w:numId w:val="210"/>
              </w:numPr>
              <w:spacing w:after="120"/>
              <w:rPr>
                <w:rFonts w:ascii="Roboto" w:eastAsia="Times New Roman" w:hAnsi="Roboto" w:cs="Times New Roman"/>
                <w:spacing w:val="0"/>
              </w:rPr>
            </w:pPr>
            <w:r w:rsidRPr="00A877BF">
              <w:rPr>
                <w:rFonts w:ascii="Roboto" w:eastAsia="Times New Roman" w:hAnsi="Roboto" w:cs="Times New Roman"/>
                <w:spacing w:val="0"/>
              </w:rPr>
              <w:t xml:space="preserve">SPHM education tools </w:t>
            </w:r>
            <w:r w:rsidR="009747BE" w:rsidRPr="00A877BF">
              <w:rPr>
                <w:rFonts w:ascii="Roboto" w:eastAsia="Times New Roman" w:hAnsi="Roboto" w:cs="Times New Roman"/>
                <w:spacing w:val="0"/>
              </w:rPr>
              <w:t xml:space="preserve">available </w:t>
            </w:r>
            <w:r w:rsidRPr="00A877BF">
              <w:rPr>
                <w:rFonts w:ascii="Roboto" w:eastAsia="Times New Roman" w:hAnsi="Roboto" w:cs="Times New Roman"/>
                <w:spacing w:val="0"/>
              </w:rPr>
              <w:t>for staff and patients</w:t>
            </w:r>
          </w:p>
        </w:tc>
      </w:tr>
      <w:tr w:rsidR="00FE32FD" w:rsidRPr="00A877BF" w14:paraId="6788C613" w14:textId="77777777" w:rsidTr="006F24B8">
        <w:trPr>
          <w:jc w:val="center"/>
        </w:trPr>
        <w:tc>
          <w:tcPr>
            <w:tcW w:w="3825" w:type="dxa"/>
          </w:tcPr>
          <w:p w14:paraId="6B96C34F" w14:textId="5BB2E296" w:rsidR="00FE32FD" w:rsidRPr="00083805" w:rsidRDefault="00FE32FD" w:rsidP="00083805">
            <w:pPr>
              <w:pStyle w:val="ListParagraph"/>
              <w:numPr>
                <w:ilvl w:val="0"/>
                <w:numId w:val="275"/>
              </w:numPr>
              <w:ind w:left="360"/>
              <w:rPr>
                <w:rFonts w:ascii="Roboto" w:hAnsi="Roboto"/>
              </w:rPr>
            </w:pPr>
            <w:r w:rsidRPr="00083805">
              <w:rPr>
                <w:rFonts w:ascii="Roboto" w:hAnsi="Roboto"/>
              </w:rPr>
              <w:t>Demonstrate competency to teach caregivers safe use of SPHM equipment and procedures</w:t>
            </w:r>
          </w:p>
        </w:tc>
        <w:tc>
          <w:tcPr>
            <w:tcW w:w="7150" w:type="dxa"/>
          </w:tcPr>
          <w:p w14:paraId="11CFAF67" w14:textId="77777777" w:rsidR="00FE32FD" w:rsidRDefault="00FE32FD" w:rsidP="00FE32FD">
            <w:pPr>
              <w:widowControl w:val="0"/>
              <w:spacing w:after="120"/>
              <w:rPr>
                <w:rFonts w:ascii="Roboto" w:eastAsia="Times New Roman" w:hAnsi="Roboto" w:cs="Times New Roman"/>
                <w:spacing w:val="0"/>
              </w:rPr>
            </w:pPr>
          </w:p>
        </w:tc>
      </w:tr>
    </w:tbl>
    <w:p w14:paraId="50F722A7" w14:textId="77777777" w:rsidR="00FE32FD" w:rsidRDefault="00FE32FD" w:rsidP="00FF618A">
      <w:pPr>
        <w:pStyle w:val="Heading1"/>
        <w:rPr>
          <w:bCs/>
          <w:sz w:val="24"/>
          <w:szCs w:val="24"/>
        </w:rPr>
      </w:pPr>
    </w:p>
    <w:p w14:paraId="7CEFCBC1" w14:textId="77777777" w:rsidR="00FE32FD" w:rsidRDefault="00FE32FD">
      <w:pPr>
        <w:rPr>
          <w:rFonts w:ascii="Roboto" w:hAnsi="Roboto"/>
          <w:b/>
          <w:bCs/>
          <w:sz w:val="24"/>
          <w:szCs w:val="24"/>
        </w:rPr>
      </w:pPr>
      <w:r>
        <w:rPr>
          <w:bCs/>
          <w:sz w:val="24"/>
          <w:szCs w:val="24"/>
        </w:rPr>
        <w:br w:type="page"/>
      </w:r>
    </w:p>
    <w:p w14:paraId="5AAA7115" w14:textId="09659FEF" w:rsidR="00051BB9" w:rsidRPr="00A877BF" w:rsidRDefault="00051BB9" w:rsidP="00892AFD">
      <w:pPr>
        <w:pStyle w:val="Heading2"/>
        <w:jc w:val="center"/>
      </w:pPr>
      <w:bookmarkStart w:id="52" w:name="_Toc216454752"/>
      <w:r w:rsidRPr="00051BB9">
        <w:lastRenderedPageBreak/>
        <w:t>Append</w:t>
      </w:r>
      <w:r w:rsidRPr="00A877BF">
        <w:t>ix</w:t>
      </w:r>
      <w:r>
        <w:t xml:space="preserve"> B</w:t>
      </w:r>
      <w:bookmarkEnd w:id="52"/>
    </w:p>
    <w:p w14:paraId="08908564" w14:textId="3676352A" w:rsidR="00051BB9" w:rsidRPr="00051BB9" w:rsidRDefault="00051BB9" w:rsidP="00892AFD">
      <w:pPr>
        <w:pStyle w:val="Heading2"/>
        <w:jc w:val="center"/>
        <w:rPr>
          <w:b w:val="0"/>
          <w:sz w:val="24"/>
          <w:szCs w:val="24"/>
        </w:rPr>
      </w:pPr>
      <w:r w:rsidRPr="00051BB9">
        <w:rPr>
          <w:sz w:val="24"/>
          <w:szCs w:val="24"/>
        </w:rPr>
        <w:t>SPHM Training Resources</w:t>
      </w:r>
    </w:p>
    <w:p w14:paraId="5A9EE853" w14:textId="77777777" w:rsidR="00051BB9" w:rsidRDefault="00051BB9" w:rsidP="00051BB9"/>
    <w:p w14:paraId="43E89315" w14:textId="77777777" w:rsidR="00051BB9" w:rsidRPr="008431C6" w:rsidRDefault="00051BB9" w:rsidP="00051BB9">
      <w:pPr>
        <w:rPr>
          <w:rFonts w:ascii="Roboto" w:hAnsi="Roboto"/>
        </w:rPr>
      </w:pPr>
    </w:p>
    <w:p w14:paraId="032F2C27" w14:textId="704747B0" w:rsidR="00466CFE" w:rsidRPr="008431C6" w:rsidRDefault="00466CFE" w:rsidP="00466CFE">
      <w:pPr>
        <w:rPr>
          <w:rFonts w:ascii="Roboto" w:hAnsi="Roboto"/>
          <w:color w:val="000000"/>
        </w:rPr>
      </w:pPr>
      <w:r w:rsidRPr="008431C6">
        <w:rPr>
          <w:rFonts w:ascii="Roboto" w:hAnsi="Roboto"/>
          <w:color w:val="000000"/>
        </w:rPr>
        <w:t>Below is an overview of publicly accessible training resources that may offer guidance or generate ideas when developing SPHM training content within a facility.</w:t>
      </w:r>
    </w:p>
    <w:p w14:paraId="0F35EA85" w14:textId="77777777" w:rsidR="00466CFE" w:rsidRPr="008431C6" w:rsidRDefault="00466CFE" w:rsidP="00466CFE">
      <w:pPr>
        <w:rPr>
          <w:rFonts w:ascii="Roboto" w:hAnsi="Roboto"/>
          <w:color w:val="000000"/>
        </w:rPr>
      </w:pPr>
    </w:p>
    <w:p w14:paraId="4C9C6796" w14:textId="7A4A952F" w:rsidR="00466CFE" w:rsidRPr="00C65E6D" w:rsidRDefault="00466CFE" w:rsidP="00466CFE">
      <w:pPr>
        <w:spacing w:after="120" w:line="276" w:lineRule="auto"/>
        <w:rPr>
          <w:rFonts w:ascii="Aptos" w:hAnsi="Aptos" w:cs="Calibri"/>
          <w:color w:val="000000" w:themeColor="text1"/>
        </w:rPr>
      </w:pPr>
      <w:r w:rsidRPr="008431C6">
        <w:rPr>
          <w:rFonts w:ascii="Roboto" w:hAnsi="Roboto"/>
          <w:color w:val="000000" w:themeColor="text1"/>
        </w:rPr>
        <w:t xml:space="preserve">Refer to </w:t>
      </w:r>
      <w:r w:rsidRPr="008431C6">
        <w:rPr>
          <w:rFonts w:ascii="Roboto" w:hAnsi="Roboto"/>
          <w:b/>
          <w:bCs/>
          <w:i/>
          <w:iCs/>
          <w:color w:val="000000" w:themeColor="text1"/>
        </w:rPr>
        <w:t>Section 10</w:t>
      </w:r>
      <w:r w:rsidRPr="008431C6">
        <w:rPr>
          <w:rFonts w:ascii="Roboto" w:hAnsi="Roboto"/>
          <w:color w:val="000000" w:themeColor="text1"/>
        </w:rPr>
        <w:t xml:space="preserve"> for additional resources such as toolkits </w:t>
      </w:r>
      <w:r w:rsidR="00FB7759">
        <w:rPr>
          <w:rFonts w:ascii="Roboto" w:hAnsi="Roboto"/>
          <w:color w:val="000000" w:themeColor="text1"/>
        </w:rPr>
        <w:t xml:space="preserve">that </w:t>
      </w:r>
      <w:r w:rsidRPr="008431C6">
        <w:rPr>
          <w:rFonts w:ascii="Roboto" w:hAnsi="Roboto"/>
          <w:color w:val="000000" w:themeColor="text1"/>
        </w:rPr>
        <w:t>offer</w:t>
      </w:r>
      <w:r w:rsidR="00FB7759">
        <w:rPr>
          <w:rFonts w:ascii="Roboto" w:hAnsi="Roboto"/>
          <w:color w:val="000000" w:themeColor="text1"/>
        </w:rPr>
        <w:t xml:space="preserve"> </w:t>
      </w:r>
      <w:r w:rsidRPr="008431C6">
        <w:rPr>
          <w:rFonts w:ascii="Roboto" w:hAnsi="Roboto"/>
          <w:color w:val="000000" w:themeColor="text1"/>
        </w:rPr>
        <w:t xml:space="preserve">a wide range of programmatic and instructional </w:t>
      </w:r>
      <w:r w:rsidRPr="00C65E6D">
        <w:rPr>
          <w:rFonts w:ascii="Aptos" w:hAnsi="Aptos" w:cs="Calibri"/>
          <w:color w:val="000000" w:themeColor="text1"/>
        </w:rPr>
        <w:t>tools relevant to all healthcare settings and ergonomics courses.</w:t>
      </w:r>
    </w:p>
    <w:p w14:paraId="4A780FF3" w14:textId="08184C92" w:rsidR="00C65E6D" w:rsidRPr="00C65E6D" w:rsidRDefault="00FB7759" w:rsidP="00FB7759">
      <w:pPr>
        <w:spacing w:after="480" w:line="276" w:lineRule="auto"/>
        <w:rPr>
          <w:rFonts w:ascii="Aptos" w:hAnsi="Aptos" w:cs="Calibri"/>
        </w:rPr>
      </w:pPr>
      <w:r w:rsidRPr="00C65E6D">
        <w:rPr>
          <w:rFonts w:ascii="Aptos" w:hAnsi="Aptos" w:cs="Calibri"/>
        </w:rPr>
        <w:t>SPHM Technology vendors will also provide essential instructional resources.</w:t>
      </w:r>
      <w:r w:rsidR="00C65E6D" w:rsidRPr="00C65E6D">
        <w:rPr>
          <w:rFonts w:ascii="Aptos" w:hAnsi="Aptos" w:cs="Calibri"/>
        </w:rPr>
        <w:t xml:space="preserve"> Always refer to the manufacturer’s instructions for guidance on proper use of their SPHM technology when developing training content. </w:t>
      </w:r>
    </w:p>
    <w:p w14:paraId="244B168E" w14:textId="64A5DD88" w:rsidR="00B97547" w:rsidRPr="008431C6" w:rsidRDefault="00B97547" w:rsidP="006A5587">
      <w:pPr>
        <w:spacing w:after="120" w:line="276" w:lineRule="auto"/>
        <w:rPr>
          <w:rFonts w:ascii="Roboto" w:hAnsi="Roboto"/>
          <w:b/>
          <w:bCs/>
          <w:color w:val="000000" w:themeColor="text1"/>
        </w:rPr>
      </w:pPr>
      <w:r w:rsidRPr="008431C6">
        <w:rPr>
          <w:rFonts w:ascii="Roboto" w:hAnsi="Roboto"/>
          <w:b/>
          <w:bCs/>
          <w:color w:val="000000" w:themeColor="text1"/>
        </w:rPr>
        <w:t xml:space="preserve">U Mass – Lowell online training </w:t>
      </w:r>
    </w:p>
    <w:p w14:paraId="51D0AC7C" w14:textId="235CDEEE" w:rsidR="00B97547" w:rsidRPr="008431C6" w:rsidRDefault="00B97547" w:rsidP="006A5587">
      <w:pPr>
        <w:pStyle w:val="ListParagraph"/>
        <w:numPr>
          <w:ilvl w:val="0"/>
          <w:numId w:val="258"/>
        </w:numPr>
        <w:spacing w:after="120" w:line="276" w:lineRule="auto"/>
        <w:contextualSpacing w:val="0"/>
        <w:rPr>
          <w:rStyle w:val="Hyperlink"/>
          <w:rFonts w:ascii="Roboto" w:hAnsi="Roboto"/>
          <w:color w:val="0070C0"/>
          <w:sz w:val="20"/>
          <w:szCs w:val="20"/>
        </w:rPr>
      </w:pPr>
      <w:r w:rsidRPr="008431C6">
        <w:rPr>
          <w:rFonts w:ascii="Roboto" w:hAnsi="Roboto"/>
          <w:szCs w:val="20"/>
        </w:rPr>
        <w:t xml:space="preserve">Ergonomics in Healthcare: A Continuing Education Program for Nurses, Nursing Assistants, and Healthcare Managers (2018). </w:t>
      </w:r>
      <w:r w:rsidR="00AF6A5B" w:rsidRPr="008431C6">
        <w:rPr>
          <w:rFonts w:ascii="Roboto" w:hAnsi="Roboto"/>
          <w:i/>
          <w:iCs/>
          <w:color w:val="000000" w:themeColor="text1"/>
          <w:szCs w:val="20"/>
        </w:rPr>
        <w:t>Includes SPHM</w:t>
      </w:r>
      <w:r w:rsidR="00AF6A5B" w:rsidRPr="008431C6">
        <w:rPr>
          <w:rFonts w:ascii="Roboto" w:hAnsi="Roboto"/>
          <w:color w:val="000000" w:themeColor="text1"/>
          <w:szCs w:val="20"/>
        </w:rPr>
        <w:t xml:space="preserve">. </w:t>
      </w:r>
      <w:r w:rsidRPr="008431C6">
        <w:rPr>
          <w:rFonts w:ascii="Roboto" w:hAnsi="Roboto"/>
          <w:color w:val="0070C0"/>
          <w:szCs w:val="20"/>
        </w:rPr>
        <w:fldChar w:fldCharType="begin"/>
      </w:r>
      <w:r w:rsidR="00F56D42">
        <w:rPr>
          <w:rFonts w:ascii="Roboto" w:hAnsi="Roboto"/>
          <w:color w:val="0070C0"/>
          <w:szCs w:val="20"/>
        </w:rPr>
        <w:instrText>HYPERLINK "https://www.uml.edu/Research/CPH-NEW/education-training/ergonomics/default.aspx"</w:instrText>
      </w:r>
      <w:r w:rsidRPr="008431C6">
        <w:rPr>
          <w:rFonts w:ascii="Roboto" w:hAnsi="Roboto"/>
          <w:color w:val="0070C0"/>
          <w:szCs w:val="20"/>
        </w:rPr>
      </w:r>
      <w:r w:rsidRPr="008431C6">
        <w:rPr>
          <w:rFonts w:ascii="Roboto" w:hAnsi="Roboto"/>
          <w:color w:val="0070C0"/>
          <w:szCs w:val="20"/>
        </w:rPr>
        <w:fldChar w:fldCharType="separate"/>
      </w:r>
      <w:r w:rsidRPr="008431C6">
        <w:rPr>
          <w:rStyle w:val="Hyperlink"/>
          <w:rFonts w:ascii="Roboto" w:hAnsi="Roboto"/>
          <w:color w:val="0070C0"/>
          <w:sz w:val="20"/>
          <w:szCs w:val="20"/>
        </w:rPr>
        <w:t>https://www.uml.edu/Research/CPH-NEW/education-training/ergonomics/default.aspx</w:t>
      </w:r>
    </w:p>
    <w:p w14:paraId="159E22F4" w14:textId="454BC985" w:rsidR="00B97547" w:rsidRPr="008431C6" w:rsidRDefault="00B97547" w:rsidP="00466CFE">
      <w:pPr>
        <w:pStyle w:val="ListParagraph"/>
        <w:numPr>
          <w:ilvl w:val="0"/>
          <w:numId w:val="258"/>
        </w:numPr>
        <w:spacing w:after="240"/>
        <w:rPr>
          <w:rFonts w:ascii="Roboto" w:hAnsi="Roboto" w:cs="Calibri"/>
          <w:color w:val="0070C0"/>
          <w:szCs w:val="20"/>
        </w:rPr>
      </w:pPr>
      <w:r w:rsidRPr="008431C6">
        <w:rPr>
          <w:rFonts w:ascii="Roboto" w:hAnsi="Roboto"/>
          <w:color w:val="0070C0"/>
          <w:szCs w:val="20"/>
        </w:rPr>
        <w:fldChar w:fldCharType="end"/>
      </w:r>
      <w:r w:rsidR="00466CFE" w:rsidRPr="008431C6">
        <w:rPr>
          <w:rFonts w:ascii="Roboto" w:hAnsi="Roboto"/>
        </w:rPr>
        <w:t xml:space="preserve">Job Stress: A Continuing Education Program for Today's Nurse </w:t>
      </w:r>
      <w:hyperlink r:id="rId12" w:history="1">
        <w:r w:rsidR="00466CFE" w:rsidRPr="008431C6">
          <w:rPr>
            <w:rStyle w:val="Hyperlink"/>
            <w:rFonts w:ascii="Roboto" w:hAnsi="Roboto"/>
            <w:color w:val="0070C0"/>
            <w:sz w:val="20"/>
          </w:rPr>
          <w:t xml:space="preserve">https://www.uml.edu/Research/CPH-NEW/nurse-education/job-stress/ </w:t>
        </w:r>
      </w:hyperlink>
      <w:r w:rsidR="00AF6A5B" w:rsidRPr="008431C6">
        <w:rPr>
          <w:rFonts w:ascii="Roboto" w:hAnsi="Roboto" w:cs="Calibri"/>
          <w:color w:val="0070C0"/>
          <w:szCs w:val="20"/>
        </w:rPr>
        <w:t xml:space="preserve"> </w:t>
      </w:r>
    </w:p>
    <w:p w14:paraId="2D7A7595" w14:textId="77777777" w:rsidR="00173DFF" w:rsidRPr="008431C6" w:rsidRDefault="00173DFF" w:rsidP="006A5587">
      <w:pPr>
        <w:spacing w:after="120" w:line="276" w:lineRule="auto"/>
        <w:rPr>
          <w:rFonts w:ascii="Roboto" w:hAnsi="Roboto" w:cs="Calibri"/>
          <w:b/>
          <w:color w:val="000000"/>
          <w:spacing w:val="0"/>
        </w:rPr>
      </w:pPr>
      <w:r w:rsidRPr="008431C6">
        <w:rPr>
          <w:rFonts w:ascii="Roboto" w:hAnsi="Roboto" w:cs="Calibri"/>
          <w:b/>
          <w:color w:val="000000"/>
          <w:spacing w:val="0"/>
        </w:rPr>
        <w:t xml:space="preserve">National Public Radio </w:t>
      </w:r>
    </w:p>
    <w:p w14:paraId="4234CCB1" w14:textId="4D4128C5" w:rsidR="00AF6A5B" w:rsidRPr="008431C6" w:rsidRDefault="00AF6A5B" w:rsidP="00466CFE">
      <w:pPr>
        <w:pStyle w:val="ListParagraph"/>
        <w:numPr>
          <w:ilvl w:val="0"/>
          <w:numId w:val="258"/>
        </w:numPr>
        <w:spacing w:after="240" w:line="276" w:lineRule="auto"/>
        <w:contextualSpacing w:val="0"/>
        <w:rPr>
          <w:rFonts w:ascii="Roboto" w:hAnsi="Roboto" w:cs="Calibri"/>
          <w:color w:val="0070C0"/>
          <w:spacing w:val="0"/>
          <w:szCs w:val="20"/>
        </w:rPr>
      </w:pPr>
      <w:r w:rsidRPr="008431C6">
        <w:rPr>
          <w:rFonts w:ascii="Roboto" w:hAnsi="Roboto" w:cs="Calibri"/>
          <w:bCs/>
          <w:color w:val="000000"/>
          <w:spacing w:val="0"/>
          <w:szCs w:val="20"/>
        </w:rPr>
        <w:t>Injured Nurses.</w:t>
      </w:r>
      <w:r w:rsidRPr="008431C6">
        <w:rPr>
          <w:rFonts w:ascii="Roboto" w:hAnsi="Roboto" w:cs="Calibri"/>
          <w:b/>
          <w:color w:val="000000"/>
          <w:spacing w:val="0"/>
          <w:szCs w:val="20"/>
        </w:rPr>
        <w:t xml:space="preserve"> </w:t>
      </w:r>
      <w:r w:rsidRPr="008431C6">
        <w:rPr>
          <w:rFonts w:ascii="Roboto" w:hAnsi="Roboto" w:cs="Calibri"/>
          <w:color w:val="000000"/>
          <w:spacing w:val="0"/>
          <w:szCs w:val="20"/>
        </w:rPr>
        <w:t xml:space="preserve">The National Public Radio Special Series. 2015. The impact of patient handling injuries to caregivers, how injuries occur and how to mitigate them. </w:t>
      </w:r>
      <w:hyperlink r:id="rId13" w:history="1">
        <w:r w:rsidR="00173DFF" w:rsidRPr="008431C6">
          <w:rPr>
            <w:rStyle w:val="Hyperlink"/>
            <w:rFonts w:ascii="Roboto" w:hAnsi="Roboto" w:cs="Calibri"/>
            <w:color w:val="0070C0"/>
            <w:spacing w:val="0"/>
            <w:sz w:val="20"/>
            <w:szCs w:val="20"/>
          </w:rPr>
          <w:t>http://www.npr.org/series/385540559/injured-nurses</w:t>
        </w:r>
      </w:hyperlink>
    </w:p>
    <w:p w14:paraId="614B608B" w14:textId="77777777" w:rsidR="00173DFF" w:rsidRPr="008431C6" w:rsidRDefault="00173DFF" w:rsidP="006A5587">
      <w:pPr>
        <w:spacing w:after="120" w:line="276" w:lineRule="auto"/>
        <w:rPr>
          <w:rFonts w:ascii="Roboto" w:hAnsi="Roboto"/>
          <w:b/>
          <w:bCs/>
          <w:color w:val="000000" w:themeColor="text1"/>
        </w:rPr>
      </w:pPr>
      <w:r w:rsidRPr="008431C6">
        <w:rPr>
          <w:rFonts w:ascii="Roboto" w:hAnsi="Roboto"/>
          <w:b/>
          <w:bCs/>
          <w:color w:val="000000" w:themeColor="text1"/>
        </w:rPr>
        <w:t>National Institute for Occupational Safety and Health (NIOSH)</w:t>
      </w:r>
    </w:p>
    <w:p w14:paraId="40FEF869" w14:textId="2FDF3D72" w:rsidR="00466CFE" w:rsidRPr="008431C6" w:rsidRDefault="00173DFF" w:rsidP="00466CFE">
      <w:pPr>
        <w:pStyle w:val="ListParagraph"/>
        <w:numPr>
          <w:ilvl w:val="0"/>
          <w:numId w:val="258"/>
        </w:numPr>
        <w:spacing w:after="120" w:line="276" w:lineRule="auto"/>
        <w:contextualSpacing w:val="0"/>
        <w:rPr>
          <w:rFonts w:ascii="Roboto" w:hAnsi="Roboto"/>
          <w:color w:val="000000" w:themeColor="text1"/>
        </w:rPr>
      </w:pPr>
      <w:r w:rsidRPr="008431C6">
        <w:rPr>
          <w:rFonts w:ascii="Roboto" w:hAnsi="Roboto"/>
          <w:color w:val="000000" w:themeColor="text1"/>
        </w:rPr>
        <w:t xml:space="preserve">Safety Culture in Health Care Settings. WB4450R – NIOSH Pub. No. 2023 – 135 Online training modules                                      </w:t>
      </w:r>
      <w:hyperlink r:id="rId14" w:history="1">
        <w:r w:rsidRPr="008431C6">
          <w:rPr>
            <w:rStyle w:val="Hyperlink"/>
            <w:rFonts w:ascii="Roboto" w:hAnsi="Roboto"/>
            <w:color w:val="0070C0"/>
            <w:sz w:val="20"/>
            <w:szCs w:val="20"/>
          </w:rPr>
          <w:t>https://www.cdc.gov/niosh/learning/safetyculturehc/healthcare-workers.html</w:t>
        </w:r>
      </w:hyperlink>
    </w:p>
    <w:p w14:paraId="10227505" w14:textId="77777777" w:rsidR="00466CFE" w:rsidRPr="008431C6" w:rsidRDefault="00466CFE" w:rsidP="00466CFE">
      <w:pPr>
        <w:pStyle w:val="ListParagraph"/>
        <w:numPr>
          <w:ilvl w:val="0"/>
          <w:numId w:val="258"/>
        </w:numPr>
        <w:spacing w:after="120" w:line="276" w:lineRule="auto"/>
        <w:contextualSpacing w:val="0"/>
        <w:rPr>
          <w:rFonts w:ascii="Roboto" w:hAnsi="Roboto"/>
          <w:color w:val="000000" w:themeColor="text1"/>
        </w:rPr>
      </w:pPr>
      <w:r w:rsidRPr="008431C6">
        <w:rPr>
          <w:rFonts w:ascii="Roboto" w:hAnsi="Roboto"/>
          <w:color w:val="000000" w:themeColor="text1"/>
        </w:rPr>
        <w:t xml:space="preserve">Safe Patient Handling Nursing School Curriculum Module. National Institute for Occupational Safety and Health (NIOSH). March 2010. </w:t>
      </w:r>
      <w:hyperlink r:id="rId15" w:history="1">
        <w:r w:rsidRPr="008431C6">
          <w:rPr>
            <w:rStyle w:val="Hyperlink"/>
            <w:rFonts w:ascii="Roboto" w:hAnsi="Roboto"/>
            <w:color w:val="0070C0"/>
            <w:sz w:val="20"/>
            <w:szCs w:val="20"/>
          </w:rPr>
          <w:t>http://www.cdc.gov/niosh/docs/2009-127/</w:t>
        </w:r>
      </w:hyperlink>
    </w:p>
    <w:p w14:paraId="4F73D23E" w14:textId="350B877F" w:rsidR="00277B74" w:rsidRPr="008431C6" w:rsidRDefault="00277B74" w:rsidP="00466CFE">
      <w:pPr>
        <w:pStyle w:val="ListParagraph"/>
        <w:numPr>
          <w:ilvl w:val="0"/>
          <w:numId w:val="258"/>
        </w:numPr>
        <w:spacing w:after="240" w:line="276" w:lineRule="auto"/>
        <w:contextualSpacing w:val="0"/>
        <w:rPr>
          <w:rFonts w:ascii="Roboto" w:hAnsi="Roboto"/>
          <w:color w:val="000000" w:themeColor="text1"/>
        </w:rPr>
      </w:pPr>
      <w:r w:rsidRPr="008431C6">
        <w:rPr>
          <w:rFonts w:ascii="Roboto" w:hAnsi="Roboto"/>
          <w:color w:val="000000" w:themeColor="text1"/>
        </w:rPr>
        <w:t xml:space="preserve">National Institute for Occupational Safety and Health (NIOSH). (2015). Training Curriculum for Homecare Workers. Caring for Yourself While Caring for Others DHHS (NIOSH) Publication Number 2015-102. Includes ergonomics principles to reduce MSD risk.  </w:t>
      </w:r>
      <w:hyperlink r:id="rId16" w:history="1">
        <w:r w:rsidRPr="008431C6">
          <w:rPr>
            <w:rStyle w:val="Hyperlink"/>
            <w:rFonts w:ascii="Roboto" w:hAnsi="Roboto"/>
            <w:color w:val="0070C0"/>
            <w:sz w:val="20"/>
            <w:szCs w:val="20"/>
          </w:rPr>
          <w:t>https://www.cdc.gov/niosh/docs/2015-102/</w:t>
        </w:r>
      </w:hyperlink>
    </w:p>
    <w:p w14:paraId="4D0B8A20" w14:textId="401C8129" w:rsidR="00277B74" w:rsidRPr="008431C6" w:rsidRDefault="00277B74" w:rsidP="006A5587">
      <w:pPr>
        <w:spacing w:after="120" w:line="276" w:lineRule="auto"/>
        <w:rPr>
          <w:rFonts w:ascii="Roboto" w:hAnsi="Roboto"/>
          <w:b/>
          <w:bCs/>
        </w:rPr>
      </w:pPr>
      <w:r w:rsidRPr="008431C6">
        <w:rPr>
          <w:rFonts w:ascii="Roboto" w:hAnsi="Roboto"/>
          <w:b/>
          <w:bCs/>
        </w:rPr>
        <w:t xml:space="preserve">American Nurses Association </w:t>
      </w:r>
    </w:p>
    <w:p w14:paraId="0C30BFAB" w14:textId="4B01DE03" w:rsidR="00277B74" w:rsidRPr="008431C6" w:rsidRDefault="00277B74" w:rsidP="00466CFE">
      <w:pPr>
        <w:pStyle w:val="ListParagraph"/>
        <w:numPr>
          <w:ilvl w:val="0"/>
          <w:numId w:val="265"/>
        </w:numPr>
        <w:spacing w:after="120" w:line="276" w:lineRule="auto"/>
        <w:contextualSpacing w:val="0"/>
        <w:rPr>
          <w:rFonts w:ascii="Roboto" w:hAnsi="Roboto"/>
          <w:color w:val="0070C0"/>
        </w:rPr>
      </w:pPr>
      <w:r w:rsidRPr="008431C6">
        <w:rPr>
          <w:rFonts w:ascii="Roboto" w:hAnsi="Roboto"/>
        </w:rPr>
        <w:t>Preventing Nurse Injuries</w:t>
      </w:r>
      <w:r w:rsidR="00466CFE" w:rsidRPr="008431C6">
        <w:rPr>
          <w:rFonts w:ascii="Roboto" w:hAnsi="Roboto"/>
        </w:rPr>
        <w:t xml:space="preserve"> </w:t>
      </w:r>
      <w:hyperlink r:id="rId17" w:history="1">
        <w:r w:rsidRPr="008431C6">
          <w:rPr>
            <w:rStyle w:val="Hyperlink"/>
            <w:rFonts w:ascii="Roboto" w:hAnsi="Roboto"/>
            <w:color w:val="0070C0"/>
            <w:sz w:val="20"/>
            <w:szCs w:val="20"/>
          </w:rPr>
          <w:t>https://www.youtube.com/watch?v=qJH-91w5PHA</w:t>
        </w:r>
      </w:hyperlink>
    </w:p>
    <w:p w14:paraId="79F3C4DE" w14:textId="52A423DC" w:rsidR="00277B74" w:rsidRPr="008431C6" w:rsidRDefault="00277B74" w:rsidP="00466CFE">
      <w:pPr>
        <w:pStyle w:val="ListParagraph"/>
        <w:numPr>
          <w:ilvl w:val="0"/>
          <w:numId w:val="265"/>
        </w:numPr>
        <w:spacing w:after="240" w:line="276" w:lineRule="auto"/>
        <w:contextualSpacing w:val="0"/>
        <w:rPr>
          <w:rFonts w:ascii="Roboto" w:hAnsi="Roboto"/>
          <w:color w:val="0070C0"/>
        </w:rPr>
      </w:pPr>
      <w:r w:rsidRPr="008431C6">
        <w:rPr>
          <w:rFonts w:ascii="Roboto" w:hAnsi="Roboto"/>
        </w:rPr>
        <w:t>ANA Presents Safe Patient Handling and Mobility</w:t>
      </w:r>
      <w:r w:rsidR="00466CFE" w:rsidRPr="008431C6">
        <w:rPr>
          <w:rFonts w:ascii="Roboto" w:hAnsi="Roboto"/>
        </w:rPr>
        <w:t xml:space="preserve"> </w:t>
      </w:r>
      <w:hyperlink r:id="rId18" w:history="1">
        <w:r w:rsidRPr="008431C6">
          <w:rPr>
            <w:rStyle w:val="Hyperlink"/>
            <w:rFonts w:ascii="Roboto" w:hAnsi="Roboto"/>
            <w:color w:val="0070C0"/>
            <w:sz w:val="20"/>
            <w:szCs w:val="20"/>
          </w:rPr>
          <w:t>https://www.youtube.com/watch?v=Bss2VEvrdcw</w:t>
        </w:r>
      </w:hyperlink>
    </w:p>
    <w:p w14:paraId="136B45E9" w14:textId="77777777" w:rsidR="003E5624" w:rsidRPr="008431C6" w:rsidRDefault="003E5624" w:rsidP="006A5587">
      <w:pPr>
        <w:spacing w:after="120" w:line="276" w:lineRule="auto"/>
        <w:rPr>
          <w:rFonts w:ascii="Roboto" w:hAnsi="Roboto"/>
          <w:b/>
          <w:bCs/>
        </w:rPr>
      </w:pPr>
      <w:r w:rsidRPr="008431C6">
        <w:rPr>
          <w:rFonts w:ascii="Roboto" w:hAnsi="Roboto"/>
          <w:b/>
          <w:bCs/>
        </w:rPr>
        <w:t xml:space="preserve">Labor &amp; Industries (L&amp;I), Washington State </w:t>
      </w:r>
    </w:p>
    <w:p w14:paraId="7C20E5B8" w14:textId="047690CB" w:rsidR="003E5624" w:rsidRPr="008431C6" w:rsidRDefault="003E5624" w:rsidP="00466CFE">
      <w:pPr>
        <w:pStyle w:val="ListParagraph"/>
        <w:numPr>
          <w:ilvl w:val="0"/>
          <w:numId w:val="266"/>
        </w:numPr>
        <w:spacing w:after="120" w:line="276" w:lineRule="auto"/>
        <w:rPr>
          <w:rFonts w:ascii="Roboto" w:hAnsi="Roboto"/>
        </w:rPr>
      </w:pPr>
      <w:r w:rsidRPr="008431C6">
        <w:rPr>
          <w:rFonts w:ascii="Roboto" w:hAnsi="Roboto"/>
        </w:rPr>
        <w:t>Client Transfers: Preventing sprains, strains, and overuse injuries in adult family homes (2021)</w:t>
      </w:r>
      <w:r w:rsidR="00466CFE" w:rsidRPr="008431C6">
        <w:rPr>
          <w:rFonts w:ascii="Roboto" w:hAnsi="Roboto"/>
        </w:rPr>
        <w:t xml:space="preserve"> </w:t>
      </w:r>
      <w:hyperlink r:id="rId19" w:history="1">
        <w:r w:rsidRPr="008431C6">
          <w:rPr>
            <w:rStyle w:val="Hyperlink"/>
            <w:rFonts w:ascii="Roboto" w:hAnsi="Roboto"/>
            <w:color w:val="0070C0"/>
            <w:sz w:val="20"/>
            <w:szCs w:val="20"/>
          </w:rPr>
          <w:t>https://www.youtube.com/watch?v=6d9_6JrP6Gw</w:t>
        </w:r>
      </w:hyperlink>
      <w:r w:rsidRPr="008431C6">
        <w:rPr>
          <w:rFonts w:ascii="Roboto" w:hAnsi="Roboto"/>
        </w:rPr>
        <w:t> </w:t>
      </w:r>
    </w:p>
    <w:p w14:paraId="07826D54" w14:textId="4D71C07A" w:rsidR="003C1538" w:rsidRPr="008431C6" w:rsidRDefault="003E5624" w:rsidP="00466CFE">
      <w:pPr>
        <w:pStyle w:val="ListParagraph"/>
        <w:numPr>
          <w:ilvl w:val="0"/>
          <w:numId w:val="266"/>
        </w:numPr>
        <w:spacing w:after="240" w:line="276" w:lineRule="auto"/>
        <w:rPr>
          <w:rFonts w:ascii="Roboto" w:hAnsi="Roboto"/>
          <w:color w:val="0070C0"/>
        </w:rPr>
      </w:pPr>
      <w:r w:rsidRPr="008431C6">
        <w:rPr>
          <w:rFonts w:ascii="Roboto" w:hAnsi="Roboto"/>
        </w:rPr>
        <w:t>Client transfers: Safely match abilities with needs. Picture Guide</w:t>
      </w:r>
      <w:r w:rsidR="00466CFE" w:rsidRPr="008431C6">
        <w:rPr>
          <w:rFonts w:ascii="Roboto" w:hAnsi="Roboto"/>
        </w:rPr>
        <w:t xml:space="preserve"> </w:t>
      </w:r>
      <w:r w:rsidRPr="008431C6">
        <w:rPr>
          <w:rFonts w:ascii="Roboto" w:hAnsi="Roboto"/>
        </w:rPr>
        <w:t>(2021)</w:t>
      </w:r>
      <w:r w:rsidR="00466CFE" w:rsidRPr="008431C6">
        <w:rPr>
          <w:rFonts w:ascii="Roboto" w:hAnsi="Roboto"/>
        </w:rPr>
        <w:t>.</w:t>
      </w:r>
      <w:r w:rsidRPr="008431C6">
        <w:rPr>
          <w:rFonts w:ascii="Roboto" w:hAnsi="Roboto"/>
        </w:rPr>
        <w:t xml:space="preserve"> </w:t>
      </w:r>
      <w:hyperlink r:id="rId20" w:history="1">
        <w:r w:rsidRPr="008431C6">
          <w:rPr>
            <w:rStyle w:val="Hyperlink"/>
            <w:rFonts w:ascii="Roboto" w:hAnsi="Roboto"/>
            <w:color w:val="0070C0"/>
            <w:sz w:val="20"/>
            <w:szCs w:val="20"/>
          </w:rPr>
          <w:t>https://lni.wa.gov/safety-health/_docs/TransferClientsSafely.pdf</w:t>
        </w:r>
      </w:hyperlink>
    </w:p>
    <w:p w14:paraId="2699E8D1" w14:textId="77777777" w:rsidR="00FB7759" w:rsidRDefault="00FB7759" w:rsidP="006A5587">
      <w:pPr>
        <w:spacing w:after="120" w:line="276" w:lineRule="auto"/>
        <w:rPr>
          <w:rFonts w:ascii="Roboto" w:hAnsi="Roboto"/>
          <w:b/>
          <w:bCs/>
        </w:rPr>
      </w:pPr>
    </w:p>
    <w:p w14:paraId="743B619A" w14:textId="798566F3" w:rsidR="006A5587" w:rsidRPr="008431C6" w:rsidRDefault="006A5587" w:rsidP="006A5587">
      <w:pPr>
        <w:spacing w:after="120" w:line="276" w:lineRule="auto"/>
        <w:rPr>
          <w:rFonts w:ascii="Roboto" w:hAnsi="Roboto"/>
          <w:b/>
          <w:bCs/>
        </w:rPr>
      </w:pPr>
      <w:r w:rsidRPr="008431C6">
        <w:rPr>
          <w:rFonts w:ascii="Roboto" w:hAnsi="Roboto"/>
          <w:b/>
          <w:bCs/>
        </w:rPr>
        <w:t xml:space="preserve">Veterans Health Administration </w:t>
      </w:r>
    </w:p>
    <w:p w14:paraId="5A34A25A" w14:textId="43323B82" w:rsidR="006A5587" w:rsidRPr="008431C6" w:rsidRDefault="006A5587" w:rsidP="00466CFE">
      <w:pPr>
        <w:pStyle w:val="ListParagraph"/>
        <w:numPr>
          <w:ilvl w:val="0"/>
          <w:numId w:val="267"/>
        </w:numPr>
        <w:spacing w:after="240" w:line="276" w:lineRule="auto"/>
        <w:rPr>
          <w:rStyle w:val="Hyperlink"/>
          <w:rFonts w:ascii="Roboto" w:hAnsi="Roboto"/>
          <w:sz w:val="20"/>
          <w:szCs w:val="20"/>
        </w:rPr>
      </w:pPr>
      <w:r w:rsidRPr="008431C6">
        <w:rPr>
          <w:rFonts w:ascii="Roboto" w:hAnsi="Roboto"/>
        </w:rPr>
        <w:t xml:space="preserve">Basic Safe Patient Handling and Mobility Training for Direct Care Providers. Provides foundational information and demonstrates us of SPHM </w:t>
      </w:r>
      <w:r w:rsidR="00FB7759" w:rsidRPr="008431C6">
        <w:rPr>
          <w:rFonts w:ascii="Roboto" w:hAnsi="Roboto"/>
        </w:rPr>
        <w:t>technology</w:t>
      </w:r>
      <w:r w:rsidRPr="008431C6">
        <w:rPr>
          <w:rFonts w:ascii="Roboto" w:hAnsi="Roboto"/>
        </w:rPr>
        <w:t xml:space="preserve"> used at the VHA.</w:t>
      </w:r>
      <w:r w:rsidR="00466CFE" w:rsidRPr="008431C6">
        <w:rPr>
          <w:rFonts w:ascii="Roboto" w:hAnsi="Roboto"/>
        </w:rPr>
        <w:t xml:space="preserve"> </w:t>
      </w:r>
      <w:r w:rsidRPr="008431C6">
        <w:rPr>
          <w:rFonts w:ascii="Roboto" w:hAnsi="Roboto"/>
        </w:rPr>
        <w:fldChar w:fldCharType="begin"/>
      </w:r>
      <w:r w:rsidRPr="008431C6">
        <w:rPr>
          <w:rFonts w:ascii="Roboto" w:hAnsi="Roboto"/>
        </w:rPr>
        <w:instrText>HYPERLINK "https://www.sharedfedtraining.org/external_content/COVIDTRNG/34318_SPHM-DCP/default.htm"</w:instrText>
      </w:r>
      <w:r w:rsidRPr="008431C6">
        <w:rPr>
          <w:rFonts w:ascii="Roboto" w:hAnsi="Roboto"/>
        </w:rPr>
      </w:r>
      <w:r w:rsidRPr="008431C6">
        <w:rPr>
          <w:rFonts w:ascii="Roboto" w:hAnsi="Roboto"/>
        </w:rPr>
        <w:fldChar w:fldCharType="separate"/>
      </w:r>
      <w:r w:rsidRPr="008431C6">
        <w:rPr>
          <w:rStyle w:val="Hyperlink"/>
          <w:rFonts w:ascii="Roboto" w:hAnsi="Roboto"/>
          <w:color w:val="0070C0"/>
          <w:sz w:val="20"/>
          <w:szCs w:val="20"/>
        </w:rPr>
        <w:t>https://www.sharedfedtraining.org/external_content/COVIDTRNG/34318_SPHM-DCP/default.htm</w:t>
      </w:r>
    </w:p>
    <w:p w14:paraId="54A3DA0C" w14:textId="0EFC10DD" w:rsidR="003E5624" w:rsidRPr="008431C6" w:rsidRDefault="006A5587" w:rsidP="006A5587">
      <w:pPr>
        <w:spacing w:after="120" w:line="276" w:lineRule="auto"/>
        <w:rPr>
          <w:rFonts w:ascii="Roboto" w:hAnsi="Roboto"/>
          <w:b/>
          <w:bCs/>
          <w:i/>
          <w:iCs/>
        </w:rPr>
      </w:pPr>
      <w:r w:rsidRPr="008431C6">
        <w:rPr>
          <w:rFonts w:ascii="Roboto" w:hAnsi="Roboto"/>
        </w:rPr>
        <w:fldChar w:fldCharType="end"/>
      </w:r>
      <w:r w:rsidR="003E5624" w:rsidRPr="008431C6">
        <w:rPr>
          <w:rFonts w:ascii="Roboto" w:hAnsi="Roboto"/>
          <w:b/>
          <w:bCs/>
          <w:i/>
          <w:iCs/>
        </w:rPr>
        <w:t>Resources from Canada</w:t>
      </w:r>
    </w:p>
    <w:p w14:paraId="19288EFE" w14:textId="77777777" w:rsidR="003E5624" w:rsidRPr="008431C6" w:rsidRDefault="003E5624" w:rsidP="006A5587">
      <w:pPr>
        <w:spacing w:after="120" w:line="276" w:lineRule="auto"/>
        <w:rPr>
          <w:rFonts w:ascii="Roboto" w:eastAsia="Calibri" w:hAnsi="Roboto" w:cs="Calibri"/>
          <w:b/>
          <w:iCs/>
          <w:spacing w:val="0"/>
        </w:rPr>
      </w:pPr>
      <w:r w:rsidRPr="008431C6">
        <w:rPr>
          <w:rFonts w:ascii="Roboto" w:eastAsia="Calibri" w:hAnsi="Roboto" w:cs="Calibri"/>
          <w:b/>
          <w:iCs/>
          <w:spacing w:val="0"/>
        </w:rPr>
        <w:t xml:space="preserve">Alberta Health Services </w:t>
      </w:r>
    </w:p>
    <w:p w14:paraId="046C5AAF" w14:textId="26661A56" w:rsidR="003E5624" w:rsidRPr="008431C6" w:rsidRDefault="003E5624" w:rsidP="00466CFE">
      <w:pPr>
        <w:pStyle w:val="ListParagraph"/>
        <w:numPr>
          <w:ilvl w:val="0"/>
          <w:numId w:val="267"/>
        </w:numPr>
        <w:spacing w:after="240" w:line="276" w:lineRule="auto"/>
        <w:rPr>
          <w:rFonts w:ascii="Roboto" w:hAnsi="Roboto" w:cs="Calibri"/>
          <w:bCs/>
          <w:iCs/>
          <w:color w:val="0070C0"/>
          <w:spacing w:val="0"/>
          <w:u w:val="single"/>
        </w:rPr>
      </w:pPr>
      <w:r w:rsidRPr="008431C6">
        <w:rPr>
          <w:rFonts w:ascii="Roboto" w:hAnsi="Roboto" w:cs="Calibri"/>
          <w:bCs/>
          <w:iCs/>
          <w:spacing w:val="0"/>
        </w:rPr>
        <w:t>Ergonomics Training</w:t>
      </w:r>
      <w:r w:rsidR="00466CFE" w:rsidRPr="008431C6">
        <w:rPr>
          <w:rFonts w:ascii="Roboto" w:hAnsi="Roboto" w:cs="Calibri"/>
          <w:bCs/>
          <w:iCs/>
          <w:spacing w:val="0"/>
        </w:rPr>
        <w:t xml:space="preserve">. </w:t>
      </w:r>
      <w:r w:rsidRPr="008431C6">
        <w:rPr>
          <w:rFonts w:ascii="Roboto" w:hAnsi="Roboto" w:cs="Calibri"/>
          <w:bCs/>
          <w:iCs/>
          <w:spacing w:val="0"/>
        </w:rPr>
        <w:t>It’s Your Move! Annual Overview – Client Handling</w:t>
      </w:r>
      <w:r w:rsidR="00466CFE" w:rsidRPr="008431C6">
        <w:rPr>
          <w:rFonts w:ascii="Roboto" w:hAnsi="Roboto" w:cs="Calibri"/>
          <w:bCs/>
          <w:iCs/>
          <w:spacing w:val="0"/>
        </w:rPr>
        <w:t xml:space="preserve"> </w:t>
      </w:r>
      <w:r w:rsidRPr="008431C6">
        <w:rPr>
          <w:rFonts w:ascii="Roboto" w:hAnsi="Roboto" w:cs="Calibri"/>
          <w:bCs/>
          <w:iCs/>
          <w:color w:val="0070C0"/>
          <w:spacing w:val="0"/>
          <w:u w:val="single"/>
        </w:rPr>
        <w:t>https://www.albertahealthservices.ca/careers/Page12772.aspx</w:t>
      </w:r>
    </w:p>
    <w:p w14:paraId="72E0BB6A" w14:textId="77777777" w:rsidR="00F46D96" w:rsidRPr="008431C6" w:rsidRDefault="00F46D96" w:rsidP="006A5587">
      <w:pPr>
        <w:spacing w:after="120" w:line="276" w:lineRule="auto"/>
        <w:rPr>
          <w:rFonts w:ascii="Roboto" w:eastAsia="Calibri" w:hAnsi="Roboto" w:cs="Calibri"/>
          <w:b/>
          <w:iCs/>
          <w:spacing w:val="0"/>
        </w:rPr>
      </w:pPr>
      <w:r w:rsidRPr="008431C6">
        <w:rPr>
          <w:rFonts w:ascii="Roboto" w:eastAsia="Calibri" w:hAnsi="Roboto" w:cs="Calibri"/>
          <w:b/>
          <w:iCs/>
          <w:spacing w:val="0"/>
        </w:rPr>
        <w:t>Interior Health BC, Canada</w:t>
      </w:r>
    </w:p>
    <w:p w14:paraId="5E891250" w14:textId="79581AAF" w:rsidR="00F46D96" w:rsidRPr="008431C6" w:rsidRDefault="00F46D96" w:rsidP="000C726A">
      <w:pPr>
        <w:pStyle w:val="ListParagraph"/>
        <w:numPr>
          <w:ilvl w:val="0"/>
          <w:numId w:val="267"/>
        </w:numPr>
        <w:spacing w:after="240" w:line="276" w:lineRule="auto"/>
        <w:rPr>
          <w:rFonts w:ascii="Roboto" w:hAnsi="Roboto" w:cs="Calibri"/>
          <w:bCs/>
          <w:iCs/>
          <w:color w:val="0070C0"/>
          <w:spacing w:val="0"/>
          <w:u w:val="single"/>
        </w:rPr>
      </w:pPr>
      <w:r w:rsidRPr="008431C6">
        <w:rPr>
          <w:rFonts w:ascii="Roboto" w:hAnsi="Roboto" w:cs="Calibri"/>
          <w:bCs/>
          <w:iCs/>
          <w:spacing w:val="0"/>
        </w:rPr>
        <w:t>Point of Care Risk Assessment</w:t>
      </w:r>
      <w:r w:rsidR="00466CFE" w:rsidRPr="008431C6">
        <w:rPr>
          <w:rFonts w:ascii="Roboto" w:hAnsi="Roboto" w:cs="Calibri"/>
          <w:bCs/>
          <w:iCs/>
          <w:spacing w:val="0"/>
        </w:rPr>
        <w:t xml:space="preserve">. </w:t>
      </w:r>
      <w:r w:rsidRPr="008431C6">
        <w:rPr>
          <w:rFonts w:ascii="Roboto" w:hAnsi="Roboto" w:cs="Calibri"/>
          <w:bCs/>
          <w:iCs/>
          <w:color w:val="0070C0"/>
          <w:spacing w:val="0"/>
          <w:u w:val="single"/>
        </w:rPr>
        <w:t>https://www.interiorhealth.ca/604-point-of-care-risk-assessment/story_html5.html?lms=1</w:t>
      </w:r>
    </w:p>
    <w:p w14:paraId="32C70480" w14:textId="77777777" w:rsidR="00F46D96" w:rsidRPr="008431C6" w:rsidRDefault="00F46D96" w:rsidP="006A5587">
      <w:pPr>
        <w:spacing w:after="120" w:line="276" w:lineRule="auto"/>
        <w:rPr>
          <w:rFonts w:ascii="Roboto" w:hAnsi="Roboto"/>
          <w:b/>
          <w:bCs/>
        </w:rPr>
      </w:pPr>
      <w:r w:rsidRPr="008431C6">
        <w:rPr>
          <w:rFonts w:ascii="Roboto" w:hAnsi="Roboto"/>
          <w:b/>
          <w:bCs/>
        </w:rPr>
        <w:t>Nova Scotia Health</w:t>
      </w:r>
    </w:p>
    <w:p w14:paraId="7ECF8B06" w14:textId="067150EE" w:rsidR="00F46D96" w:rsidRPr="008431C6" w:rsidRDefault="00F46D96" w:rsidP="00466CFE">
      <w:pPr>
        <w:pStyle w:val="ListParagraph"/>
        <w:numPr>
          <w:ilvl w:val="0"/>
          <w:numId w:val="267"/>
        </w:numPr>
        <w:spacing w:after="240" w:line="276" w:lineRule="auto"/>
        <w:rPr>
          <w:rFonts w:ascii="Roboto" w:hAnsi="Roboto"/>
        </w:rPr>
      </w:pPr>
      <w:r w:rsidRPr="008431C6">
        <w:rPr>
          <w:rFonts w:ascii="Roboto" w:hAnsi="Roboto"/>
        </w:rPr>
        <w:t xml:space="preserve">Safe Patient Handling and Mobility </w:t>
      </w:r>
      <w:r w:rsidR="00466CFE" w:rsidRPr="008431C6">
        <w:rPr>
          <w:rFonts w:ascii="Roboto" w:hAnsi="Roboto"/>
        </w:rPr>
        <w:t>Training</w:t>
      </w:r>
      <w:r w:rsidRPr="008431C6">
        <w:rPr>
          <w:rFonts w:ascii="Roboto" w:hAnsi="Roboto"/>
        </w:rPr>
        <w:t xml:space="preserve"> </w:t>
      </w:r>
      <w:r w:rsidR="00466CFE" w:rsidRPr="008431C6">
        <w:rPr>
          <w:rFonts w:ascii="Roboto" w:hAnsi="Roboto"/>
        </w:rPr>
        <w:t xml:space="preserve">Resources. </w:t>
      </w:r>
      <w:hyperlink r:id="rId21" w:history="1">
        <w:r w:rsidR="00466CFE" w:rsidRPr="008431C6">
          <w:rPr>
            <w:rStyle w:val="Hyperlink"/>
            <w:rFonts w:ascii="Roboto" w:hAnsi="Roboto"/>
            <w:color w:val="0070C0"/>
            <w:sz w:val="20"/>
            <w:szCs w:val="20"/>
          </w:rPr>
          <w:t>https://library.nshealth.ca/InjuryPrevention</w:t>
        </w:r>
      </w:hyperlink>
    </w:p>
    <w:p w14:paraId="35A2E49E" w14:textId="7B15695A" w:rsidR="003E5624" w:rsidRPr="008431C6" w:rsidRDefault="003E5624" w:rsidP="006A5587">
      <w:pPr>
        <w:spacing w:after="120" w:line="276" w:lineRule="auto"/>
        <w:rPr>
          <w:rFonts w:ascii="Roboto" w:eastAsia="Calibri" w:hAnsi="Roboto" w:cs="Calibri"/>
          <w:b/>
          <w:iCs/>
          <w:spacing w:val="0"/>
        </w:rPr>
      </w:pPr>
      <w:r w:rsidRPr="008431C6">
        <w:rPr>
          <w:rFonts w:ascii="Roboto" w:eastAsia="Calibri" w:hAnsi="Roboto" w:cs="Calibri"/>
          <w:b/>
          <w:iCs/>
          <w:spacing w:val="0"/>
        </w:rPr>
        <w:t>Worksafe BC</w:t>
      </w:r>
    </w:p>
    <w:p w14:paraId="5FF13592" w14:textId="37878A24" w:rsidR="003E5624" w:rsidRPr="008431C6" w:rsidRDefault="003E5624" w:rsidP="006A5587">
      <w:pPr>
        <w:pStyle w:val="ListParagraph"/>
        <w:numPr>
          <w:ilvl w:val="0"/>
          <w:numId w:val="254"/>
        </w:numPr>
        <w:spacing w:after="120" w:line="276" w:lineRule="auto"/>
        <w:contextualSpacing w:val="0"/>
        <w:rPr>
          <w:rFonts w:ascii="Roboto" w:hAnsi="Roboto" w:cs="Calibri"/>
          <w:bCs/>
          <w:iCs/>
          <w:color w:val="0070C0"/>
          <w:spacing w:val="0"/>
          <w:szCs w:val="20"/>
        </w:rPr>
      </w:pPr>
      <w:r w:rsidRPr="008431C6">
        <w:rPr>
          <w:rFonts w:ascii="Roboto" w:hAnsi="Roboto" w:cs="Calibri"/>
          <w:bCs/>
          <w:color w:val="000000"/>
          <w:spacing w:val="0"/>
          <w:szCs w:val="20"/>
        </w:rPr>
        <w:t>Assess every time</w:t>
      </w:r>
      <w:r w:rsidR="00466CFE" w:rsidRPr="008431C6">
        <w:rPr>
          <w:rFonts w:ascii="Roboto" w:hAnsi="Roboto" w:cs="Calibri"/>
          <w:bCs/>
          <w:color w:val="000000"/>
          <w:spacing w:val="0"/>
          <w:szCs w:val="20"/>
        </w:rPr>
        <w:t>.</w:t>
      </w:r>
      <w:r w:rsidRPr="008431C6">
        <w:rPr>
          <w:rFonts w:ascii="Roboto" w:hAnsi="Roboto" w:cs="Calibri"/>
          <w:bCs/>
          <w:color w:val="000000"/>
          <w:spacing w:val="0"/>
          <w:szCs w:val="20"/>
        </w:rPr>
        <w:t xml:space="preserve"> </w:t>
      </w:r>
      <w:bookmarkStart w:id="53" w:name="_Hlk216431457"/>
      <w:r w:rsidRPr="008431C6">
        <w:rPr>
          <w:rFonts w:ascii="Roboto" w:hAnsi="Roboto"/>
          <w:bCs/>
          <w:color w:val="0070C0"/>
          <w:szCs w:val="20"/>
        </w:rPr>
        <w:fldChar w:fldCharType="begin"/>
      </w:r>
      <w:r w:rsidRPr="008431C6">
        <w:rPr>
          <w:rFonts w:ascii="Roboto" w:hAnsi="Roboto"/>
          <w:bCs/>
          <w:color w:val="0070C0"/>
          <w:szCs w:val="20"/>
        </w:rPr>
        <w:instrText>HYPERLINK "https://www.worksafebc.com/en/resources/health-safety/videos/assess-every-time?lang=en"</w:instrText>
      </w:r>
      <w:r w:rsidRPr="008431C6">
        <w:rPr>
          <w:rFonts w:ascii="Roboto" w:hAnsi="Roboto"/>
          <w:bCs/>
          <w:color w:val="0070C0"/>
          <w:szCs w:val="20"/>
        </w:rPr>
      </w:r>
      <w:r w:rsidRPr="008431C6">
        <w:rPr>
          <w:rFonts w:ascii="Roboto" w:hAnsi="Roboto"/>
          <w:bCs/>
          <w:color w:val="0070C0"/>
          <w:szCs w:val="20"/>
        </w:rPr>
        <w:fldChar w:fldCharType="separate"/>
      </w:r>
      <w:r w:rsidRPr="008431C6">
        <w:rPr>
          <w:rStyle w:val="Hyperlink"/>
          <w:rFonts w:ascii="Roboto" w:hAnsi="Roboto" w:cs="Calibri"/>
          <w:bCs/>
          <w:color w:val="0070C0"/>
          <w:spacing w:val="0"/>
          <w:sz w:val="20"/>
          <w:szCs w:val="20"/>
        </w:rPr>
        <w:t>https://www.worksafebc.com/en/resources/health-safety/videos/assess-every-time?lang=en</w:t>
      </w:r>
      <w:r w:rsidRPr="008431C6">
        <w:rPr>
          <w:rFonts w:ascii="Roboto" w:hAnsi="Roboto"/>
          <w:bCs/>
          <w:color w:val="0070C0"/>
          <w:szCs w:val="20"/>
        </w:rPr>
        <w:fldChar w:fldCharType="end"/>
      </w:r>
    </w:p>
    <w:bookmarkEnd w:id="53"/>
    <w:p w14:paraId="43A107DE" w14:textId="29FF05A0" w:rsidR="003E5624" w:rsidRPr="008431C6" w:rsidRDefault="003E5624" w:rsidP="006A5587">
      <w:pPr>
        <w:pStyle w:val="ListParagraph"/>
        <w:numPr>
          <w:ilvl w:val="0"/>
          <w:numId w:val="254"/>
        </w:numPr>
        <w:spacing w:after="120" w:line="276" w:lineRule="auto"/>
        <w:contextualSpacing w:val="0"/>
        <w:rPr>
          <w:rFonts w:ascii="Roboto" w:hAnsi="Roboto" w:cs="Calibri"/>
          <w:bCs/>
          <w:iCs/>
          <w:color w:val="000000"/>
          <w:spacing w:val="0"/>
          <w:szCs w:val="20"/>
        </w:rPr>
      </w:pPr>
      <w:r w:rsidRPr="008431C6">
        <w:rPr>
          <w:rFonts w:ascii="Roboto" w:hAnsi="Roboto" w:cs="Calibri"/>
          <w:bCs/>
          <w:color w:val="000000"/>
          <w:spacing w:val="0"/>
          <w:szCs w:val="20"/>
        </w:rPr>
        <w:t>Point-of-Care Risk Assessments in Long-Term Care</w:t>
      </w:r>
      <w:r w:rsidR="00466CFE" w:rsidRPr="008431C6">
        <w:rPr>
          <w:rFonts w:ascii="Roboto" w:hAnsi="Roboto" w:cs="Calibri"/>
          <w:bCs/>
          <w:color w:val="000000"/>
          <w:spacing w:val="0"/>
          <w:szCs w:val="20"/>
        </w:rPr>
        <w:t>.</w:t>
      </w:r>
      <w:r w:rsidRPr="008431C6">
        <w:rPr>
          <w:rFonts w:ascii="Roboto" w:hAnsi="Roboto" w:cs="Calibri"/>
          <w:bCs/>
          <w:color w:val="000000"/>
          <w:spacing w:val="0"/>
          <w:szCs w:val="20"/>
        </w:rPr>
        <w:t xml:space="preserve"> </w:t>
      </w:r>
      <w:hyperlink r:id="rId22" w:history="1">
        <w:r w:rsidRPr="008431C6">
          <w:rPr>
            <w:rStyle w:val="Hyperlink"/>
            <w:rFonts w:ascii="Roboto" w:hAnsi="Roboto" w:cs="Calibri"/>
            <w:bCs/>
            <w:color w:val="0070C0"/>
            <w:spacing w:val="0"/>
            <w:sz w:val="20"/>
            <w:szCs w:val="20"/>
          </w:rPr>
          <w:t>https://www.worksafebc.com/en/resources/health-safety/videos/point-of-care-risk-assessments-in-long-term-care/full-video?lang=en</w:t>
        </w:r>
      </w:hyperlink>
    </w:p>
    <w:p w14:paraId="13B7A3B9" w14:textId="77777777" w:rsidR="003E5624" w:rsidRPr="008431C6" w:rsidRDefault="003E5624" w:rsidP="006A5587">
      <w:pPr>
        <w:spacing w:after="120" w:line="276" w:lineRule="auto"/>
        <w:rPr>
          <w:rFonts w:ascii="Roboto" w:hAnsi="Roboto"/>
          <w:bCs/>
        </w:rPr>
      </w:pPr>
    </w:p>
    <w:sectPr w:rsidR="003E5624" w:rsidRPr="008431C6" w:rsidSect="004F2E6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5D1E" w14:textId="77777777" w:rsidR="00503E1C" w:rsidRPr="00C132C2" w:rsidRDefault="00503E1C" w:rsidP="007D5769">
      <w:r w:rsidRPr="00C132C2">
        <w:separator/>
      </w:r>
    </w:p>
  </w:endnote>
  <w:endnote w:type="continuationSeparator" w:id="0">
    <w:p w14:paraId="32DE9458" w14:textId="77777777" w:rsidR="00503E1C" w:rsidRPr="00C132C2" w:rsidRDefault="00503E1C" w:rsidP="007D5769">
      <w:r w:rsidRPr="00C132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altName w:val="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rtoGothicStdBook">
    <w:altName w:val="Calibri"/>
    <w:charset w:val="00"/>
    <w:family w:val="auto"/>
    <w:pitch w:val="default"/>
  </w:font>
  <w:font w:name="Univers LT Std 45 Ligh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54AD" w14:textId="05E93AA0" w:rsidR="00D97D4E" w:rsidRPr="00C132C2" w:rsidRDefault="00C72D41" w:rsidP="005C38FC">
    <w:pPr>
      <w:shd w:val="clear" w:color="auto" w:fill="0070C0"/>
      <w:tabs>
        <w:tab w:val="center" w:pos="4680"/>
        <w:tab w:val="right" w:pos="9360"/>
      </w:tabs>
      <w:jc w:val="center"/>
      <w:rPr>
        <w:rFonts w:ascii="Roboto" w:hAnsi="Roboto"/>
        <w:b/>
        <w:bCs/>
        <w:color w:val="FFFFFF" w:themeColor="background1"/>
      </w:rPr>
    </w:pPr>
    <w:proofErr w:type="spellStart"/>
    <w:r>
      <w:rPr>
        <w:rFonts w:ascii="Roboto" w:hAnsi="Roboto"/>
        <w:b/>
        <w:bCs/>
        <w:color w:val="FFFFFF" w:themeColor="background1"/>
      </w:rPr>
      <w:t>6a</w:t>
    </w:r>
    <w:proofErr w:type="spellEnd"/>
    <w:r w:rsidR="00AF47FF">
      <w:rPr>
        <w:rFonts w:ascii="Roboto" w:hAnsi="Roboto"/>
        <w:b/>
        <w:bCs/>
        <w:color w:val="FFFFFF" w:themeColor="background1"/>
      </w:rPr>
      <w:t>-</w:t>
    </w:r>
    <w:r w:rsidR="00AF47FF" w:rsidRPr="00AF47FF">
      <w:rPr>
        <w:rFonts w:ascii="Roboto" w:hAnsi="Roboto"/>
        <w:b/>
        <w:bCs/>
        <w:color w:val="FFFFFF" w:themeColor="background1"/>
      </w:rPr>
      <w:fldChar w:fldCharType="begin"/>
    </w:r>
    <w:r w:rsidR="00AF47FF" w:rsidRPr="00AF47FF">
      <w:rPr>
        <w:rFonts w:ascii="Roboto" w:hAnsi="Roboto"/>
        <w:b/>
        <w:bCs/>
        <w:color w:val="FFFFFF" w:themeColor="background1"/>
      </w:rPr>
      <w:instrText xml:space="preserve"> PAGE   \* MERGEFORMAT </w:instrText>
    </w:r>
    <w:r w:rsidR="00AF47FF" w:rsidRPr="00AF47FF">
      <w:rPr>
        <w:rFonts w:ascii="Roboto" w:hAnsi="Roboto"/>
        <w:b/>
        <w:bCs/>
        <w:color w:val="FFFFFF" w:themeColor="background1"/>
      </w:rPr>
      <w:fldChar w:fldCharType="separate"/>
    </w:r>
    <w:r w:rsidR="00AF47FF" w:rsidRPr="00AF47FF">
      <w:rPr>
        <w:rFonts w:ascii="Roboto" w:hAnsi="Roboto"/>
        <w:b/>
        <w:bCs/>
        <w:noProof/>
        <w:color w:val="FFFFFF" w:themeColor="background1"/>
      </w:rPr>
      <w:t>1</w:t>
    </w:r>
    <w:r w:rsidR="00AF47FF" w:rsidRPr="00AF47FF">
      <w:rPr>
        <w:rFonts w:ascii="Roboto" w:hAnsi="Roboto"/>
        <w:b/>
        <w:bCs/>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A948" w14:textId="5103AABD" w:rsidR="00693B8E" w:rsidRPr="00C132C2" w:rsidRDefault="00693B8E" w:rsidP="005C38FC">
    <w:pPr>
      <w:shd w:val="clear" w:color="auto" w:fill="0070C0"/>
      <w:tabs>
        <w:tab w:val="center" w:pos="4680"/>
        <w:tab w:val="right" w:pos="9360"/>
      </w:tabs>
      <w:jc w:val="center"/>
      <w:rPr>
        <w:rFonts w:ascii="Roboto" w:hAnsi="Roboto"/>
        <w:b/>
        <w:bCs/>
        <w:color w:val="FFFFFF" w:themeColor="background1"/>
      </w:rPr>
    </w:pPr>
    <w:proofErr w:type="spellStart"/>
    <w:r>
      <w:rPr>
        <w:rFonts w:ascii="Roboto" w:hAnsi="Roboto"/>
        <w:b/>
        <w:bCs/>
        <w:color w:val="FFFFFF" w:themeColor="background1"/>
      </w:rPr>
      <w:t>6a</w:t>
    </w:r>
    <w:proofErr w:type="spellEnd"/>
    <w:r>
      <w:rPr>
        <w:rFonts w:ascii="Roboto" w:hAnsi="Roboto"/>
        <w:b/>
        <w:bCs/>
        <w:color w:val="FFFFFF" w:themeColor="background1"/>
      </w:rPr>
      <w:t>-</w:t>
    </w:r>
    <w:r w:rsidRPr="00693B8E">
      <w:rPr>
        <w:rFonts w:ascii="Roboto" w:hAnsi="Roboto"/>
        <w:b/>
        <w:bCs/>
        <w:color w:val="FFFFFF" w:themeColor="background1"/>
      </w:rPr>
      <w:fldChar w:fldCharType="begin"/>
    </w:r>
    <w:r w:rsidRPr="00693B8E">
      <w:rPr>
        <w:rFonts w:ascii="Roboto" w:hAnsi="Roboto"/>
        <w:b/>
        <w:bCs/>
        <w:color w:val="FFFFFF" w:themeColor="background1"/>
      </w:rPr>
      <w:instrText xml:space="preserve"> PAGE   \* MERGEFORMAT </w:instrText>
    </w:r>
    <w:r w:rsidRPr="00693B8E">
      <w:rPr>
        <w:rFonts w:ascii="Roboto" w:hAnsi="Roboto"/>
        <w:b/>
        <w:bCs/>
        <w:color w:val="FFFFFF" w:themeColor="background1"/>
      </w:rPr>
      <w:fldChar w:fldCharType="separate"/>
    </w:r>
    <w:r w:rsidRPr="00693B8E">
      <w:rPr>
        <w:rFonts w:ascii="Roboto" w:hAnsi="Roboto"/>
        <w:b/>
        <w:bCs/>
        <w:noProof/>
        <w:color w:val="FFFFFF" w:themeColor="background1"/>
      </w:rPr>
      <w:t>1</w:t>
    </w:r>
    <w:r w:rsidRPr="00693B8E">
      <w:rPr>
        <w:rFonts w:ascii="Roboto" w:hAnsi="Roboto"/>
        <w:b/>
        <w:bCs/>
        <w:noProof/>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4C1D" w14:textId="77777777" w:rsidR="00503E1C" w:rsidRPr="00C132C2" w:rsidRDefault="00503E1C" w:rsidP="007D5769">
      <w:r w:rsidRPr="00C132C2">
        <w:separator/>
      </w:r>
    </w:p>
  </w:footnote>
  <w:footnote w:type="continuationSeparator" w:id="0">
    <w:p w14:paraId="781E217A" w14:textId="77777777" w:rsidR="00503E1C" w:rsidRPr="00C132C2" w:rsidRDefault="00503E1C" w:rsidP="007D5769">
      <w:r w:rsidRPr="00C132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E628" w14:textId="1504B677" w:rsidR="00D97D4E" w:rsidRPr="00C132C2" w:rsidRDefault="00D97D4E" w:rsidP="007D5769">
    <w:pPr>
      <w:pBdr>
        <w:bottom w:val="thinThickLargeGap" w:sz="24" w:space="1" w:color="0070C0"/>
      </w:pBdr>
      <w:tabs>
        <w:tab w:val="center" w:pos="4680"/>
        <w:tab w:val="right" w:pos="9360"/>
      </w:tabs>
      <w:rPr>
        <w:rFonts w:ascii="Arial" w:eastAsia="Calibri" w:hAnsi="Arial" w:cs="Arial"/>
        <w:b/>
        <w:i/>
        <w:color w:val="0070C0"/>
        <w:spacing w:val="0"/>
        <w:sz w:val="28"/>
        <w:szCs w:val="24"/>
      </w:rPr>
    </w:pPr>
    <w:r w:rsidRPr="00C132C2">
      <w:rPr>
        <w:rFonts w:ascii="Arial" w:eastAsia="Calibri" w:hAnsi="Arial" w:cs="Arial"/>
        <w:b/>
        <w:color w:val="0070C0"/>
        <w:spacing w:val="0"/>
        <w:sz w:val="28"/>
        <w:szCs w:val="24"/>
      </w:rPr>
      <w:t>Safe Patient Handling and Mo</w:t>
    </w:r>
    <w:r w:rsidRPr="001E3152">
      <w:rPr>
        <w:rFonts w:ascii="Arial" w:eastAsia="Calibri" w:hAnsi="Arial" w:cs="Arial"/>
        <w:b/>
        <w:color w:val="0070C0"/>
        <w:spacing w:val="0"/>
        <w:sz w:val="28"/>
        <w:szCs w:val="24"/>
      </w:rPr>
      <w:t>b</w:t>
    </w:r>
    <w:r w:rsidRPr="00C132C2">
      <w:rPr>
        <w:rFonts w:ascii="Arial" w:eastAsia="Calibri" w:hAnsi="Arial" w:cs="Arial"/>
        <w:b/>
        <w:color w:val="0070C0"/>
        <w:spacing w:val="0"/>
        <w:sz w:val="28"/>
        <w:szCs w:val="24"/>
      </w:rPr>
      <w:t xml:space="preserve">ility </w:t>
    </w:r>
    <w:r w:rsidR="005C38FC" w:rsidRPr="00C132C2">
      <w:rPr>
        <w:rFonts w:ascii="Arial" w:eastAsia="Calibri" w:hAnsi="Arial" w:cs="Arial"/>
        <w:b/>
        <w:color w:val="0070C0"/>
        <w:spacing w:val="0"/>
        <w:sz w:val="28"/>
        <w:szCs w:val="24"/>
      </w:rPr>
      <w:t>Toolkit</w:t>
    </w:r>
    <w:r w:rsidR="006D2001" w:rsidRPr="00C132C2">
      <w:rPr>
        <w:rFonts w:ascii="Arial" w:eastAsia="Calibri" w:hAnsi="Arial" w:cs="Arial"/>
        <w:b/>
        <w:color w:val="0070C0"/>
        <w:spacing w:val="0"/>
        <w:sz w:val="28"/>
        <w:szCs w:val="24"/>
      </w:rPr>
      <w:t xml:space="preserve"> – </w:t>
    </w:r>
    <w:r w:rsidR="006D2001" w:rsidRPr="00C330A1">
      <w:rPr>
        <w:rFonts w:ascii="Arial" w:eastAsia="Calibri" w:hAnsi="Arial" w:cs="Arial"/>
        <w:b/>
        <w:color w:val="0070C0"/>
        <w:spacing w:val="0"/>
        <w:sz w:val="28"/>
        <w:szCs w:val="24"/>
      </w:rPr>
      <w:t xml:space="preserve">Tool </w:t>
    </w:r>
    <w:proofErr w:type="spellStart"/>
    <w:r w:rsidR="00C72D41">
      <w:rPr>
        <w:rFonts w:ascii="Arial" w:eastAsia="Calibri" w:hAnsi="Arial" w:cs="Arial"/>
        <w:b/>
        <w:color w:val="0070C0"/>
        <w:spacing w:val="0"/>
        <w:sz w:val="28"/>
        <w:szCs w:val="24"/>
      </w:rPr>
      <w:t>6a</w:t>
    </w:r>
    <w:proofErr w:type="spellEnd"/>
  </w:p>
  <w:p w14:paraId="5CD23DD5" w14:textId="77777777" w:rsidR="00D97D4E" w:rsidRPr="00C132C2" w:rsidRDefault="00D97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20D"/>
    <w:multiLevelType w:val="hybridMultilevel"/>
    <w:tmpl w:val="D65C1A74"/>
    <w:lvl w:ilvl="0" w:tplc="B224BCDC">
      <w:start w:val="1"/>
      <w:numFmt w:val="bullet"/>
      <w:lvlText w:val=""/>
      <w:lvlJc w:val="left"/>
      <w:pPr>
        <w:ind w:left="360" w:hanging="360"/>
      </w:pPr>
      <w:rPr>
        <w:rFonts w:ascii="Symbol" w:hAnsi="Symbol" w:hint="default"/>
        <w:color w:val="0070C0"/>
        <w:sz w:val="20"/>
        <w:u w:color="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0A7AD4"/>
    <w:multiLevelType w:val="hybridMultilevel"/>
    <w:tmpl w:val="366C5B3A"/>
    <w:lvl w:ilvl="0" w:tplc="3A067C14">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402FCB"/>
    <w:multiLevelType w:val="hybridMultilevel"/>
    <w:tmpl w:val="5756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41415"/>
    <w:multiLevelType w:val="hybridMultilevel"/>
    <w:tmpl w:val="2DE04F88"/>
    <w:lvl w:ilvl="0" w:tplc="913E9A1E">
      <w:start w:val="1"/>
      <w:numFmt w:val="bullet"/>
      <w:lvlText w:val=""/>
      <w:lvlJc w:val="left"/>
      <w:pPr>
        <w:ind w:left="1440" w:hanging="360"/>
      </w:pPr>
      <w:rPr>
        <w:rFonts w:ascii="Symbol" w:hAnsi="Symbol"/>
      </w:rPr>
    </w:lvl>
    <w:lvl w:ilvl="1" w:tplc="1618F56E">
      <w:start w:val="1"/>
      <w:numFmt w:val="bullet"/>
      <w:lvlText w:val=""/>
      <w:lvlJc w:val="left"/>
      <w:pPr>
        <w:ind w:left="1440" w:hanging="360"/>
      </w:pPr>
      <w:rPr>
        <w:rFonts w:ascii="Symbol" w:hAnsi="Symbol"/>
      </w:rPr>
    </w:lvl>
    <w:lvl w:ilvl="2" w:tplc="0CE4C604">
      <w:start w:val="1"/>
      <w:numFmt w:val="bullet"/>
      <w:lvlText w:val=""/>
      <w:lvlJc w:val="left"/>
      <w:pPr>
        <w:ind w:left="1440" w:hanging="360"/>
      </w:pPr>
      <w:rPr>
        <w:rFonts w:ascii="Symbol" w:hAnsi="Symbol"/>
      </w:rPr>
    </w:lvl>
    <w:lvl w:ilvl="3" w:tplc="FA1833FC">
      <w:start w:val="1"/>
      <w:numFmt w:val="bullet"/>
      <w:lvlText w:val=""/>
      <w:lvlJc w:val="left"/>
      <w:pPr>
        <w:ind w:left="1440" w:hanging="360"/>
      </w:pPr>
      <w:rPr>
        <w:rFonts w:ascii="Symbol" w:hAnsi="Symbol"/>
      </w:rPr>
    </w:lvl>
    <w:lvl w:ilvl="4" w:tplc="DBE6C1E0">
      <w:start w:val="1"/>
      <w:numFmt w:val="bullet"/>
      <w:lvlText w:val=""/>
      <w:lvlJc w:val="left"/>
      <w:pPr>
        <w:ind w:left="1440" w:hanging="360"/>
      </w:pPr>
      <w:rPr>
        <w:rFonts w:ascii="Symbol" w:hAnsi="Symbol"/>
      </w:rPr>
    </w:lvl>
    <w:lvl w:ilvl="5" w:tplc="43A8EDE0">
      <w:start w:val="1"/>
      <w:numFmt w:val="bullet"/>
      <w:lvlText w:val=""/>
      <w:lvlJc w:val="left"/>
      <w:pPr>
        <w:ind w:left="1440" w:hanging="360"/>
      </w:pPr>
      <w:rPr>
        <w:rFonts w:ascii="Symbol" w:hAnsi="Symbol"/>
      </w:rPr>
    </w:lvl>
    <w:lvl w:ilvl="6" w:tplc="5EE4DD64">
      <w:start w:val="1"/>
      <w:numFmt w:val="bullet"/>
      <w:lvlText w:val=""/>
      <w:lvlJc w:val="left"/>
      <w:pPr>
        <w:ind w:left="1440" w:hanging="360"/>
      </w:pPr>
      <w:rPr>
        <w:rFonts w:ascii="Symbol" w:hAnsi="Symbol"/>
      </w:rPr>
    </w:lvl>
    <w:lvl w:ilvl="7" w:tplc="CEE2553E">
      <w:start w:val="1"/>
      <w:numFmt w:val="bullet"/>
      <w:lvlText w:val=""/>
      <w:lvlJc w:val="left"/>
      <w:pPr>
        <w:ind w:left="1440" w:hanging="360"/>
      </w:pPr>
      <w:rPr>
        <w:rFonts w:ascii="Symbol" w:hAnsi="Symbol"/>
      </w:rPr>
    </w:lvl>
    <w:lvl w:ilvl="8" w:tplc="AE2E9FBC">
      <w:start w:val="1"/>
      <w:numFmt w:val="bullet"/>
      <w:lvlText w:val=""/>
      <w:lvlJc w:val="left"/>
      <w:pPr>
        <w:ind w:left="1440" w:hanging="360"/>
      </w:pPr>
      <w:rPr>
        <w:rFonts w:ascii="Symbol" w:hAnsi="Symbol"/>
      </w:rPr>
    </w:lvl>
  </w:abstractNum>
  <w:abstractNum w:abstractNumId="4" w15:restartNumberingAfterBreak="0">
    <w:nsid w:val="024B256E"/>
    <w:multiLevelType w:val="hybridMultilevel"/>
    <w:tmpl w:val="4BFC52A6"/>
    <w:lvl w:ilvl="0" w:tplc="C58C30C8">
      <w:start w:val="1"/>
      <w:numFmt w:val="lowerLetter"/>
      <w:lvlText w:val="(%1)"/>
      <w:lvlJc w:val="left"/>
      <w:pPr>
        <w:ind w:left="720" w:hanging="360"/>
      </w:pPr>
      <w:rPr>
        <w:rFonts w:asciiTheme="minorHAnsi" w:hAnsiTheme="minorHAnsi"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50BAE"/>
    <w:multiLevelType w:val="hybridMultilevel"/>
    <w:tmpl w:val="68088104"/>
    <w:lvl w:ilvl="0" w:tplc="EF4CDB6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D6644E"/>
    <w:multiLevelType w:val="hybridMultilevel"/>
    <w:tmpl w:val="B6021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453016F"/>
    <w:multiLevelType w:val="hybridMultilevel"/>
    <w:tmpl w:val="2DFC68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47771C1"/>
    <w:multiLevelType w:val="hybridMultilevel"/>
    <w:tmpl w:val="74460CF8"/>
    <w:lvl w:ilvl="0" w:tplc="B224BCDC">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932378"/>
    <w:multiLevelType w:val="hybridMultilevel"/>
    <w:tmpl w:val="F2987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F30BA2"/>
    <w:multiLevelType w:val="hybridMultilevel"/>
    <w:tmpl w:val="953E0C3C"/>
    <w:lvl w:ilvl="0" w:tplc="9D9E4C2C">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525D18"/>
    <w:multiLevelType w:val="hybridMultilevel"/>
    <w:tmpl w:val="C61A88CE"/>
    <w:lvl w:ilvl="0" w:tplc="FFFFFFFF">
      <w:start w:val="2"/>
      <w:numFmt w:val="decimal"/>
      <w:lvlText w:val="%1."/>
      <w:lvlJc w:val="left"/>
      <w:pPr>
        <w:tabs>
          <w:tab w:val="num" w:pos="360"/>
        </w:tabs>
        <w:ind w:left="360" w:hanging="360"/>
      </w:pPr>
      <w:rPr>
        <w:rFonts w:ascii="Roboto" w:eastAsia="Times New Roman" w:hAnsi="Roboto"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150E1A"/>
    <w:multiLevelType w:val="hybridMultilevel"/>
    <w:tmpl w:val="639605D4"/>
    <w:lvl w:ilvl="0" w:tplc="FB1E3864">
      <w:start w:val="1"/>
      <w:numFmt w:val="bullet"/>
      <w:lvlText w:val="•"/>
      <w:lvlJc w:val="left"/>
      <w:pPr>
        <w:tabs>
          <w:tab w:val="num" w:pos="720"/>
        </w:tabs>
        <w:ind w:left="720" w:hanging="360"/>
      </w:pPr>
      <w:rPr>
        <w:rFonts w:ascii="Arial" w:hAnsi="Arial" w:hint="default"/>
      </w:rPr>
    </w:lvl>
    <w:lvl w:ilvl="1" w:tplc="9DBA83B8" w:tentative="1">
      <w:start w:val="1"/>
      <w:numFmt w:val="bullet"/>
      <w:lvlText w:val="•"/>
      <w:lvlJc w:val="left"/>
      <w:pPr>
        <w:tabs>
          <w:tab w:val="num" w:pos="1440"/>
        </w:tabs>
        <w:ind w:left="1440" w:hanging="360"/>
      </w:pPr>
      <w:rPr>
        <w:rFonts w:ascii="Arial" w:hAnsi="Arial" w:hint="default"/>
      </w:rPr>
    </w:lvl>
    <w:lvl w:ilvl="2" w:tplc="906018EC" w:tentative="1">
      <w:start w:val="1"/>
      <w:numFmt w:val="bullet"/>
      <w:lvlText w:val="•"/>
      <w:lvlJc w:val="left"/>
      <w:pPr>
        <w:tabs>
          <w:tab w:val="num" w:pos="2160"/>
        </w:tabs>
        <w:ind w:left="2160" w:hanging="360"/>
      </w:pPr>
      <w:rPr>
        <w:rFonts w:ascii="Arial" w:hAnsi="Arial" w:hint="default"/>
      </w:rPr>
    </w:lvl>
    <w:lvl w:ilvl="3" w:tplc="65DE4FBA" w:tentative="1">
      <w:start w:val="1"/>
      <w:numFmt w:val="bullet"/>
      <w:lvlText w:val="•"/>
      <w:lvlJc w:val="left"/>
      <w:pPr>
        <w:tabs>
          <w:tab w:val="num" w:pos="2880"/>
        </w:tabs>
        <w:ind w:left="2880" w:hanging="360"/>
      </w:pPr>
      <w:rPr>
        <w:rFonts w:ascii="Arial" w:hAnsi="Arial" w:hint="default"/>
      </w:rPr>
    </w:lvl>
    <w:lvl w:ilvl="4" w:tplc="050E53AA" w:tentative="1">
      <w:start w:val="1"/>
      <w:numFmt w:val="bullet"/>
      <w:lvlText w:val="•"/>
      <w:lvlJc w:val="left"/>
      <w:pPr>
        <w:tabs>
          <w:tab w:val="num" w:pos="3600"/>
        </w:tabs>
        <w:ind w:left="3600" w:hanging="360"/>
      </w:pPr>
      <w:rPr>
        <w:rFonts w:ascii="Arial" w:hAnsi="Arial" w:hint="default"/>
      </w:rPr>
    </w:lvl>
    <w:lvl w:ilvl="5" w:tplc="2294F3AA" w:tentative="1">
      <w:start w:val="1"/>
      <w:numFmt w:val="bullet"/>
      <w:lvlText w:val="•"/>
      <w:lvlJc w:val="left"/>
      <w:pPr>
        <w:tabs>
          <w:tab w:val="num" w:pos="4320"/>
        </w:tabs>
        <w:ind w:left="4320" w:hanging="360"/>
      </w:pPr>
      <w:rPr>
        <w:rFonts w:ascii="Arial" w:hAnsi="Arial" w:hint="default"/>
      </w:rPr>
    </w:lvl>
    <w:lvl w:ilvl="6" w:tplc="751E9B2C" w:tentative="1">
      <w:start w:val="1"/>
      <w:numFmt w:val="bullet"/>
      <w:lvlText w:val="•"/>
      <w:lvlJc w:val="left"/>
      <w:pPr>
        <w:tabs>
          <w:tab w:val="num" w:pos="5040"/>
        </w:tabs>
        <w:ind w:left="5040" w:hanging="360"/>
      </w:pPr>
      <w:rPr>
        <w:rFonts w:ascii="Arial" w:hAnsi="Arial" w:hint="default"/>
      </w:rPr>
    </w:lvl>
    <w:lvl w:ilvl="7" w:tplc="6240ADBE" w:tentative="1">
      <w:start w:val="1"/>
      <w:numFmt w:val="bullet"/>
      <w:lvlText w:val="•"/>
      <w:lvlJc w:val="left"/>
      <w:pPr>
        <w:tabs>
          <w:tab w:val="num" w:pos="5760"/>
        </w:tabs>
        <w:ind w:left="5760" w:hanging="360"/>
      </w:pPr>
      <w:rPr>
        <w:rFonts w:ascii="Arial" w:hAnsi="Arial" w:hint="default"/>
      </w:rPr>
    </w:lvl>
    <w:lvl w:ilvl="8" w:tplc="CE88BE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6FD3653"/>
    <w:multiLevelType w:val="hybridMultilevel"/>
    <w:tmpl w:val="0F128C7C"/>
    <w:lvl w:ilvl="0" w:tplc="E24C126A">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7822B94"/>
    <w:multiLevelType w:val="hybridMultilevel"/>
    <w:tmpl w:val="0BF056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F623C6"/>
    <w:multiLevelType w:val="hybridMultilevel"/>
    <w:tmpl w:val="AB74FBA2"/>
    <w:lvl w:ilvl="0" w:tplc="0E34551C">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7FB5785"/>
    <w:multiLevelType w:val="hybridMultilevel"/>
    <w:tmpl w:val="A8346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7FF70CD"/>
    <w:multiLevelType w:val="hybridMultilevel"/>
    <w:tmpl w:val="4F7A5E30"/>
    <w:lvl w:ilvl="0" w:tplc="EF981980">
      <w:start w:val="1"/>
      <w:numFmt w:val="bullet"/>
      <w:lvlText w:val=""/>
      <w:lvlJc w:val="left"/>
      <w:pPr>
        <w:ind w:left="1440" w:hanging="360"/>
      </w:pPr>
      <w:rPr>
        <w:rFonts w:ascii="Symbol" w:hAnsi="Symbol"/>
      </w:rPr>
    </w:lvl>
    <w:lvl w:ilvl="1" w:tplc="8324921A">
      <w:start w:val="1"/>
      <w:numFmt w:val="bullet"/>
      <w:lvlText w:val=""/>
      <w:lvlJc w:val="left"/>
      <w:pPr>
        <w:ind w:left="1440" w:hanging="360"/>
      </w:pPr>
      <w:rPr>
        <w:rFonts w:ascii="Symbol" w:hAnsi="Symbol"/>
      </w:rPr>
    </w:lvl>
    <w:lvl w:ilvl="2" w:tplc="60367294">
      <w:start w:val="1"/>
      <w:numFmt w:val="bullet"/>
      <w:lvlText w:val=""/>
      <w:lvlJc w:val="left"/>
      <w:pPr>
        <w:ind w:left="1440" w:hanging="360"/>
      </w:pPr>
      <w:rPr>
        <w:rFonts w:ascii="Symbol" w:hAnsi="Symbol"/>
      </w:rPr>
    </w:lvl>
    <w:lvl w:ilvl="3" w:tplc="1F905864">
      <w:start w:val="1"/>
      <w:numFmt w:val="bullet"/>
      <w:lvlText w:val=""/>
      <w:lvlJc w:val="left"/>
      <w:pPr>
        <w:ind w:left="1440" w:hanging="360"/>
      </w:pPr>
      <w:rPr>
        <w:rFonts w:ascii="Symbol" w:hAnsi="Symbol"/>
      </w:rPr>
    </w:lvl>
    <w:lvl w:ilvl="4" w:tplc="4C6E689A">
      <w:start w:val="1"/>
      <w:numFmt w:val="bullet"/>
      <w:lvlText w:val=""/>
      <w:lvlJc w:val="left"/>
      <w:pPr>
        <w:ind w:left="1440" w:hanging="360"/>
      </w:pPr>
      <w:rPr>
        <w:rFonts w:ascii="Symbol" w:hAnsi="Symbol"/>
      </w:rPr>
    </w:lvl>
    <w:lvl w:ilvl="5" w:tplc="3730BE4E">
      <w:start w:val="1"/>
      <w:numFmt w:val="bullet"/>
      <w:lvlText w:val=""/>
      <w:lvlJc w:val="left"/>
      <w:pPr>
        <w:ind w:left="1440" w:hanging="360"/>
      </w:pPr>
      <w:rPr>
        <w:rFonts w:ascii="Symbol" w:hAnsi="Symbol"/>
      </w:rPr>
    </w:lvl>
    <w:lvl w:ilvl="6" w:tplc="32C401A6">
      <w:start w:val="1"/>
      <w:numFmt w:val="bullet"/>
      <w:lvlText w:val=""/>
      <w:lvlJc w:val="left"/>
      <w:pPr>
        <w:ind w:left="1440" w:hanging="360"/>
      </w:pPr>
      <w:rPr>
        <w:rFonts w:ascii="Symbol" w:hAnsi="Symbol"/>
      </w:rPr>
    </w:lvl>
    <w:lvl w:ilvl="7" w:tplc="838E7274">
      <w:start w:val="1"/>
      <w:numFmt w:val="bullet"/>
      <w:lvlText w:val=""/>
      <w:lvlJc w:val="left"/>
      <w:pPr>
        <w:ind w:left="1440" w:hanging="360"/>
      </w:pPr>
      <w:rPr>
        <w:rFonts w:ascii="Symbol" w:hAnsi="Symbol"/>
      </w:rPr>
    </w:lvl>
    <w:lvl w:ilvl="8" w:tplc="58402190">
      <w:start w:val="1"/>
      <w:numFmt w:val="bullet"/>
      <w:lvlText w:val=""/>
      <w:lvlJc w:val="left"/>
      <w:pPr>
        <w:ind w:left="1440" w:hanging="360"/>
      </w:pPr>
      <w:rPr>
        <w:rFonts w:ascii="Symbol" w:hAnsi="Symbol"/>
      </w:rPr>
    </w:lvl>
  </w:abstractNum>
  <w:abstractNum w:abstractNumId="18" w15:restartNumberingAfterBreak="0">
    <w:nsid w:val="08223EE7"/>
    <w:multiLevelType w:val="hybridMultilevel"/>
    <w:tmpl w:val="DC16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320D49"/>
    <w:multiLevelType w:val="hybridMultilevel"/>
    <w:tmpl w:val="0828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3473B4"/>
    <w:multiLevelType w:val="hybridMultilevel"/>
    <w:tmpl w:val="5DD2C098"/>
    <w:lvl w:ilvl="0" w:tplc="3692E008">
      <w:start w:val="1"/>
      <w:numFmt w:val="bullet"/>
      <w:lvlText w:val=""/>
      <w:lvlJc w:val="left"/>
      <w:pPr>
        <w:tabs>
          <w:tab w:val="num" w:pos="1170"/>
        </w:tabs>
        <w:ind w:left="1170" w:hanging="360"/>
      </w:pPr>
      <w:rPr>
        <w:rFonts w:ascii="Symbol" w:hAnsi="Symbol" w:hint="default"/>
        <w:color w:val="0070C0"/>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08531047"/>
    <w:multiLevelType w:val="hybridMultilevel"/>
    <w:tmpl w:val="3D8EDB72"/>
    <w:lvl w:ilvl="0" w:tplc="61FEBA10">
      <w:start w:val="2"/>
      <w:numFmt w:val="decimal"/>
      <w:lvlText w:val="%1."/>
      <w:lvlJc w:val="left"/>
      <w:pPr>
        <w:tabs>
          <w:tab w:val="num" w:pos="360"/>
        </w:tabs>
        <w:ind w:left="360" w:hanging="360"/>
      </w:pPr>
      <w:rPr>
        <w:rFonts w:asciiTheme="minorHAnsi" w:eastAsia="Times New Roman"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6F35AD"/>
    <w:multiLevelType w:val="hybridMultilevel"/>
    <w:tmpl w:val="FBC440E6"/>
    <w:lvl w:ilvl="0" w:tplc="C9463BAC">
      <w:start w:val="1"/>
      <w:numFmt w:val="lowerLetter"/>
      <w:lvlText w:val="%1."/>
      <w:lvlJc w:val="left"/>
      <w:pPr>
        <w:tabs>
          <w:tab w:val="num" w:pos="360"/>
        </w:tabs>
        <w:ind w:left="360" w:hanging="360"/>
      </w:pPr>
      <w:rPr>
        <w:rFonts w:hint="default"/>
        <w:color w:val="auto"/>
      </w:rPr>
    </w:lvl>
    <w:lvl w:ilvl="1" w:tplc="9982BECE">
      <w:start w:val="1"/>
      <w:numFmt w:val="bullet"/>
      <w:lvlText w:val=""/>
      <w:lvlJc w:val="left"/>
      <w:pPr>
        <w:tabs>
          <w:tab w:val="num" w:pos="1080"/>
        </w:tabs>
        <w:ind w:left="1080" w:hanging="360"/>
      </w:pPr>
      <w:rPr>
        <w:rFonts w:ascii="Wingdings" w:hAnsi="Wing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088A410D"/>
    <w:multiLevelType w:val="hybridMultilevel"/>
    <w:tmpl w:val="B76A046A"/>
    <w:lvl w:ilvl="0" w:tplc="B5CAB2A0">
      <w:start w:val="1"/>
      <w:numFmt w:val="bullet"/>
      <w:lvlText w:val=""/>
      <w:lvlJc w:val="left"/>
      <w:pPr>
        <w:ind w:left="360" w:hanging="360"/>
      </w:pPr>
      <w:rPr>
        <w:rFonts w:ascii="Symbol" w:hAnsi="Symbol" w:hint="default"/>
        <w:color w:val="0070C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08B66B36"/>
    <w:multiLevelType w:val="hybridMultilevel"/>
    <w:tmpl w:val="536AA188"/>
    <w:lvl w:ilvl="0" w:tplc="77B03B04">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09EB3C6B"/>
    <w:multiLevelType w:val="hybridMultilevel"/>
    <w:tmpl w:val="4AEE001C"/>
    <w:lvl w:ilvl="0" w:tplc="72AA78D4">
      <w:start w:val="1"/>
      <w:numFmt w:val="decimal"/>
      <w:lvlText w:val="%1."/>
      <w:lvlJc w:val="left"/>
      <w:pPr>
        <w:tabs>
          <w:tab w:val="num" w:pos="720"/>
        </w:tabs>
        <w:ind w:left="720" w:hanging="360"/>
      </w:pPr>
    </w:lvl>
    <w:lvl w:ilvl="1" w:tplc="CEC60E56" w:tentative="1">
      <w:start w:val="1"/>
      <w:numFmt w:val="decimal"/>
      <w:lvlText w:val="%2."/>
      <w:lvlJc w:val="left"/>
      <w:pPr>
        <w:tabs>
          <w:tab w:val="num" w:pos="1440"/>
        </w:tabs>
        <w:ind w:left="1440" w:hanging="360"/>
      </w:pPr>
    </w:lvl>
    <w:lvl w:ilvl="2" w:tplc="7040D062" w:tentative="1">
      <w:start w:val="1"/>
      <w:numFmt w:val="decimal"/>
      <w:lvlText w:val="%3."/>
      <w:lvlJc w:val="left"/>
      <w:pPr>
        <w:tabs>
          <w:tab w:val="num" w:pos="2160"/>
        </w:tabs>
        <w:ind w:left="2160" w:hanging="360"/>
      </w:pPr>
    </w:lvl>
    <w:lvl w:ilvl="3" w:tplc="FFDAEDEA" w:tentative="1">
      <w:start w:val="1"/>
      <w:numFmt w:val="decimal"/>
      <w:lvlText w:val="%4."/>
      <w:lvlJc w:val="left"/>
      <w:pPr>
        <w:tabs>
          <w:tab w:val="num" w:pos="2880"/>
        </w:tabs>
        <w:ind w:left="2880" w:hanging="360"/>
      </w:pPr>
    </w:lvl>
    <w:lvl w:ilvl="4" w:tplc="ED02F8DE" w:tentative="1">
      <w:start w:val="1"/>
      <w:numFmt w:val="decimal"/>
      <w:lvlText w:val="%5."/>
      <w:lvlJc w:val="left"/>
      <w:pPr>
        <w:tabs>
          <w:tab w:val="num" w:pos="3600"/>
        </w:tabs>
        <w:ind w:left="3600" w:hanging="360"/>
      </w:pPr>
    </w:lvl>
    <w:lvl w:ilvl="5" w:tplc="EE640272" w:tentative="1">
      <w:start w:val="1"/>
      <w:numFmt w:val="decimal"/>
      <w:lvlText w:val="%6."/>
      <w:lvlJc w:val="left"/>
      <w:pPr>
        <w:tabs>
          <w:tab w:val="num" w:pos="4320"/>
        </w:tabs>
        <w:ind w:left="4320" w:hanging="360"/>
      </w:pPr>
    </w:lvl>
    <w:lvl w:ilvl="6" w:tplc="38628E50" w:tentative="1">
      <w:start w:val="1"/>
      <w:numFmt w:val="decimal"/>
      <w:lvlText w:val="%7."/>
      <w:lvlJc w:val="left"/>
      <w:pPr>
        <w:tabs>
          <w:tab w:val="num" w:pos="5040"/>
        </w:tabs>
        <w:ind w:left="5040" w:hanging="360"/>
      </w:pPr>
    </w:lvl>
    <w:lvl w:ilvl="7" w:tplc="09E88C9C" w:tentative="1">
      <w:start w:val="1"/>
      <w:numFmt w:val="decimal"/>
      <w:lvlText w:val="%8."/>
      <w:lvlJc w:val="left"/>
      <w:pPr>
        <w:tabs>
          <w:tab w:val="num" w:pos="5760"/>
        </w:tabs>
        <w:ind w:left="5760" w:hanging="360"/>
      </w:pPr>
    </w:lvl>
    <w:lvl w:ilvl="8" w:tplc="A1F48D9A" w:tentative="1">
      <w:start w:val="1"/>
      <w:numFmt w:val="decimal"/>
      <w:lvlText w:val="%9."/>
      <w:lvlJc w:val="left"/>
      <w:pPr>
        <w:tabs>
          <w:tab w:val="num" w:pos="6480"/>
        </w:tabs>
        <w:ind w:left="6480" w:hanging="360"/>
      </w:pPr>
    </w:lvl>
  </w:abstractNum>
  <w:abstractNum w:abstractNumId="26" w15:restartNumberingAfterBreak="0">
    <w:nsid w:val="09FC3EF8"/>
    <w:multiLevelType w:val="hybridMultilevel"/>
    <w:tmpl w:val="77FA489A"/>
    <w:lvl w:ilvl="0" w:tplc="FFFFFFFF">
      <w:start w:val="1"/>
      <w:numFmt w:val="decimal"/>
      <w:lvlText w:val="%1."/>
      <w:lvlJc w:val="left"/>
      <w:pPr>
        <w:tabs>
          <w:tab w:val="num" w:pos="360"/>
        </w:tabs>
        <w:ind w:left="360" w:hanging="360"/>
      </w:pPr>
      <w:rPr>
        <w:rFonts w:asciiTheme="minorHAnsi" w:eastAsia="Times New Roman" w:hAnsiTheme="minorHAnsi" w:cs="Arial"/>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A2E39D6"/>
    <w:multiLevelType w:val="hybridMultilevel"/>
    <w:tmpl w:val="1DBE4D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AA75EC2"/>
    <w:multiLevelType w:val="hybridMultilevel"/>
    <w:tmpl w:val="19A6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B3D58E0"/>
    <w:multiLevelType w:val="hybridMultilevel"/>
    <w:tmpl w:val="BC22D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B631549"/>
    <w:multiLevelType w:val="hybridMultilevel"/>
    <w:tmpl w:val="F294ABF4"/>
    <w:lvl w:ilvl="0" w:tplc="20A26036">
      <w:start w:val="2"/>
      <w:numFmt w:val="decimal"/>
      <w:lvlText w:val="%1."/>
      <w:lvlJc w:val="left"/>
      <w:pPr>
        <w:tabs>
          <w:tab w:val="num" w:pos="360"/>
        </w:tabs>
        <w:ind w:left="360" w:hanging="360"/>
      </w:pPr>
      <w:rPr>
        <w:rFonts w:ascii="Roboto" w:eastAsia="Times New Roman" w:hAnsi="Roboto"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BA16372"/>
    <w:multiLevelType w:val="hybridMultilevel"/>
    <w:tmpl w:val="105AA718"/>
    <w:lvl w:ilvl="0" w:tplc="F48C3EA8">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0BBA0BD7"/>
    <w:multiLevelType w:val="hybridMultilevel"/>
    <w:tmpl w:val="C046EBB6"/>
    <w:lvl w:ilvl="0" w:tplc="20C2FB98">
      <w:start w:val="1"/>
      <w:numFmt w:val="bullet"/>
      <w:lvlText w:val=""/>
      <w:lvlJc w:val="left"/>
      <w:pPr>
        <w:ind w:left="360" w:hanging="360"/>
      </w:pPr>
      <w:rPr>
        <w:rFonts w:ascii="Wingdings" w:hAnsi="Wingdings" w:hint="default"/>
        <w:sz w:val="20"/>
        <w:u w:color="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C1652D2"/>
    <w:multiLevelType w:val="hybridMultilevel"/>
    <w:tmpl w:val="16680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C34475B"/>
    <w:multiLevelType w:val="hybridMultilevel"/>
    <w:tmpl w:val="72B4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D3026AF"/>
    <w:multiLevelType w:val="hybridMultilevel"/>
    <w:tmpl w:val="3B629A4C"/>
    <w:lvl w:ilvl="0" w:tplc="CE82CFBC">
      <w:start w:val="1"/>
      <w:numFmt w:val="decimal"/>
      <w:lvlText w:val="%1."/>
      <w:lvlJc w:val="left"/>
      <w:pPr>
        <w:ind w:left="720" w:hanging="360"/>
      </w:pPr>
      <w:rPr>
        <w:rFonts w:ascii="Roboto" w:eastAsia="Palatino Linotype" w:hAnsi="Roboto" w:cs="Palatino Linotype" w:hint="default"/>
        <w:b w:val="0"/>
        <w:bCs w:val="0"/>
        <w:i w:val="0"/>
        <w:iCs w:val="0"/>
        <w:color w:val="auto"/>
        <w:spacing w:val="0"/>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E0C14FB"/>
    <w:multiLevelType w:val="hybridMultilevel"/>
    <w:tmpl w:val="3274E122"/>
    <w:lvl w:ilvl="0" w:tplc="54C45CAC">
      <w:start w:val="1"/>
      <w:numFmt w:val="bullet"/>
      <w:lvlText w:val=""/>
      <w:lvlJc w:val="left"/>
      <w:pPr>
        <w:ind w:left="1440" w:hanging="360"/>
      </w:pPr>
      <w:rPr>
        <w:rFonts w:ascii="Symbol" w:hAnsi="Symbol"/>
      </w:rPr>
    </w:lvl>
    <w:lvl w:ilvl="1" w:tplc="8DA0DDFA">
      <w:start w:val="1"/>
      <w:numFmt w:val="bullet"/>
      <w:lvlText w:val=""/>
      <w:lvlJc w:val="left"/>
      <w:pPr>
        <w:ind w:left="1440" w:hanging="360"/>
      </w:pPr>
      <w:rPr>
        <w:rFonts w:ascii="Symbol" w:hAnsi="Symbol"/>
      </w:rPr>
    </w:lvl>
    <w:lvl w:ilvl="2" w:tplc="75DABF30">
      <w:start w:val="1"/>
      <w:numFmt w:val="bullet"/>
      <w:lvlText w:val=""/>
      <w:lvlJc w:val="left"/>
      <w:pPr>
        <w:ind w:left="1440" w:hanging="360"/>
      </w:pPr>
      <w:rPr>
        <w:rFonts w:ascii="Symbol" w:hAnsi="Symbol"/>
      </w:rPr>
    </w:lvl>
    <w:lvl w:ilvl="3" w:tplc="4EDCD4B6">
      <w:start w:val="1"/>
      <w:numFmt w:val="bullet"/>
      <w:lvlText w:val=""/>
      <w:lvlJc w:val="left"/>
      <w:pPr>
        <w:ind w:left="1440" w:hanging="360"/>
      </w:pPr>
      <w:rPr>
        <w:rFonts w:ascii="Symbol" w:hAnsi="Symbol"/>
      </w:rPr>
    </w:lvl>
    <w:lvl w:ilvl="4" w:tplc="05B43C5C">
      <w:start w:val="1"/>
      <w:numFmt w:val="bullet"/>
      <w:lvlText w:val=""/>
      <w:lvlJc w:val="left"/>
      <w:pPr>
        <w:ind w:left="1440" w:hanging="360"/>
      </w:pPr>
      <w:rPr>
        <w:rFonts w:ascii="Symbol" w:hAnsi="Symbol"/>
      </w:rPr>
    </w:lvl>
    <w:lvl w:ilvl="5" w:tplc="07C0D02E">
      <w:start w:val="1"/>
      <w:numFmt w:val="bullet"/>
      <w:lvlText w:val=""/>
      <w:lvlJc w:val="left"/>
      <w:pPr>
        <w:ind w:left="1440" w:hanging="360"/>
      </w:pPr>
      <w:rPr>
        <w:rFonts w:ascii="Symbol" w:hAnsi="Symbol"/>
      </w:rPr>
    </w:lvl>
    <w:lvl w:ilvl="6" w:tplc="F602358A">
      <w:start w:val="1"/>
      <w:numFmt w:val="bullet"/>
      <w:lvlText w:val=""/>
      <w:lvlJc w:val="left"/>
      <w:pPr>
        <w:ind w:left="1440" w:hanging="360"/>
      </w:pPr>
      <w:rPr>
        <w:rFonts w:ascii="Symbol" w:hAnsi="Symbol"/>
      </w:rPr>
    </w:lvl>
    <w:lvl w:ilvl="7" w:tplc="4BC419B0">
      <w:start w:val="1"/>
      <w:numFmt w:val="bullet"/>
      <w:lvlText w:val=""/>
      <w:lvlJc w:val="left"/>
      <w:pPr>
        <w:ind w:left="1440" w:hanging="360"/>
      </w:pPr>
      <w:rPr>
        <w:rFonts w:ascii="Symbol" w:hAnsi="Symbol"/>
      </w:rPr>
    </w:lvl>
    <w:lvl w:ilvl="8" w:tplc="CD0827B8">
      <w:start w:val="1"/>
      <w:numFmt w:val="bullet"/>
      <w:lvlText w:val=""/>
      <w:lvlJc w:val="left"/>
      <w:pPr>
        <w:ind w:left="1440" w:hanging="360"/>
      </w:pPr>
      <w:rPr>
        <w:rFonts w:ascii="Symbol" w:hAnsi="Symbol"/>
      </w:rPr>
    </w:lvl>
  </w:abstractNum>
  <w:abstractNum w:abstractNumId="37" w15:restartNumberingAfterBreak="0">
    <w:nsid w:val="0E1856C4"/>
    <w:multiLevelType w:val="hybridMultilevel"/>
    <w:tmpl w:val="D37E3B82"/>
    <w:lvl w:ilvl="0" w:tplc="7C44C870">
      <w:start w:val="1"/>
      <w:numFmt w:val="bullet"/>
      <w:lvlText w:val=""/>
      <w:lvlJc w:val="left"/>
      <w:pPr>
        <w:ind w:left="1440" w:hanging="360"/>
      </w:pPr>
      <w:rPr>
        <w:rFonts w:ascii="Symbol" w:hAnsi="Symbol"/>
      </w:rPr>
    </w:lvl>
    <w:lvl w:ilvl="1" w:tplc="272E564E">
      <w:start w:val="1"/>
      <w:numFmt w:val="bullet"/>
      <w:lvlText w:val=""/>
      <w:lvlJc w:val="left"/>
      <w:pPr>
        <w:ind w:left="1440" w:hanging="360"/>
      </w:pPr>
      <w:rPr>
        <w:rFonts w:ascii="Symbol" w:hAnsi="Symbol"/>
      </w:rPr>
    </w:lvl>
    <w:lvl w:ilvl="2" w:tplc="49A007B4">
      <w:start w:val="1"/>
      <w:numFmt w:val="bullet"/>
      <w:lvlText w:val=""/>
      <w:lvlJc w:val="left"/>
      <w:pPr>
        <w:ind w:left="1440" w:hanging="360"/>
      </w:pPr>
      <w:rPr>
        <w:rFonts w:ascii="Symbol" w:hAnsi="Symbol"/>
      </w:rPr>
    </w:lvl>
    <w:lvl w:ilvl="3" w:tplc="08BA08D2">
      <w:start w:val="1"/>
      <w:numFmt w:val="bullet"/>
      <w:lvlText w:val=""/>
      <w:lvlJc w:val="left"/>
      <w:pPr>
        <w:ind w:left="1440" w:hanging="360"/>
      </w:pPr>
      <w:rPr>
        <w:rFonts w:ascii="Symbol" w:hAnsi="Symbol"/>
      </w:rPr>
    </w:lvl>
    <w:lvl w:ilvl="4" w:tplc="E2B6F812">
      <w:start w:val="1"/>
      <w:numFmt w:val="bullet"/>
      <w:lvlText w:val=""/>
      <w:lvlJc w:val="left"/>
      <w:pPr>
        <w:ind w:left="1440" w:hanging="360"/>
      </w:pPr>
      <w:rPr>
        <w:rFonts w:ascii="Symbol" w:hAnsi="Symbol"/>
      </w:rPr>
    </w:lvl>
    <w:lvl w:ilvl="5" w:tplc="803E3C34">
      <w:start w:val="1"/>
      <w:numFmt w:val="bullet"/>
      <w:lvlText w:val=""/>
      <w:lvlJc w:val="left"/>
      <w:pPr>
        <w:ind w:left="1440" w:hanging="360"/>
      </w:pPr>
      <w:rPr>
        <w:rFonts w:ascii="Symbol" w:hAnsi="Symbol"/>
      </w:rPr>
    </w:lvl>
    <w:lvl w:ilvl="6" w:tplc="FA5A038A">
      <w:start w:val="1"/>
      <w:numFmt w:val="bullet"/>
      <w:lvlText w:val=""/>
      <w:lvlJc w:val="left"/>
      <w:pPr>
        <w:ind w:left="1440" w:hanging="360"/>
      </w:pPr>
      <w:rPr>
        <w:rFonts w:ascii="Symbol" w:hAnsi="Symbol"/>
      </w:rPr>
    </w:lvl>
    <w:lvl w:ilvl="7" w:tplc="3560123A">
      <w:start w:val="1"/>
      <w:numFmt w:val="bullet"/>
      <w:lvlText w:val=""/>
      <w:lvlJc w:val="left"/>
      <w:pPr>
        <w:ind w:left="1440" w:hanging="360"/>
      </w:pPr>
      <w:rPr>
        <w:rFonts w:ascii="Symbol" w:hAnsi="Symbol"/>
      </w:rPr>
    </w:lvl>
    <w:lvl w:ilvl="8" w:tplc="839A53E0">
      <w:start w:val="1"/>
      <w:numFmt w:val="bullet"/>
      <w:lvlText w:val=""/>
      <w:lvlJc w:val="left"/>
      <w:pPr>
        <w:ind w:left="1440" w:hanging="360"/>
      </w:pPr>
      <w:rPr>
        <w:rFonts w:ascii="Symbol" w:hAnsi="Symbol"/>
      </w:rPr>
    </w:lvl>
  </w:abstractNum>
  <w:abstractNum w:abstractNumId="38" w15:restartNumberingAfterBreak="0">
    <w:nsid w:val="0F3F19F5"/>
    <w:multiLevelType w:val="hybridMultilevel"/>
    <w:tmpl w:val="DF2A0C1C"/>
    <w:lvl w:ilvl="0" w:tplc="B224BCD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07E6C5B"/>
    <w:multiLevelType w:val="hybridMultilevel"/>
    <w:tmpl w:val="C16CCBF2"/>
    <w:lvl w:ilvl="0" w:tplc="B224BCDC">
      <w:start w:val="1"/>
      <w:numFmt w:val="bullet"/>
      <w:lvlText w:val=""/>
      <w:lvlJc w:val="left"/>
      <w:pPr>
        <w:ind w:left="360" w:hanging="360"/>
      </w:pPr>
      <w:rPr>
        <w:rFonts w:ascii="Symbol" w:hAnsi="Symbol" w:hint="default"/>
        <w:color w:val="0070C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10C75D95"/>
    <w:multiLevelType w:val="hybridMultilevel"/>
    <w:tmpl w:val="66287D8E"/>
    <w:lvl w:ilvl="0" w:tplc="1660BDFE">
      <w:start w:val="1"/>
      <w:numFmt w:val="lowerRoman"/>
      <w:lvlText w:val="%1."/>
      <w:lvlJc w:val="right"/>
      <w:pPr>
        <w:ind w:left="450" w:hanging="360"/>
      </w:pPr>
      <w:rPr>
        <w:rFonts w:asciiTheme="minorHAnsi" w:hAnsiTheme="minorHAnsi" w:hint="default"/>
      </w:rPr>
    </w:lvl>
    <w:lvl w:ilvl="1" w:tplc="FFFFFFFF">
      <w:start w:val="1"/>
      <w:numFmt w:val="lowerLetter"/>
      <w:lvlText w:val="%2."/>
      <w:lvlJc w:val="left"/>
      <w:pPr>
        <w:ind w:left="1170" w:hanging="360"/>
      </w:pPr>
    </w:lvl>
    <w:lvl w:ilvl="2" w:tplc="FFFFFFFF">
      <w:numFmt w:val="bullet"/>
      <w:lvlText w:val="•"/>
      <w:lvlJc w:val="left"/>
      <w:pPr>
        <w:ind w:left="2430" w:hanging="720"/>
      </w:pPr>
      <w:rPr>
        <w:rFonts w:ascii="Roboto" w:eastAsiaTheme="minorHAnsi" w:hAnsi="Roboto" w:cstheme="minorHAnsi" w:hint="default"/>
      </w:r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1" w15:restartNumberingAfterBreak="0">
    <w:nsid w:val="10D61A9F"/>
    <w:multiLevelType w:val="hybridMultilevel"/>
    <w:tmpl w:val="EBD864B2"/>
    <w:lvl w:ilvl="0" w:tplc="74F44EA0">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226020D"/>
    <w:multiLevelType w:val="hybridMultilevel"/>
    <w:tmpl w:val="ACB646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26E38F5"/>
    <w:multiLevelType w:val="hybridMultilevel"/>
    <w:tmpl w:val="7FF8EE94"/>
    <w:lvl w:ilvl="0" w:tplc="56FA0C6C">
      <w:start w:val="1"/>
      <w:numFmt w:val="bullet"/>
      <w:lvlText w:val=""/>
      <w:lvlJc w:val="left"/>
      <w:pPr>
        <w:ind w:left="720" w:hanging="360"/>
      </w:pPr>
      <w:rPr>
        <w:rFonts w:ascii="Symbol" w:hAnsi="Symbol" w:hint="default"/>
        <w:b w:val="0"/>
        <w:color w:val="0070C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35D02CF"/>
    <w:multiLevelType w:val="hybridMultilevel"/>
    <w:tmpl w:val="2F7E48CC"/>
    <w:lvl w:ilvl="0" w:tplc="2B302152">
      <w:start w:val="1"/>
      <w:numFmt w:val="decimal"/>
      <w:lvlText w:val="%1."/>
      <w:lvlJc w:val="left"/>
      <w:pPr>
        <w:ind w:left="360" w:hanging="360"/>
      </w:pPr>
      <w:rPr>
        <w:rFonts w:asciiTheme="minorHAnsi" w:eastAsia="Times New Roman" w:hAnsiTheme="minorHAnsi" w:cs="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14110B7F"/>
    <w:multiLevelType w:val="hybridMultilevel"/>
    <w:tmpl w:val="2AFC7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474612D"/>
    <w:multiLevelType w:val="hybridMultilevel"/>
    <w:tmpl w:val="8A0EAFBA"/>
    <w:lvl w:ilvl="0" w:tplc="21BC6CE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4DB4F8A"/>
    <w:multiLevelType w:val="hybridMultilevel"/>
    <w:tmpl w:val="4246C230"/>
    <w:lvl w:ilvl="0" w:tplc="1A22F296">
      <w:start w:val="2"/>
      <w:numFmt w:val="decimal"/>
      <w:lvlText w:val="%1."/>
      <w:lvlJc w:val="left"/>
      <w:pPr>
        <w:tabs>
          <w:tab w:val="num" w:pos="360"/>
        </w:tabs>
        <w:ind w:left="360" w:hanging="360"/>
      </w:pPr>
      <w:rPr>
        <w:rFonts w:asciiTheme="minorHAnsi" w:eastAsia="Times New Roman"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577184C"/>
    <w:multiLevelType w:val="hybridMultilevel"/>
    <w:tmpl w:val="217E50DE"/>
    <w:lvl w:ilvl="0" w:tplc="C58C30C8">
      <w:start w:val="1"/>
      <w:numFmt w:val="lowerLetter"/>
      <w:lvlText w:val="(%1)"/>
      <w:lvlJc w:val="left"/>
      <w:pPr>
        <w:tabs>
          <w:tab w:val="num" w:pos="360"/>
        </w:tabs>
        <w:ind w:left="360" w:hanging="360"/>
      </w:pPr>
      <w:rPr>
        <w:rFonts w:asciiTheme="minorHAnsi" w:hAnsiTheme="minorHAnsi" w:hint="default"/>
        <w:i w:val="0"/>
        <w:color w:val="auto"/>
        <w:sz w:val="22"/>
      </w:rPr>
    </w:lvl>
    <w:lvl w:ilvl="1" w:tplc="FFFFFFFF">
      <w:start w:val="1"/>
      <w:numFmt w:val="lowerLetter"/>
      <w:lvlText w:val="%2)"/>
      <w:lvlJc w:val="left"/>
      <w:pPr>
        <w:tabs>
          <w:tab w:val="num" w:pos="450"/>
        </w:tabs>
        <w:ind w:left="45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15B97E62"/>
    <w:multiLevelType w:val="hybridMultilevel"/>
    <w:tmpl w:val="B89251B6"/>
    <w:lvl w:ilvl="0" w:tplc="90E66374">
      <w:start w:val="1"/>
      <w:numFmt w:val="decimal"/>
      <w:lvlText w:val="%1."/>
      <w:lvlJc w:val="righ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5ED4BDF"/>
    <w:multiLevelType w:val="hybridMultilevel"/>
    <w:tmpl w:val="EDB60170"/>
    <w:lvl w:ilvl="0" w:tplc="91D6221E">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6520625"/>
    <w:multiLevelType w:val="multilevel"/>
    <w:tmpl w:val="BB6EEF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180954AB"/>
    <w:multiLevelType w:val="hybridMultilevel"/>
    <w:tmpl w:val="1B42F270"/>
    <w:lvl w:ilvl="0" w:tplc="B5CAB2A0">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8151FB0"/>
    <w:multiLevelType w:val="hybridMultilevel"/>
    <w:tmpl w:val="DB1C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8314CFC"/>
    <w:multiLevelType w:val="hybridMultilevel"/>
    <w:tmpl w:val="6A8027F4"/>
    <w:lvl w:ilvl="0" w:tplc="440E5E1E">
      <w:start w:val="1"/>
      <w:numFmt w:val="bullet"/>
      <w:lvlText w:val=""/>
      <w:lvlJc w:val="left"/>
      <w:pPr>
        <w:ind w:left="1440" w:hanging="360"/>
      </w:pPr>
      <w:rPr>
        <w:rFonts w:ascii="Symbol" w:hAnsi="Symbol"/>
      </w:rPr>
    </w:lvl>
    <w:lvl w:ilvl="1" w:tplc="263C102A">
      <w:start w:val="1"/>
      <w:numFmt w:val="bullet"/>
      <w:lvlText w:val=""/>
      <w:lvlJc w:val="left"/>
      <w:pPr>
        <w:ind w:left="1440" w:hanging="360"/>
      </w:pPr>
      <w:rPr>
        <w:rFonts w:ascii="Symbol" w:hAnsi="Symbol"/>
      </w:rPr>
    </w:lvl>
    <w:lvl w:ilvl="2" w:tplc="613EE124">
      <w:start w:val="1"/>
      <w:numFmt w:val="bullet"/>
      <w:lvlText w:val=""/>
      <w:lvlJc w:val="left"/>
      <w:pPr>
        <w:ind w:left="1440" w:hanging="360"/>
      </w:pPr>
      <w:rPr>
        <w:rFonts w:ascii="Symbol" w:hAnsi="Symbol"/>
      </w:rPr>
    </w:lvl>
    <w:lvl w:ilvl="3" w:tplc="E7461CAA">
      <w:start w:val="1"/>
      <w:numFmt w:val="bullet"/>
      <w:lvlText w:val=""/>
      <w:lvlJc w:val="left"/>
      <w:pPr>
        <w:ind w:left="1440" w:hanging="360"/>
      </w:pPr>
      <w:rPr>
        <w:rFonts w:ascii="Symbol" w:hAnsi="Symbol"/>
      </w:rPr>
    </w:lvl>
    <w:lvl w:ilvl="4" w:tplc="EADA4970">
      <w:start w:val="1"/>
      <w:numFmt w:val="bullet"/>
      <w:lvlText w:val=""/>
      <w:lvlJc w:val="left"/>
      <w:pPr>
        <w:ind w:left="1440" w:hanging="360"/>
      </w:pPr>
      <w:rPr>
        <w:rFonts w:ascii="Symbol" w:hAnsi="Symbol"/>
      </w:rPr>
    </w:lvl>
    <w:lvl w:ilvl="5" w:tplc="C74E6F4A">
      <w:start w:val="1"/>
      <w:numFmt w:val="bullet"/>
      <w:lvlText w:val=""/>
      <w:lvlJc w:val="left"/>
      <w:pPr>
        <w:ind w:left="1440" w:hanging="360"/>
      </w:pPr>
      <w:rPr>
        <w:rFonts w:ascii="Symbol" w:hAnsi="Symbol"/>
      </w:rPr>
    </w:lvl>
    <w:lvl w:ilvl="6" w:tplc="D360833E">
      <w:start w:val="1"/>
      <w:numFmt w:val="bullet"/>
      <w:lvlText w:val=""/>
      <w:lvlJc w:val="left"/>
      <w:pPr>
        <w:ind w:left="1440" w:hanging="360"/>
      </w:pPr>
      <w:rPr>
        <w:rFonts w:ascii="Symbol" w:hAnsi="Symbol"/>
      </w:rPr>
    </w:lvl>
    <w:lvl w:ilvl="7" w:tplc="515A3C26">
      <w:start w:val="1"/>
      <w:numFmt w:val="bullet"/>
      <w:lvlText w:val=""/>
      <w:lvlJc w:val="left"/>
      <w:pPr>
        <w:ind w:left="1440" w:hanging="360"/>
      </w:pPr>
      <w:rPr>
        <w:rFonts w:ascii="Symbol" w:hAnsi="Symbol"/>
      </w:rPr>
    </w:lvl>
    <w:lvl w:ilvl="8" w:tplc="E19832FE">
      <w:start w:val="1"/>
      <w:numFmt w:val="bullet"/>
      <w:lvlText w:val=""/>
      <w:lvlJc w:val="left"/>
      <w:pPr>
        <w:ind w:left="1440" w:hanging="360"/>
      </w:pPr>
      <w:rPr>
        <w:rFonts w:ascii="Symbol" w:hAnsi="Symbol"/>
      </w:rPr>
    </w:lvl>
  </w:abstractNum>
  <w:abstractNum w:abstractNumId="55" w15:restartNumberingAfterBreak="0">
    <w:nsid w:val="19E931B8"/>
    <w:multiLevelType w:val="hybridMultilevel"/>
    <w:tmpl w:val="2690E5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1A1430AF"/>
    <w:multiLevelType w:val="hybridMultilevel"/>
    <w:tmpl w:val="84EA905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A3B7BDB"/>
    <w:multiLevelType w:val="hybridMultilevel"/>
    <w:tmpl w:val="B3484F86"/>
    <w:lvl w:ilvl="0" w:tplc="287A3BCA">
      <w:start w:val="1"/>
      <w:numFmt w:val="bullet"/>
      <w:lvlText w:val=""/>
      <w:lvlJc w:val="left"/>
      <w:pPr>
        <w:ind w:left="1440" w:hanging="360"/>
      </w:pPr>
      <w:rPr>
        <w:rFonts w:ascii="Symbol" w:hAnsi="Symbol"/>
      </w:rPr>
    </w:lvl>
    <w:lvl w:ilvl="1" w:tplc="351E3BCE">
      <w:start w:val="1"/>
      <w:numFmt w:val="bullet"/>
      <w:lvlText w:val=""/>
      <w:lvlJc w:val="left"/>
      <w:pPr>
        <w:ind w:left="1440" w:hanging="360"/>
      </w:pPr>
      <w:rPr>
        <w:rFonts w:ascii="Symbol" w:hAnsi="Symbol"/>
      </w:rPr>
    </w:lvl>
    <w:lvl w:ilvl="2" w:tplc="A9163480">
      <w:start w:val="1"/>
      <w:numFmt w:val="bullet"/>
      <w:lvlText w:val=""/>
      <w:lvlJc w:val="left"/>
      <w:pPr>
        <w:ind w:left="1440" w:hanging="360"/>
      </w:pPr>
      <w:rPr>
        <w:rFonts w:ascii="Symbol" w:hAnsi="Symbol"/>
      </w:rPr>
    </w:lvl>
    <w:lvl w:ilvl="3" w:tplc="666EE8BC">
      <w:start w:val="1"/>
      <w:numFmt w:val="bullet"/>
      <w:lvlText w:val=""/>
      <w:lvlJc w:val="left"/>
      <w:pPr>
        <w:ind w:left="1440" w:hanging="360"/>
      </w:pPr>
      <w:rPr>
        <w:rFonts w:ascii="Symbol" w:hAnsi="Symbol"/>
      </w:rPr>
    </w:lvl>
    <w:lvl w:ilvl="4" w:tplc="08340D20">
      <w:start w:val="1"/>
      <w:numFmt w:val="bullet"/>
      <w:lvlText w:val=""/>
      <w:lvlJc w:val="left"/>
      <w:pPr>
        <w:ind w:left="1440" w:hanging="360"/>
      </w:pPr>
      <w:rPr>
        <w:rFonts w:ascii="Symbol" w:hAnsi="Symbol"/>
      </w:rPr>
    </w:lvl>
    <w:lvl w:ilvl="5" w:tplc="FFC00504">
      <w:start w:val="1"/>
      <w:numFmt w:val="bullet"/>
      <w:lvlText w:val=""/>
      <w:lvlJc w:val="left"/>
      <w:pPr>
        <w:ind w:left="1440" w:hanging="360"/>
      </w:pPr>
      <w:rPr>
        <w:rFonts w:ascii="Symbol" w:hAnsi="Symbol"/>
      </w:rPr>
    </w:lvl>
    <w:lvl w:ilvl="6" w:tplc="DBB2CD34">
      <w:start w:val="1"/>
      <w:numFmt w:val="bullet"/>
      <w:lvlText w:val=""/>
      <w:lvlJc w:val="left"/>
      <w:pPr>
        <w:ind w:left="1440" w:hanging="360"/>
      </w:pPr>
      <w:rPr>
        <w:rFonts w:ascii="Symbol" w:hAnsi="Symbol"/>
      </w:rPr>
    </w:lvl>
    <w:lvl w:ilvl="7" w:tplc="C85648DA">
      <w:start w:val="1"/>
      <w:numFmt w:val="bullet"/>
      <w:lvlText w:val=""/>
      <w:lvlJc w:val="left"/>
      <w:pPr>
        <w:ind w:left="1440" w:hanging="360"/>
      </w:pPr>
      <w:rPr>
        <w:rFonts w:ascii="Symbol" w:hAnsi="Symbol"/>
      </w:rPr>
    </w:lvl>
    <w:lvl w:ilvl="8" w:tplc="4566DCA4">
      <w:start w:val="1"/>
      <w:numFmt w:val="bullet"/>
      <w:lvlText w:val=""/>
      <w:lvlJc w:val="left"/>
      <w:pPr>
        <w:ind w:left="1440" w:hanging="360"/>
      </w:pPr>
      <w:rPr>
        <w:rFonts w:ascii="Symbol" w:hAnsi="Symbol"/>
      </w:rPr>
    </w:lvl>
  </w:abstractNum>
  <w:abstractNum w:abstractNumId="58" w15:restartNumberingAfterBreak="0">
    <w:nsid w:val="1ABC52E0"/>
    <w:multiLevelType w:val="hybridMultilevel"/>
    <w:tmpl w:val="26642BB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ABD014F"/>
    <w:multiLevelType w:val="hybridMultilevel"/>
    <w:tmpl w:val="CA2232B8"/>
    <w:lvl w:ilvl="0" w:tplc="AFFE361A">
      <w:start w:val="3"/>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1AD0430B"/>
    <w:multiLevelType w:val="hybridMultilevel"/>
    <w:tmpl w:val="8D6E5CA6"/>
    <w:lvl w:ilvl="0" w:tplc="38988EBE">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ADA60BF"/>
    <w:multiLevelType w:val="hybridMultilevel"/>
    <w:tmpl w:val="4E9E6206"/>
    <w:lvl w:ilvl="0" w:tplc="04090005">
      <w:start w:val="1"/>
      <w:numFmt w:val="bullet"/>
      <w:lvlText w:val=""/>
      <w:lvlJc w:val="left"/>
      <w:pPr>
        <w:tabs>
          <w:tab w:val="num" w:pos="450"/>
        </w:tabs>
        <w:ind w:left="450" w:hanging="360"/>
      </w:pPr>
      <w:rPr>
        <w:rFonts w:ascii="Wingdings" w:hAnsi="Wingdings" w:hint="default"/>
      </w:rPr>
    </w:lvl>
    <w:lvl w:ilvl="1" w:tplc="F81CCE76">
      <w:start w:val="1"/>
      <w:numFmt w:val="bullet"/>
      <w:lvlText w:val=""/>
      <w:lvlJc w:val="left"/>
      <w:pPr>
        <w:ind w:left="360" w:hanging="360"/>
      </w:pPr>
      <w:rPr>
        <w:rFonts w:ascii="Symbol" w:hAnsi="Symbol" w:hint="default"/>
        <w:color w:val="0070C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2" w15:restartNumberingAfterBreak="0">
    <w:nsid w:val="1AF134E6"/>
    <w:multiLevelType w:val="hybridMultilevel"/>
    <w:tmpl w:val="517A38CC"/>
    <w:lvl w:ilvl="0" w:tplc="AE0A354E">
      <w:start w:val="1"/>
      <w:numFmt w:val="lowerRoman"/>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B0B233F"/>
    <w:multiLevelType w:val="hybridMultilevel"/>
    <w:tmpl w:val="D482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BA36103"/>
    <w:multiLevelType w:val="hybridMultilevel"/>
    <w:tmpl w:val="8346B00E"/>
    <w:lvl w:ilvl="0" w:tplc="A06CD162">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1C4121DE"/>
    <w:multiLevelType w:val="hybridMultilevel"/>
    <w:tmpl w:val="CF0C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CA64962"/>
    <w:multiLevelType w:val="hybridMultilevel"/>
    <w:tmpl w:val="16F415BA"/>
    <w:lvl w:ilvl="0" w:tplc="DD86EF8E">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CC2696B"/>
    <w:multiLevelType w:val="hybridMultilevel"/>
    <w:tmpl w:val="87FC73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D796054"/>
    <w:multiLevelType w:val="hybridMultilevel"/>
    <w:tmpl w:val="8370D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0342CFA"/>
    <w:multiLevelType w:val="hybridMultilevel"/>
    <w:tmpl w:val="62D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0F75DF0"/>
    <w:multiLevelType w:val="hybridMultilevel"/>
    <w:tmpl w:val="04244A8E"/>
    <w:lvl w:ilvl="0" w:tplc="99CCCCD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21BC6663"/>
    <w:multiLevelType w:val="hybridMultilevel"/>
    <w:tmpl w:val="9D52BE80"/>
    <w:lvl w:ilvl="0" w:tplc="EEFA8AE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21DD57E3"/>
    <w:multiLevelType w:val="hybridMultilevel"/>
    <w:tmpl w:val="FB24306A"/>
    <w:lvl w:ilvl="0" w:tplc="AA24B24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26D7AEA"/>
    <w:multiLevelType w:val="hybridMultilevel"/>
    <w:tmpl w:val="87B8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2DA2CEE"/>
    <w:multiLevelType w:val="hybridMultilevel"/>
    <w:tmpl w:val="BF5CD1FE"/>
    <w:lvl w:ilvl="0" w:tplc="B224BCD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231E63C4"/>
    <w:multiLevelType w:val="hybridMultilevel"/>
    <w:tmpl w:val="0E6EE128"/>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 w15:restartNumberingAfterBreak="0">
    <w:nsid w:val="23B804DC"/>
    <w:multiLevelType w:val="hybridMultilevel"/>
    <w:tmpl w:val="F320B148"/>
    <w:lvl w:ilvl="0" w:tplc="FD42615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41C7CEE"/>
    <w:multiLevelType w:val="hybridMultilevel"/>
    <w:tmpl w:val="151657CE"/>
    <w:lvl w:ilvl="0" w:tplc="506C9B84">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243A0027"/>
    <w:multiLevelType w:val="hybridMultilevel"/>
    <w:tmpl w:val="1A962F9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9" w15:restartNumberingAfterBreak="0">
    <w:nsid w:val="24A91853"/>
    <w:multiLevelType w:val="hybridMultilevel"/>
    <w:tmpl w:val="C40C7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4BC058E"/>
    <w:multiLevelType w:val="hybridMultilevel"/>
    <w:tmpl w:val="953E0C3C"/>
    <w:lvl w:ilvl="0" w:tplc="FFFFFFFF">
      <w:start w:val="1"/>
      <w:numFmt w:val="decimal"/>
      <w:lvlText w:val="%1."/>
      <w:lvlJc w:val="left"/>
      <w:pPr>
        <w:ind w:left="360" w:hanging="360"/>
      </w:pPr>
      <w:rPr>
        <w:rFonts w:hint="default"/>
        <w:b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25904577"/>
    <w:multiLevelType w:val="hybridMultilevel"/>
    <w:tmpl w:val="65F61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275175D9"/>
    <w:multiLevelType w:val="hybridMultilevel"/>
    <w:tmpl w:val="D3FCE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77D30D9"/>
    <w:multiLevelType w:val="hybridMultilevel"/>
    <w:tmpl w:val="495E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7953148"/>
    <w:multiLevelType w:val="hybridMultilevel"/>
    <w:tmpl w:val="6082E412"/>
    <w:lvl w:ilvl="0" w:tplc="3320D026">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7F17DD2"/>
    <w:multiLevelType w:val="hybridMultilevel"/>
    <w:tmpl w:val="8050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7FF2D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2844741E"/>
    <w:multiLevelType w:val="hybridMultilevel"/>
    <w:tmpl w:val="0CFC7A4E"/>
    <w:lvl w:ilvl="0" w:tplc="21E233B8">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8876D9A"/>
    <w:multiLevelType w:val="hybridMultilevel"/>
    <w:tmpl w:val="8DFEBF08"/>
    <w:lvl w:ilvl="0" w:tplc="707CC9E2">
      <w:start w:val="1"/>
      <w:numFmt w:val="decimal"/>
      <w:lvlText w:val="%1."/>
      <w:lvlJc w:val="left"/>
      <w:pPr>
        <w:tabs>
          <w:tab w:val="num" w:pos="360"/>
        </w:tabs>
        <w:ind w:left="360" w:hanging="360"/>
      </w:pPr>
      <w:rPr>
        <w:rFonts w:asciiTheme="minorHAnsi" w:eastAsia="Times New Roman" w:hAnsiTheme="minorHAnsi" w:cs="Aria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288D61E5"/>
    <w:multiLevelType w:val="hybridMultilevel"/>
    <w:tmpl w:val="B8426132"/>
    <w:lvl w:ilvl="0" w:tplc="5E66D94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8917BED"/>
    <w:multiLevelType w:val="hybridMultilevel"/>
    <w:tmpl w:val="D6A05196"/>
    <w:lvl w:ilvl="0" w:tplc="62EC6EAA">
      <w:start w:val="1"/>
      <w:numFmt w:val="decimal"/>
      <w:lvlText w:val="%1."/>
      <w:lvlJc w:val="left"/>
      <w:pPr>
        <w:tabs>
          <w:tab w:val="num" w:pos="360"/>
        </w:tabs>
        <w:ind w:left="360" w:hanging="360"/>
      </w:pPr>
      <w:rPr>
        <w:rFonts w:asciiTheme="minorHAnsi" w:eastAsia="Times New Roman" w:hAnsiTheme="minorHAnsi"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91E1F58"/>
    <w:multiLevelType w:val="hybridMultilevel"/>
    <w:tmpl w:val="68F60670"/>
    <w:lvl w:ilvl="0" w:tplc="573E633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9C5237B"/>
    <w:multiLevelType w:val="hybridMultilevel"/>
    <w:tmpl w:val="DD9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A2749B4"/>
    <w:multiLevelType w:val="hybridMultilevel"/>
    <w:tmpl w:val="FFFAC188"/>
    <w:lvl w:ilvl="0" w:tplc="38988EBE">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A4A0EEE"/>
    <w:multiLevelType w:val="hybridMultilevel"/>
    <w:tmpl w:val="F0D4B7CC"/>
    <w:lvl w:ilvl="0" w:tplc="B224BCDC">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A8E40C2"/>
    <w:multiLevelType w:val="hybridMultilevel"/>
    <w:tmpl w:val="E746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AC63964"/>
    <w:multiLevelType w:val="hybridMultilevel"/>
    <w:tmpl w:val="DB305EC0"/>
    <w:lvl w:ilvl="0" w:tplc="8228A020">
      <w:start w:val="1"/>
      <w:numFmt w:val="bullet"/>
      <w:lvlText w:val=""/>
      <w:lvlJc w:val="left"/>
      <w:pPr>
        <w:ind w:left="1440" w:hanging="360"/>
      </w:pPr>
      <w:rPr>
        <w:rFonts w:ascii="Symbol" w:hAnsi="Symbol"/>
      </w:rPr>
    </w:lvl>
    <w:lvl w:ilvl="1" w:tplc="672A4BE8">
      <w:start w:val="1"/>
      <w:numFmt w:val="bullet"/>
      <w:lvlText w:val=""/>
      <w:lvlJc w:val="left"/>
      <w:pPr>
        <w:ind w:left="1440" w:hanging="360"/>
      </w:pPr>
      <w:rPr>
        <w:rFonts w:ascii="Symbol" w:hAnsi="Symbol"/>
      </w:rPr>
    </w:lvl>
    <w:lvl w:ilvl="2" w:tplc="51B4FDC2">
      <w:start w:val="1"/>
      <w:numFmt w:val="bullet"/>
      <w:lvlText w:val=""/>
      <w:lvlJc w:val="left"/>
      <w:pPr>
        <w:ind w:left="1440" w:hanging="360"/>
      </w:pPr>
      <w:rPr>
        <w:rFonts w:ascii="Symbol" w:hAnsi="Symbol"/>
      </w:rPr>
    </w:lvl>
    <w:lvl w:ilvl="3" w:tplc="B0425684">
      <w:start w:val="1"/>
      <w:numFmt w:val="bullet"/>
      <w:lvlText w:val=""/>
      <w:lvlJc w:val="left"/>
      <w:pPr>
        <w:ind w:left="1440" w:hanging="360"/>
      </w:pPr>
      <w:rPr>
        <w:rFonts w:ascii="Symbol" w:hAnsi="Symbol"/>
      </w:rPr>
    </w:lvl>
    <w:lvl w:ilvl="4" w:tplc="7F86DD8A">
      <w:start w:val="1"/>
      <w:numFmt w:val="bullet"/>
      <w:lvlText w:val=""/>
      <w:lvlJc w:val="left"/>
      <w:pPr>
        <w:ind w:left="1440" w:hanging="360"/>
      </w:pPr>
      <w:rPr>
        <w:rFonts w:ascii="Symbol" w:hAnsi="Symbol"/>
      </w:rPr>
    </w:lvl>
    <w:lvl w:ilvl="5" w:tplc="A2784DDE">
      <w:start w:val="1"/>
      <w:numFmt w:val="bullet"/>
      <w:lvlText w:val=""/>
      <w:lvlJc w:val="left"/>
      <w:pPr>
        <w:ind w:left="1440" w:hanging="360"/>
      </w:pPr>
      <w:rPr>
        <w:rFonts w:ascii="Symbol" w:hAnsi="Symbol"/>
      </w:rPr>
    </w:lvl>
    <w:lvl w:ilvl="6" w:tplc="AA7CE94A">
      <w:start w:val="1"/>
      <w:numFmt w:val="bullet"/>
      <w:lvlText w:val=""/>
      <w:lvlJc w:val="left"/>
      <w:pPr>
        <w:ind w:left="1440" w:hanging="360"/>
      </w:pPr>
      <w:rPr>
        <w:rFonts w:ascii="Symbol" w:hAnsi="Symbol"/>
      </w:rPr>
    </w:lvl>
    <w:lvl w:ilvl="7" w:tplc="7F486048">
      <w:start w:val="1"/>
      <w:numFmt w:val="bullet"/>
      <w:lvlText w:val=""/>
      <w:lvlJc w:val="left"/>
      <w:pPr>
        <w:ind w:left="1440" w:hanging="360"/>
      </w:pPr>
      <w:rPr>
        <w:rFonts w:ascii="Symbol" w:hAnsi="Symbol"/>
      </w:rPr>
    </w:lvl>
    <w:lvl w:ilvl="8" w:tplc="4134F8B4">
      <w:start w:val="1"/>
      <w:numFmt w:val="bullet"/>
      <w:lvlText w:val=""/>
      <w:lvlJc w:val="left"/>
      <w:pPr>
        <w:ind w:left="1440" w:hanging="360"/>
      </w:pPr>
      <w:rPr>
        <w:rFonts w:ascii="Symbol" w:hAnsi="Symbol"/>
      </w:rPr>
    </w:lvl>
  </w:abstractNum>
  <w:abstractNum w:abstractNumId="97" w15:restartNumberingAfterBreak="0">
    <w:nsid w:val="2AF94822"/>
    <w:multiLevelType w:val="hybridMultilevel"/>
    <w:tmpl w:val="EF6CC35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2B022982"/>
    <w:multiLevelType w:val="hybridMultilevel"/>
    <w:tmpl w:val="3A6C976A"/>
    <w:lvl w:ilvl="0" w:tplc="FF2A9952">
      <w:start w:val="1"/>
      <w:numFmt w:val="bullet"/>
      <w:lvlText w:val=""/>
      <w:lvlJc w:val="left"/>
      <w:pPr>
        <w:ind w:left="360" w:hanging="360"/>
      </w:pPr>
      <w:rPr>
        <w:rFonts w:ascii="Symbol" w:hAnsi="Symbol" w:hint="default"/>
        <w:color w:val="0070C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2B162AB3"/>
    <w:multiLevelType w:val="hybridMultilevel"/>
    <w:tmpl w:val="0E6EE128"/>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 w15:restartNumberingAfterBreak="0">
    <w:nsid w:val="2BCD202B"/>
    <w:multiLevelType w:val="hybridMultilevel"/>
    <w:tmpl w:val="C50048DE"/>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2C502C60"/>
    <w:multiLevelType w:val="hybridMultilevel"/>
    <w:tmpl w:val="5E960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2D2D60F4"/>
    <w:multiLevelType w:val="hybridMultilevel"/>
    <w:tmpl w:val="91E4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D3C1E14"/>
    <w:multiLevelType w:val="hybridMultilevel"/>
    <w:tmpl w:val="EA1CD3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2D5019CF"/>
    <w:multiLevelType w:val="hybridMultilevel"/>
    <w:tmpl w:val="A2869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D8E4A09"/>
    <w:multiLevelType w:val="hybridMultilevel"/>
    <w:tmpl w:val="F40CF1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2DE028A9"/>
    <w:multiLevelType w:val="hybridMultilevel"/>
    <w:tmpl w:val="E158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E2C0718"/>
    <w:multiLevelType w:val="hybridMultilevel"/>
    <w:tmpl w:val="95345582"/>
    <w:lvl w:ilvl="0" w:tplc="C5469B1C">
      <w:start w:val="6"/>
      <w:numFmt w:val="decimal"/>
      <w:lvlText w:val="%1."/>
      <w:lvlJc w:val="left"/>
      <w:pPr>
        <w:tabs>
          <w:tab w:val="num" w:pos="720"/>
        </w:tabs>
        <w:ind w:left="720" w:hanging="360"/>
      </w:pPr>
    </w:lvl>
    <w:lvl w:ilvl="1" w:tplc="267EF97E" w:tentative="1">
      <w:start w:val="1"/>
      <w:numFmt w:val="decimal"/>
      <w:lvlText w:val="%2."/>
      <w:lvlJc w:val="left"/>
      <w:pPr>
        <w:tabs>
          <w:tab w:val="num" w:pos="1440"/>
        </w:tabs>
        <w:ind w:left="1440" w:hanging="360"/>
      </w:pPr>
    </w:lvl>
    <w:lvl w:ilvl="2" w:tplc="0BA03BAE" w:tentative="1">
      <w:start w:val="1"/>
      <w:numFmt w:val="decimal"/>
      <w:lvlText w:val="%3."/>
      <w:lvlJc w:val="left"/>
      <w:pPr>
        <w:tabs>
          <w:tab w:val="num" w:pos="2160"/>
        </w:tabs>
        <w:ind w:left="2160" w:hanging="360"/>
      </w:pPr>
    </w:lvl>
    <w:lvl w:ilvl="3" w:tplc="CE2CE7F0" w:tentative="1">
      <w:start w:val="1"/>
      <w:numFmt w:val="decimal"/>
      <w:lvlText w:val="%4."/>
      <w:lvlJc w:val="left"/>
      <w:pPr>
        <w:tabs>
          <w:tab w:val="num" w:pos="2880"/>
        </w:tabs>
        <w:ind w:left="2880" w:hanging="360"/>
      </w:pPr>
    </w:lvl>
    <w:lvl w:ilvl="4" w:tplc="81E47502" w:tentative="1">
      <w:start w:val="1"/>
      <w:numFmt w:val="decimal"/>
      <w:lvlText w:val="%5."/>
      <w:lvlJc w:val="left"/>
      <w:pPr>
        <w:tabs>
          <w:tab w:val="num" w:pos="3600"/>
        </w:tabs>
        <w:ind w:left="3600" w:hanging="360"/>
      </w:pPr>
    </w:lvl>
    <w:lvl w:ilvl="5" w:tplc="27E4DB4A" w:tentative="1">
      <w:start w:val="1"/>
      <w:numFmt w:val="decimal"/>
      <w:lvlText w:val="%6."/>
      <w:lvlJc w:val="left"/>
      <w:pPr>
        <w:tabs>
          <w:tab w:val="num" w:pos="4320"/>
        </w:tabs>
        <w:ind w:left="4320" w:hanging="360"/>
      </w:pPr>
    </w:lvl>
    <w:lvl w:ilvl="6" w:tplc="62DC21A6" w:tentative="1">
      <w:start w:val="1"/>
      <w:numFmt w:val="decimal"/>
      <w:lvlText w:val="%7."/>
      <w:lvlJc w:val="left"/>
      <w:pPr>
        <w:tabs>
          <w:tab w:val="num" w:pos="5040"/>
        </w:tabs>
        <w:ind w:left="5040" w:hanging="360"/>
      </w:pPr>
    </w:lvl>
    <w:lvl w:ilvl="7" w:tplc="5792D584" w:tentative="1">
      <w:start w:val="1"/>
      <w:numFmt w:val="decimal"/>
      <w:lvlText w:val="%8."/>
      <w:lvlJc w:val="left"/>
      <w:pPr>
        <w:tabs>
          <w:tab w:val="num" w:pos="5760"/>
        </w:tabs>
        <w:ind w:left="5760" w:hanging="360"/>
      </w:pPr>
    </w:lvl>
    <w:lvl w:ilvl="8" w:tplc="B5F628EE" w:tentative="1">
      <w:start w:val="1"/>
      <w:numFmt w:val="decimal"/>
      <w:lvlText w:val="%9."/>
      <w:lvlJc w:val="left"/>
      <w:pPr>
        <w:tabs>
          <w:tab w:val="num" w:pos="6480"/>
        </w:tabs>
        <w:ind w:left="6480" w:hanging="360"/>
      </w:pPr>
    </w:lvl>
  </w:abstractNum>
  <w:abstractNum w:abstractNumId="108" w15:restartNumberingAfterBreak="0">
    <w:nsid w:val="2F37004A"/>
    <w:multiLevelType w:val="hybridMultilevel"/>
    <w:tmpl w:val="A8F2B594"/>
    <w:lvl w:ilvl="0" w:tplc="C58C30C8">
      <w:start w:val="1"/>
      <w:numFmt w:val="lowerLetter"/>
      <w:lvlText w:val="(%1)"/>
      <w:lvlJc w:val="left"/>
      <w:pPr>
        <w:ind w:left="360" w:hanging="360"/>
      </w:pPr>
      <w:rPr>
        <w:rFonts w:asciiTheme="minorHAnsi" w:hAnsiTheme="minorHAnsi" w:hint="default"/>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2F86566D"/>
    <w:multiLevelType w:val="hybridMultilevel"/>
    <w:tmpl w:val="9C9CA060"/>
    <w:lvl w:ilvl="0" w:tplc="91D6221E">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FB850D8"/>
    <w:multiLevelType w:val="hybridMultilevel"/>
    <w:tmpl w:val="33907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0920436"/>
    <w:multiLevelType w:val="hybridMultilevel"/>
    <w:tmpl w:val="5562E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31833B21"/>
    <w:multiLevelType w:val="hybridMultilevel"/>
    <w:tmpl w:val="A29250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32035A5E"/>
    <w:multiLevelType w:val="hybridMultilevel"/>
    <w:tmpl w:val="D68E9A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32552D52"/>
    <w:multiLevelType w:val="hybridMultilevel"/>
    <w:tmpl w:val="A66C2C4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327B4D90"/>
    <w:multiLevelType w:val="hybridMultilevel"/>
    <w:tmpl w:val="95569B78"/>
    <w:lvl w:ilvl="0" w:tplc="DA06A6D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3561D64"/>
    <w:multiLevelType w:val="hybridMultilevel"/>
    <w:tmpl w:val="83E69626"/>
    <w:lvl w:ilvl="0" w:tplc="1F98637A">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39346D3"/>
    <w:multiLevelType w:val="hybridMultilevel"/>
    <w:tmpl w:val="C4741F04"/>
    <w:lvl w:ilvl="0" w:tplc="2D80D766">
      <w:start w:val="1"/>
      <w:numFmt w:val="decimal"/>
      <w:lvlText w:val="%1."/>
      <w:lvlJc w:val="left"/>
      <w:pPr>
        <w:ind w:left="360" w:hanging="360"/>
      </w:pPr>
      <w:rPr>
        <w:rFonts w:asciiTheme="minorHAnsi" w:eastAsia="Times New Roman"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348B6811"/>
    <w:multiLevelType w:val="hybridMultilevel"/>
    <w:tmpl w:val="F71EBA6A"/>
    <w:lvl w:ilvl="0" w:tplc="21E233B8">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34CB01E9"/>
    <w:multiLevelType w:val="hybridMultilevel"/>
    <w:tmpl w:val="CD7A41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64665EC"/>
    <w:multiLevelType w:val="hybridMultilevel"/>
    <w:tmpl w:val="D6702BC6"/>
    <w:lvl w:ilvl="0" w:tplc="04090001">
      <w:start w:val="1"/>
      <w:numFmt w:val="bullet"/>
      <w:lvlText w:val=""/>
      <w:lvlJc w:val="left"/>
      <w:pPr>
        <w:tabs>
          <w:tab w:val="num" w:pos="720"/>
        </w:tabs>
        <w:ind w:left="720" w:hanging="360"/>
      </w:pPr>
      <w:rPr>
        <w:rFonts w:ascii="Symbol" w:hAnsi="Symbol" w:hint="default"/>
        <w:color w:val="000000" w:themeColor="text1"/>
      </w:rPr>
    </w:lvl>
    <w:lvl w:ilvl="1" w:tplc="B712AE6E" w:tentative="1">
      <w:start w:val="1"/>
      <w:numFmt w:val="bullet"/>
      <w:lvlText w:val="•"/>
      <w:lvlJc w:val="left"/>
      <w:pPr>
        <w:tabs>
          <w:tab w:val="num" w:pos="1440"/>
        </w:tabs>
        <w:ind w:left="1440" w:hanging="360"/>
      </w:pPr>
      <w:rPr>
        <w:rFonts w:ascii="Arial" w:hAnsi="Arial" w:hint="default"/>
      </w:rPr>
    </w:lvl>
    <w:lvl w:ilvl="2" w:tplc="38E4F978" w:tentative="1">
      <w:start w:val="1"/>
      <w:numFmt w:val="bullet"/>
      <w:lvlText w:val="•"/>
      <w:lvlJc w:val="left"/>
      <w:pPr>
        <w:tabs>
          <w:tab w:val="num" w:pos="2160"/>
        </w:tabs>
        <w:ind w:left="2160" w:hanging="360"/>
      </w:pPr>
      <w:rPr>
        <w:rFonts w:ascii="Arial" w:hAnsi="Arial" w:hint="default"/>
      </w:rPr>
    </w:lvl>
    <w:lvl w:ilvl="3" w:tplc="24624D2C" w:tentative="1">
      <w:start w:val="1"/>
      <w:numFmt w:val="bullet"/>
      <w:lvlText w:val="•"/>
      <w:lvlJc w:val="left"/>
      <w:pPr>
        <w:tabs>
          <w:tab w:val="num" w:pos="2880"/>
        </w:tabs>
        <w:ind w:left="2880" w:hanging="360"/>
      </w:pPr>
      <w:rPr>
        <w:rFonts w:ascii="Arial" w:hAnsi="Arial" w:hint="default"/>
      </w:rPr>
    </w:lvl>
    <w:lvl w:ilvl="4" w:tplc="2AA08C48" w:tentative="1">
      <w:start w:val="1"/>
      <w:numFmt w:val="bullet"/>
      <w:lvlText w:val="•"/>
      <w:lvlJc w:val="left"/>
      <w:pPr>
        <w:tabs>
          <w:tab w:val="num" w:pos="3600"/>
        </w:tabs>
        <w:ind w:left="3600" w:hanging="360"/>
      </w:pPr>
      <w:rPr>
        <w:rFonts w:ascii="Arial" w:hAnsi="Arial" w:hint="default"/>
      </w:rPr>
    </w:lvl>
    <w:lvl w:ilvl="5" w:tplc="3BCC5F0C" w:tentative="1">
      <w:start w:val="1"/>
      <w:numFmt w:val="bullet"/>
      <w:lvlText w:val="•"/>
      <w:lvlJc w:val="left"/>
      <w:pPr>
        <w:tabs>
          <w:tab w:val="num" w:pos="4320"/>
        </w:tabs>
        <w:ind w:left="4320" w:hanging="360"/>
      </w:pPr>
      <w:rPr>
        <w:rFonts w:ascii="Arial" w:hAnsi="Arial" w:hint="default"/>
      </w:rPr>
    </w:lvl>
    <w:lvl w:ilvl="6" w:tplc="A3C2D284" w:tentative="1">
      <w:start w:val="1"/>
      <w:numFmt w:val="bullet"/>
      <w:lvlText w:val="•"/>
      <w:lvlJc w:val="left"/>
      <w:pPr>
        <w:tabs>
          <w:tab w:val="num" w:pos="5040"/>
        </w:tabs>
        <w:ind w:left="5040" w:hanging="360"/>
      </w:pPr>
      <w:rPr>
        <w:rFonts w:ascii="Arial" w:hAnsi="Arial" w:hint="default"/>
      </w:rPr>
    </w:lvl>
    <w:lvl w:ilvl="7" w:tplc="91DE9D96" w:tentative="1">
      <w:start w:val="1"/>
      <w:numFmt w:val="bullet"/>
      <w:lvlText w:val="•"/>
      <w:lvlJc w:val="left"/>
      <w:pPr>
        <w:tabs>
          <w:tab w:val="num" w:pos="5760"/>
        </w:tabs>
        <w:ind w:left="5760" w:hanging="360"/>
      </w:pPr>
      <w:rPr>
        <w:rFonts w:ascii="Arial" w:hAnsi="Arial" w:hint="default"/>
      </w:rPr>
    </w:lvl>
    <w:lvl w:ilvl="8" w:tplc="1088B1E6"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370A430F"/>
    <w:multiLevelType w:val="hybridMultilevel"/>
    <w:tmpl w:val="A704C138"/>
    <w:lvl w:ilvl="0" w:tplc="0E5C515C">
      <w:start w:val="1"/>
      <w:numFmt w:val="bullet"/>
      <w:lvlText w:val=""/>
      <w:lvlJc w:val="left"/>
      <w:pPr>
        <w:ind w:left="1440" w:hanging="360"/>
      </w:pPr>
      <w:rPr>
        <w:rFonts w:ascii="Symbol" w:hAnsi="Symbol"/>
      </w:rPr>
    </w:lvl>
    <w:lvl w:ilvl="1" w:tplc="B4EE97DC">
      <w:start w:val="1"/>
      <w:numFmt w:val="bullet"/>
      <w:lvlText w:val=""/>
      <w:lvlJc w:val="left"/>
      <w:pPr>
        <w:ind w:left="1440" w:hanging="360"/>
      </w:pPr>
      <w:rPr>
        <w:rFonts w:ascii="Symbol" w:hAnsi="Symbol"/>
      </w:rPr>
    </w:lvl>
    <w:lvl w:ilvl="2" w:tplc="6FC680EC">
      <w:start w:val="1"/>
      <w:numFmt w:val="bullet"/>
      <w:lvlText w:val=""/>
      <w:lvlJc w:val="left"/>
      <w:pPr>
        <w:ind w:left="1440" w:hanging="360"/>
      </w:pPr>
      <w:rPr>
        <w:rFonts w:ascii="Symbol" w:hAnsi="Symbol"/>
      </w:rPr>
    </w:lvl>
    <w:lvl w:ilvl="3" w:tplc="86281A12">
      <w:start w:val="1"/>
      <w:numFmt w:val="bullet"/>
      <w:lvlText w:val=""/>
      <w:lvlJc w:val="left"/>
      <w:pPr>
        <w:ind w:left="1440" w:hanging="360"/>
      </w:pPr>
      <w:rPr>
        <w:rFonts w:ascii="Symbol" w:hAnsi="Symbol"/>
      </w:rPr>
    </w:lvl>
    <w:lvl w:ilvl="4" w:tplc="8118EBE0">
      <w:start w:val="1"/>
      <w:numFmt w:val="bullet"/>
      <w:lvlText w:val=""/>
      <w:lvlJc w:val="left"/>
      <w:pPr>
        <w:ind w:left="1440" w:hanging="360"/>
      </w:pPr>
      <w:rPr>
        <w:rFonts w:ascii="Symbol" w:hAnsi="Symbol"/>
      </w:rPr>
    </w:lvl>
    <w:lvl w:ilvl="5" w:tplc="826001C4">
      <w:start w:val="1"/>
      <w:numFmt w:val="bullet"/>
      <w:lvlText w:val=""/>
      <w:lvlJc w:val="left"/>
      <w:pPr>
        <w:ind w:left="1440" w:hanging="360"/>
      </w:pPr>
      <w:rPr>
        <w:rFonts w:ascii="Symbol" w:hAnsi="Symbol"/>
      </w:rPr>
    </w:lvl>
    <w:lvl w:ilvl="6" w:tplc="2FE81FE2">
      <w:start w:val="1"/>
      <w:numFmt w:val="bullet"/>
      <w:lvlText w:val=""/>
      <w:lvlJc w:val="left"/>
      <w:pPr>
        <w:ind w:left="1440" w:hanging="360"/>
      </w:pPr>
      <w:rPr>
        <w:rFonts w:ascii="Symbol" w:hAnsi="Symbol"/>
      </w:rPr>
    </w:lvl>
    <w:lvl w:ilvl="7" w:tplc="71F2B8D2">
      <w:start w:val="1"/>
      <w:numFmt w:val="bullet"/>
      <w:lvlText w:val=""/>
      <w:lvlJc w:val="left"/>
      <w:pPr>
        <w:ind w:left="1440" w:hanging="360"/>
      </w:pPr>
      <w:rPr>
        <w:rFonts w:ascii="Symbol" w:hAnsi="Symbol"/>
      </w:rPr>
    </w:lvl>
    <w:lvl w:ilvl="8" w:tplc="DA9E66DC">
      <w:start w:val="1"/>
      <w:numFmt w:val="bullet"/>
      <w:lvlText w:val=""/>
      <w:lvlJc w:val="left"/>
      <w:pPr>
        <w:ind w:left="1440" w:hanging="360"/>
      </w:pPr>
      <w:rPr>
        <w:rFonts w:ascii="Symbol" w:hAnsi="Symbol"/>
      </w:rPr>
    </w:lvl>
  </w:abstractNum>
  <w:abstractNum w:abstractNumId="122" w15:restartNumberingAfterBreak="0">
    <w:nsid w:val="376C736E"/>
    <w:multiLevelType w:val="hybridMultilevel"/>
    <w:tmpl w:val="44D876C6"/>
    <w:lvl w:ilvl="0" w:tplc="13D88A3A">
      <w:start w:val="1"/>
      <w:numFmt w:val="bullet"/>
      <w:lvlText w:val=""/>
      <w:lvlJc w:val="left"/>
      <w:pPr>
        <w:ind w:left="1440" w:hanging="360"/>
      </w:pPr>
      <w:rPr>
        <w:rFonts w:ascii="Symbol" w:hAnsi="Symbol"/>
      </w:rPr>
    </w:lvl>
    <w:lvl w:ilvl="1" w:tplc="76E6D2C8">
      <w:start w:val="1"/>
      <w:numFmt w:val="bullet"/>
      <w:lvlText w:val=""/>
      <w:lvlJc w:val="left"/>
      <w:pPr>
        <w:ind w:left="1440" w:hanging="360"/>
      </w:pPr>
      <w:rPr>
        <w:rFonts w:ascii="Symbol" w:hAnsi="Symbol"/>
      </w:rPr>
    </w:lvl>
    <w:lvl w:ilvl="2" w:tplc="01963996">
      <w:start w:val="1"/>
      <w:numFmt w:val="bullet"/>
      <w:lvlText w:val=""/>
      <w:lvlJc w:val="left"/>
      <w:pPr>
        <w:ind w:left="1440" w:hanging="360"/>
      </w:pPr>
      <w:rPr>
        <w:rFonts w:ascii="Symbol" w:hAnsi="Symbol"/>
      </w:rPr>
    </w:lvl>
    <w:lvl w:ilvl="3" w:tplc="98B49816">
      <w:start w:val="1"/>
      <w:numFmt w:val="bullet"/>
      <w:lvlText w:val=""/>
      <w:lvlJc w:val="left"/>
      <w:pPr>
        <w:ind w:left="1440" w:hanging="360"/>
      </w:pPr>
      <w:rPr>
        <w:rFonts w:ascii="Symbol" w:hAnsi="Symbol"/>
      </w:rPr>
    </w:lvl>
    <w:lvl w:ilvl="4" w:tplc="05249618">
      <w:start w:val="1"/>
      <w:numFmt w:val="bullet"/>
      <w:lvlText w:val=""/>
      <w:lvlJc w:val="left"/>
      <w:pPr>
        <w:ind w:left="1440" w:hanging="360"/>
      </w:pPr>
      <w:rPr>
        <w:rFonts w:ascii="Symbol" w:hAnsi="Symbol"/>
      </w:rPr>
    </w:lvl>
    <w:lvl w:ilvl="5" w:tplc="90A0E986">
      <w:start w:val="1"/>
      <w:numFmt w:val="bullet"/>
      <w:lvlText w:val=""/>
      <w:lvlJc w:val="left"/>
      <w:pPr>
        <w:ind w:left="1440" w:hanging="360"/>
      </w:pPr>
      <w:rPr>
        <w:rFonts w:ascii="Symbol" w:hAnsi="Symbol"/>
      </w:rPr>
    </w:lvl>
    <w:lvl w:ilvl="6" w:tplc="532C44A6">
      <w:start w:val="1"/>
      <w:numFmt w:val="bullet"/>
      <w:lvlText w:val=""/>
      <w:lvlJc w:val="left"/>
      <w:pPr>
        <w:ind w:left="1440" w:hanging="360"/>
      </w:pPr>
      <w:rPr>
        <w:rFonts w:ascii="Symbol" w:hAnsi="Symbol"/>
      </w:rPr>
    </w:lvl>
    <w:lvl w:ilvl="7" w:tplc="EDC2D70A">
      <w:start w:val="1"/>
      <w:numFmt w:val="bullet"/>
      <w:lvlText w:val=""/>
      <w:lvlJc w:val="left"/>
      <w:pPr>
        <w:ind w:left="1440" w:hanging="360"/>
      </w:pPr>
      <w:rPr>
        <w:rFonts w:ascii="Symbol" w:hAnsi="Symbol"/>
      </w:rPr>
    </w:lvl>
    <w:lvl w:ilvl="8" w:tplc="546C4DEC">
      <w:start w:val="1"/>
      <w:numFmt w:val="bullet"/>
      <w:lvlText w:val=""/>
      <w:lvlJc w:val="left"/>
      <w:pPr>
        <w:ind w:left="1440" w:hanging="360"/>
      </w:pPr>
      <w:rPr>
        <w:rFonts w:ascii="Symbol" w:hAnsi="Symbol"/>
      </w:rPr>
    </w:lvl>
  </w:abstractNum>
  <w:abstractNum w:abstractNumId="123" w15:restartNumberingAfterBreak="0">
    <w:nsid w:val="384162E1"/>
    <w:multiLevelType w:val="hybridMultilevel"/>
    <w:tmpl w:val="D3142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85C613E"/>
    <w:multiLevelType w:val="hybridMultilevel"/>
    <w:tmpl w:val="39ACF8B4"/>
    <w:lvl w:ilvl="0" w:tplc="C58C30C8">
      <w:start w:val="1"/>
      <w:numFmt w:val="lowerLetter"/>
      <w:lvlText w:val="(%1)"/>
      <w:lvlJc w:val="left"/>
      <w:pPr>
        <w:tabs>
          <w:tab w:val="num" w:pos="216"/>
        </w:tabs>
        <w:ind w:left="216" w:hanging="216"/>
      </w:pPr>
      <w:rPr>
        <w:rFonts w:asciiTheme="minorHAnsi" w:hAnsiTheme="minorHAnsi" w:hint="default"/>
        <w:i w:val="0"/>
        <w:color w:val="auto"/>
        <w:sz w:val="22"/>
      </w:rPr>
    </w:lvl>
    <w:lvl w:ilvl="1" w:tplc="FFFFFFFF" w:tentative="1">
      <w:start w:val="1"/>
      <w:numFmt w:val="lowerLetter"/>
      <w:lvlText w:val="%2."/>
      <w:lvlJc w:val="left"/>
      <w:pPr>
        <w:tabs>
          <w:tab w:val="num" w:pos="1350"/>
        </w:tabs>
        <w:ind w:left="1350" w:hanging="360"/>
      </w:p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abstractNum w:abstractNumId="125" w15:restartNumberingAfterBreak="0">
    <w:nsid w:val="392C7F99"/>
    <w:multiLevelType w:val="hybridMultilevel"/>
    <w:tmpl w:val="A9582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395067C3"/>
    <w:multiLevelType w:val="hybridMultilevel"/>
    <w:tmpl w:val="E93651B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9745971"/>
    <w:multiLevelType w:val="hybridMultilevel"/>
    <w:tmpl w:val="B450D1BE"/>
    <w:lvl w:ilvl="0" w:tplc="0BD0AE76">
      <w:start w:val="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450"/>
        </w:tabs>
        <w:ind w:left="45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399B33BE"/>
    <w:multiLevelType w:val="hybridMultilevel"/>
    <w:tmpl w:val="8ECEF80A"/>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3A326259"/>
    <w:multiLevelType w:val="hybridMultilevel"/>
    <w:tmpl w:val="78F8582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0" w15:restartNumberingAfterBreak="0">
    <w:nsid w:val="3A505D21"/>
    <w:multiLevelType w:val="hybridMultilevel"/>
    <w:tmpl w:val="EBD04D8C"/>
    <w:lvl w:ilvl="0" w:tplc="20A26036">
      <w:start w:val="2"/>
      <w:numFmt w:val="decimal"/>
      <w:lvlText w:val="%1."/>
      <w:lvlJc w:val="left"/>
      <w:pPr>
        <w:tabs>
          <w:tab w:val="num" w:pos="360"/>
        </w:tabs>
        <w:ind w:left="360" w:hanging="360"/>
      </w:pPr>
      <w:rPr>
        <w:rFonts w:ascii="Roboto" w:eastAsia="Times New Roman" w:hAnsi="Roboto"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AAA565D"/>
    <w:multiLevelType w:val="hybridMultilevel"/>
    <w:tmpl w:val="F65C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3AC67204"/>
    <w:multiLevelType w:val="hybridMultilevel"/>
    <w:tmpl w:val="8E06130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3BB01D7C"/>
    <w:multiLevelType w:val="hybridMultilevel"/>
    <w:tmpl w:val="985E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C554852"/>
    <w:multiLevelType w:val="hybridMultilevel"/>
    <w:tmpl w:val="EBA23F9A"/>
    <w:lvl w:ilvl="0" w:tplc="91D6221E">
      <w:start w:val="1"/>
      <w:numFmt w:val="bullet"/>
      <w:lvlText w:val="o"/>
      <w:lvlJc w:val="left"/>
      <w:pPr>
        <w:ind w:left="360" w:hanging="360"/>
      </w:pPr>
      <w:rPr>
        <w:rFonts w:ascii="Courier New" w:hAnsi="Courier New" w:hint="default"/>
        <w:color w:val="0070C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5" w15:restartNumberingAfterBreak="0">
    <w:nsid w:val="3C6C47C5"/>
    <w:multiLevelType w:val="hybridMultilevel"/>
    <w:tmpl w:val="0B066168"/>
    <w:lvl w:ilvl="0" w:tplc="38988EBE">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C8754E9"/>
    <w:multiLevelType w:val="hybridMultilevel"/>
    <w:tmpl w:val="77FA489A"/>
    <w:lvl w:ilvl="0" w:tplc="62EC6EAA">
      <w:start w:val="1"/>
      <w:numFmt w:val="decimal"/>
      <w:lvlText w:val="%1."/>
      <w:lvlJc w:val="left"/>
      <w:pPr>
        <w:tabs>
          <w:tab w:val="num" w:pos="360"/>
        </w:tabs>
        <w:ind w:left="360" w:hanging="360"/>
      </w:pPr>
      <w:rPr>
        <w:rFonts w:asciiTheme="minorHAnsi" w:eastAsia="Times New Roman" w:hAnsiTheme="minorHAnsi"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3DB45B09"/>
    <w:multiLevelType w:val="hybridMultilevel"/>
    <w:tmpl w:val="5E960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DE24FAC"/>
    <w:multiLevelType w:val="hybridMultilevel"/>
    <w:tmpl w:val="A134CB9E"/>
    <w:lvl w:ilvl="0" w:tplc="148C962A">
      <w:start w:val="1"/>
      <w:numFmt w:val="bullet"/>
      <w:lvlText w:val="•"/>
      <w:lvlJc w:val="left"/>
      <w:pPr>
        <w:tabs>
          <w:tab w:val="num" w:pos="720"/>
        </w:tabs>
        <w:ind w:left="720" w:hanging="360"/>
      </w:pPr>
      <w:rPr>
        <w:rFonts w:ascii="Arial" w:hAnsi="Arial" w:hint="default"/>
      </w:rPr>
    </w:lvl>
    <w:lvl w:ilvl="1" w:tplc="3BAED70E" w:tentative="1">
      <w:start w:val="1"/>
      <w:numFmt w:val="bullet"/>
      <w:lvlText w:val="•"/>
      <w:lvlJc w:val="left"/>
      <w:pPr>
        <w:tabs>
          <w:tab w:val="num" w:pos="1440"/>
        </w:tabs>
        <w:ind w:left="1440" w:hanging="360"/>
      </w:pPr>
      <w:rPr>
        <w:rFonts w:ascii="Arial" w:hAnsi="Arial" w:hint="default"/>
      </w:rPr>
    </w:lvl>
    <w:lvl w:ilvl="2" w:tplc="CAF476F2" w:tentative="1">
      <w:start w:val="1"/>
      <w:numFmt w:val="bullet"/>
      <w:lvlText w:val="•"/>
      <w:lvlJc w:val="left"/>
      <w:pPr>
        <w:tabs>
          <w:tab w:val="num" w:pos="2160"/>
        </w:tabs>
        <w:ind w:left="2160" w:hanging="360"/>
      </w:pPr>
      <w:rPr>
        <w:rFonts w:ascii="Arial" w:hAnsi="Arial" w:hint="default"/>
      </w:rPr>
    </w:lvl>
    <w:lvl w:ilvl="3" w:tplc="B238AD94" w:tentative="1">
      <w:start w:val="1"/>
      <w:numFmt w:val="bullet"/>
      <w:lvlText w:val="•"/>
      <w:lvlJc w:val="left"/>
      <w:pPr>
        <w:tabs>
          <w:tab w:val="num" w:pos="2880"/>
        </w:tabs>
        <w:ind w:left="2880" w:hanging="360"/>
      </w:pPr>
      <w:rPr>
        <w:rFonts w:ascii="Arial" w:hAnsi="Arial" w:hint="default"/>
      </w:rPr>
    </w:lvl>
    <w:lvl w:ilvl="4" w:tplc="B24EDD4E" w:tentative="1">
      <w:start w:val="1"/>
      <w:numFmt w:val="bullet"/>
      <w:lvlText w:val="•"/>
      <w:lvlJc w:val="left"/>
      <w:pPr>
        <w:tabs>
          <w:tab w:val="num" w:pos="3600"/>
        </w:tabs>
        <w:ind w:left="3600" w:hanging="360"/>
      </w:pPr>
      <w:rPr>
        <w:rFonts w:ascii="Arial" w:hAnsi="Arial" w:hint="default"/>
      </w:rPr>
    </w:lvl>
    <w:lvl w:ilvl="5" w:tplc="8398ECAC" w:tentative="1">
      <w:start w:val="1"/>
      <w:numFmt w:val="bullet"/>
      <w:lvlText w:val="•"/>
      <w:lvlJc w:val="left"/>
      <w:pPr>
        <w:tabs>
          <w:tab w:val="num" w:pos="4320"/>
        </w:tabs>
        <w:ind w:left="4320" w:hanging="360"/>
      </w:pPr>
      <w:rPr>
        <w:rFonts w:ascii="Arial" w:hAnsi="Arial" w:hint="default"/>
      </w:rPr>
    </w:lvl>
    <w:lvl w:ilvl="6" w:tplc="1E900008" w:tentative="1">
      <w:start w:val="1"/>
      <w:numFmt w:val="bullet"/>
      <w:lvlText w:val="•"/>
      <w:lvlJc w:val="left"/>
      <w:pPr>
        <w:tabs>
          <w:tab w:val="num" w:pos="5040"/>
        </w:tabs>
        <w:ind w:left="5040" w:hanging="360"/>
      </w:pPr>
      <w:rPr>
        <w:rFonts w:ascii="Arial" w:hAnsi="Arial" w:hint="default"/>
      </w:rPr>
    </w:lvl>
    <w:lvl w:ilvl="7" w:tplc="6B5AB3B0" w:tentative="1">
      <w:start w:val="1"/>
      <w:numFmt w:val="bullet"/>
      <w:lvlText w:val="•"/>
      <w:lvlJc w:val="left"/>
      <w:pPr>
        <w:tabs>
          <w:tab w:val="num" w:pos="5760"/>
        </w:tabs>
        <w:ind w:left="5760" w:hanging="360"/>
      </w:pPr>
      <w:rPr>
        <w:rFonts w:ascii="Arial" w:hAnsi="Arial" w:hint="default"/>
      </w:rPr>
    </w:lvl>
    <w:lvl w:ilvl="8" w:tplc="F75062A8"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3E865139"/>
    <w:multiLevelType w:val="hybridMultilevel"/>
    <w:tmpl w:val="7242ECB8"/>
    <w:lvl w:ilvl="0" w:tplc="CD48ECA8">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3F09006B"/>
    <w:multiLevelType w:val="hybridMultilevel"/>
    <w:tmpl w:val="8754402E"/>
    <w:lvl w:ilvl="0" w:tplc="739204D6">
      <w:start w:val="1"/>
      <w:numFmt w:val="bullet"/>
      <w:lvlText w:val=""/>
      <w:lvlJc w:val="left"/>
      <w:pPr>
        <w:ind w:left="1440" w:hanging="360"/>
      </w:pPr>
      <w:rPr>
        <w:rFonts w:ascii="Symbol" w:hAnsi="Symbol"/>
      </w:rPr>
    </w:lvl>
    <w:lvl w:ilvl="1" w:tplc="CA4696AC">
      <w:start w:val="1"/>
      <w:numFmt w:val="bullet"/>
      <w:lvlText w:val=""/>
      <w:lvlJc w:val="left"/>
      <w:pPr>
        <w:ind w:left="1440" w:hanging="360"/>
      </w:pPr>
      <w:rPr>
        <w:rFonts w:ascii="Symbol" w:hAnsi="Symbol"/>
      </w:rPr>
    </w:lvl>
    <w:lvl w:ilvl="2" w:tplc="ADF0471C">
      <w:start w:val="1"/>
      <w:numFmt w:val="bullet"/>
      <w:lvlText w:val=""/>
      <w:lvlJc w:val="left"/>
      <w:pPr>
        <w:ind w:left="1440" w:hanging="360"/>
      </w:pPr>
      <w:rPr>
        <w:rFonts w:ascii="Symbol" w:hAnsi="Symbol"/>
      </w:rPr>
    </w:lvl>
    <w:lvl w:ilvl="3" w:tplc="54D4D752">
      <w:start w:val="1"/>
      <w:numFmt w:val="bullet"/>
      <w:lvlText w:val=""/>
      <w:lvlJc w:val="left"/>
      <w:pPr>
        <w:ind w:left="1440" w:hanging="360"/>
      </w:pPr>
      <w:rPr>
        <w:rFonts w:ascii="Symbol" w:hAnsi="Symbol"/>
      </w:rPr>
    </w:lvl>
    <w:lvl w:ilvl="4" w:tplc="0C568496">
      <w:start w:val="1"/>
      <w:numFmt w:val="bullet"/>
      <w:lvlText w:val=""/>
      <w:lvlJc w:val="left"/>
      <w:pPr>
        <w:ind w:left="1440" w:hanging="360"/>
      </w:pPr>
      <w:rPr>
        <w:rFonts w:ascii="Symbol" w:hAnsi="Symbol"/>
      </w:rPr>
    </w:lvl>
    <w:lvl w:ilvl="5" w:tplc="E5347E22">
      <w:start w:val="1"/>
      <w:numFmt w:val="bullet"/>
      <w:lvlText w:val=""/>
      <w:lvlJc w:val="left"/>
      <w:pPr>
        <w:ind w:left="1440" w:hanging="360"/>
      </w:pPr>
      <w:rPr>
        <w:rFonts w:ascii="Symbol" w:hAnsi="Symbol"/>
      </w:rPr>
    </w:lvl>
    <w:lvl w:ilvl="6" w:tplc="5158083C">
      <w:start w:val="1"/>
      <w:numFmt w:val="bullet"/>
      <w:lvlText w:val=""/>
      <w:lvlJc w:val="left"/>
      <w:pPr>
        <w:ind w:left="1440" w:hanging="360"/>
      </w:pPr>
      <w:rPr>
        <w:rFonts w:ascii="Symbol" w:hAnsi="Symbol"/>
      </w:rPr>
    </w:lvl>
    <w:lvl w:ilvl="7" w:tplc="42FACA40">
      <w:start w:val="1"/>
      <w:numFmt w:val="bullet"/>
      <w:lvlText w:val=""/>
      <w:lvlJc w:val="left"/>
      <w:pPr>
        <w:ind w:left="1440" w:hanging="360"/>
      </w:pPr>
      <w:rPr>
        <w:rFonts w:ascii="Symbol" w:hAnsi="Symbol"/>
      </w:rPr>
    </w:lvl>
    <w:lvl w:ilvl="8" w:tplc="AD201104">
      <w:start w:val="1"/>
      <w:numFmt w:val="bullet"/>
      <w:lvlText w:val=""/>
      <w:lvlJc w:val="left"/>
      <w:pPr>
        <w:ind w:left="1440" w:hanging="360"/>
      </w:pPr>
      <w:rPr>
        <w:rFonts w:ascii="Symbol" w:hAnsi="Symbol"/>
      </w:rPr>
    </w:lvl>
  </w:abstractNum>
  <w:abstractNum w:abstractNumId="141" w15:restartNumberingAfterBreak="0">
    <w:nsid w:val="3F335BC2"/>
    <w:multiLevelType w:val="hybridMultilevel"/>
    <w:tmpl w:val="E0AE02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F637C84"/>
    <w:multiLevelType w:val="hybridMultilevel"/>
    <w:tmpl w:val="60367F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3FCC307D"/>
    <w:multiLevelType w:val="hybridMultilevel"/>
    <w:tmpl w:val="CFDCC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FEB5099"/>
    <w:multiLevelType w:val="hybridMultilevel"/>
    <w:tmpl w:val="B240B622"/>
    <w:lvl w:ilvl="0" w:tplc="AC9C6E8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FF43C74"/>
    <w:multiLevelType w:val="hybridMultilevel"/>
    <w:tmpl w:val="D7CC6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05713FF"/>
    <w:multiLevelType w:val="hybridMultilevel"/>
    <w:tmpl w:val="A862438A"/>
    <w:lvl w:ilvl="0" w:tplc="538A5C34">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410B7197"/>
    <w:multiLevelType w:val="hybridMultilevel"/>
    <w:tmpl w:val="036C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18A1B60"/>
    <w:multiLevelType w:val="hybridMultilevel"/>
    <w:tmpl w:val="DF56A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2353440"/>
    <w:multiLevelType w:val="hybridMultilevel"/>
    <w:tmpl w:val="41DCF4DC"/>
    <w:lvl w:ilvl="0" w:tplc="4726EE36">
      <w:start w:val="1"/>
      <w:numFmt w:val="bullet"/>
      <w:lvlText w:val=""/>
      <w:lvlJc w:val="left"/>
      <w:pPr>
        <w:tabs>
          <w:tab w:val="num" w:pos="360"/>
        </w:tabs>
        <w:ind w:left="360" w:hanging="360"/>
      </w:pPr>
      <w:rPr>
        <w:rFonts w:ascii="Symbol" w:hAnsi="Symbol" w:hint="default"/>
        <w:color w:val="0070C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0" w15:restartNumberingAfterBreak="0">
    <w:nsid w:val="428D572B"/>
    <w:multiLevelType w:val="hybridMultilevel"/>
    <w:tmpl w:val="A7C6E4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2C3001A"/>
    <w:multiLevelType w:val="hybridMultilevel"/>
    <w:tmpl w:val="1EB8C224"/>
    <w:lvl w:ilvl="0" w:tplc="9348B8B4">
      <w:start w:val="1"/>
      <w:numFmt w:val="bullet"/>
      <w:lvlText w:val="•"/>
      <w:lvlJc w:val="left"/>
      <w:pPr>
        <w:tabs>
          <w:tab w:val="num" w:pos="720"/>
        </w:tabs>
        <w:ind w:left="720" w:hanging="360"/>
      </w:pPr>
      <w:rPr>
        <w:rFonts w:ascii="Arial" w:hAnsi="Arial" w:hint="default"/>
      </w:rPr>
    </w:lvl>
    <w:lvl w:ilvl="1" w:tplc="72A00000">
      <w:numFmt w:val="bullet"/>
      <w:lvlText w:val=""/>
      <w:lvlJc w:val="left"/>
      <w:pPr>
        <w:tabs>
          <w:tab w:val="num" w:pos="1440"/>
        </w:tabs>
        <w:ind w:left="1440" w:hanging="360"/>
      </w:pPr>
      <w:rPr>
        <w:rFonts w:ascii="Wingdings" w:hAnsi="Wingdings" w:hint="default"/>
      </w:rPr>
    </w:lvl>
    <w:lvl w:ilvl="2" w:tplc="5C6E4AEA" w:tentative="1">
      <w:start w:val="1"/>
      <w:numFmt w:val="bullet"/>
      <w:lvlText w:val="•"/>
      <w:lvlJc w:val="left"/>
      <w:pPr>
        <w:tabs>
          <w:tab w:val="num" w:pos="2160"/>
        </w:tabs>
        <w:ind w:left="2160" w:hanging="360"/>
      </w:pPr>
      <w:rPr>
        <w:rFonts w:ascii="Arial" w:hAnsi="Arial" w:hint="default"/>
      </w:rPr>
    </w:lvl>
    <w:lvl w:ilvl="3" w:tplc="458EEBB6" w:tentative="1">
      <w:start w:val="1"/>
      <w:numFmt w:val="bullet"/>
      <w:lvlText w:val="•"/>
      <w:lvlJc w:val="left"/>
      <w:pPr>
        <w:tabs>
          <w:tab w:val="num" w:pos="2880"/>
        </w:tabs>
        <w:ind w:left="2880" w:hanging="360"/>
      </w:pPr>
      <w:rPr>
        <w:rFonts w:ascii="Arial" w:hAnsi="Arial" w:hint="default"/>
      </w:rPr>
    </w:lvl>
    <w:lvl w:ilvl="4" w:tplc="48402410" w:tentative="1">
      <w:start w:val="1"/>
      <w:numFmt w:val="bullet"/>
      <w:lvlText w:val="•"/>
      <w:lvlJc w:val="left"/>
      <w:pPr>
        <w:tabs>
          <w:tab w:val="num" w:pos="3600"/>
        </w:tabs>
        <w:ind w:left="3600" w:hanging="360"/>
      </w:pPr>
      <w:rPr>
        <w:rFonts w:ascii="Arial" w:hAnsi="Arial" w:hint="default"/>
      </w:rPr>
    </w:lvl>
    <w:lvl w:ilvl="5" w:tplc="DBC48FBA" w:tentative="1">
      <w:start w:val="1"/>
      <w:numFmt w:val="bullet"/>
      <w:lvlText w:val="•"/>
      <w:lvlJc w:val="left"/>
      <w:pPr>
        <w:tabs>
          <w:tab w:val="num" w:pos="4320"/>
        </w:tabs>
        <w:ind w:left="4320" w:hanging="360"/>
      </w:pPr>
      <w:rPr>
        <w:rFonts w:ascii="Arial" w:hAnsi="Arial" w:hint="default"/>
      </w:rPr>
    </w:lvl>
    <w:lvl w:ilvl="6" w:tplc="6D224106" w:tentative="1">
      <w:start w:val="1"/>
      <w:numFmt w:val="bullet"/>
      <w:lvlText w:val="•"/>
      <w:lvlJc w:val="left"/>
      <w:pPr>
        <w:tabs>
          <w:tab w:val="num" w:pos="5040"/>
        </w:tabs>
        <w:ind w:left="5040" w:hanging="360"/>
      </w:pPr>
      <w:rPr>
        <w:rFonts w:ascii="Arial" w:hAnsi="Arial" w:hint="default"/>
      </w:rPr>
    </w:lvl>
    <w:lvl w:ilvl="7" w:tplc="F4AAA972" w:tentative="1">
      <w:start w:val="1"/>
      <w:numFmt w:val="bullet"/>
      <w:lvlText w:val="•"/>
      <w:lvlJc w:val="left"/>
      <w:pPr>
        <w:tabs>
          <w:tab w:val="num" w:pos="5760"/>
        </w:tabs>
        <w:ind w:left="5760" w:hanging="360"/>
      </w:pPr>
      <w:rPr>
        <w:rFonts w:ascii="Arial" w:hAnsi="Arial" w:hint="default"/>
      </w:rPr>
    </w:lvl>
    <w:lvl w:ilvl="8" w:tplc="F5546046" w:tentative="1">
      <w:start w:val="1"/>
      <w:numFmt w:val="bullet"/>
      <w:lvlText w:val="•"/>
      <w:lvlJc w:val="left"/>
      <w:pPr>
        <w:tabs>
          <w:tab w:val="num" w:pos="6480"/>
        </w:tabs>
        <w:ind w:left="6480" w:hanging="360"/>
      </w:pPr>
      <w:rPr>
        <w:rFonts w:ascii="Arial" w:hAnsi="Arial" w:hint="default"/>
      </w:rPr>
    </w:lvl>
  </w:abstractNum>
  <w:abstractNum w:abstractNumId="152" w15:restartNumberingAfterBreak="0">
    <w:nsid w:val="42D47EAF"/>
    <w:multiLevelType w:val="hybridMultilevel"/>
    <w:tmpl w:val="D9D4151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438044B0"/>
    <w:multiLevelType w:val="hybridMultilevel"/>
    <w:tmpl w:val="B0C29624"/>
    <w:lvl w:ilvl="0" w:tplc="862813D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4EC4F60"/>
    <w:multiLevelType w:val="hybridMultilevel"/>
    <w:tmpl w:val="843091CC"/>
    <w:lvl w:ilvl="0" w:tplc="D1927708">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453000B1"/>
    <w:multiLevelType w:val="hybridMultilevel"/>
    <w:tmpl w:val="8230F8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6AF6775"/>
    <w:multiLevelType w:val="hybridMultilevel"/>
    <w:tmpl w:val="6C463260"/>
    <w:lvl w:ilvl="0" w:tplc="FC64247C">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48534C34"/>
    <w:multiLevelType w:val="hybridMultilevel"/>
    <w:tmpl w:val="3BC68930"/>
    <w:lvl w:ilvl="0" w:tplc="69267040">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48680262"/>
    <w:multiLevelType w:val="hybridMultilevel"/>
    <w:tmpl w:val="10B43294"/>
    <w:lvl w:ilvl="0" w:tplc="21E233B8">
      <w:start w:val="1"/>
      <w:numFmt w:val="bullet"/>
      <w:lvlText w:val=""/>
      <w:lvlJc w:val="left"/>
      <w:pPr>
        <w:ind w:left="360" w:hanging="360"/>
      </w:pPr>
      <w:rPr>
        <w:rFonts w:ascii="Symbol" w:hAnsi="Symbol" w:hint="default"/>
        <w:color w:val="0070C0"/>
      </w:rPr>
    </w:lvl>
    <w:lvl w:ilvl="1" w:tplc="91283620">
      <w:start w:val="5"/>
      <w:numFmt w:val="bullet"/>
      <w:lvlText w:val="•"/>
      <w:lvlJc w:val="left"/>
      <w:pPr>
        <w:ind w:left="1800" w:hanging="720"/>
      </w:pPr>
      <w:rPr>
        <w:rFonts w:ascii="Roboto" w:eastAsiaTheme="minorHAnsi" w:hAnsi="Roboto"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90038AA"/>
    <w:multiLevelType w:val="hybridMultilevel"/>
    <w:tmpl w:val="FFE481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494642A1"/>
    <w:multiLevelType w:val="hybridMultilevel"/>
    <w:tmpl w:val="C9487A7E"/>
    <w:lvl w:ilvl="0" w:tplc="C58C30C8">
      <w:start w:val="1"/>
      <w:numFmt w:val="lowerLetter"/>
      <w:lvlText w:val="(%1)"/>
      <w:lvlJc w:val="left"/>
      <w:pPr>
        <w:ind w:left="360" w:hanging="360"/>
      </w:pPr>
      <w:rPr>
        <w:rFonts w:asciiTheme="minorHAnsi" w:hAnsiTheme="minorHAnsi" w:hint="default"/>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49904BF0"/>
    <w:multiLevelType w:val="hybridMultilevel"/>
    <w:tmpl w:val="E948361E"/>
    <w:lvl w:ilvl="0" w:tplc="D0DAE62C">
      <w:start w:val="10"/>
      <w:numFmt w:val="decimal"/>
      <w:lvlText w:val="%1."/>
      <w:lvlJc w:val="left"/>
      <w:pPr>
        <w:ind w:left="720" w:hanging="360"/>
      </w:pPr>
      <w:rPr>
        <w:rFonts w:ascii="Roboto" w:eastAsia="Palatino Linotype" w:hAnsi="Roboto" w:cs="Palatino Linotype" w:hint="default"/>
        <w:b w:val="0"/>
        <w:bCs w:val="0"/>
        <w:i w:val="0"/>
        <w:iCs w:val="0"/>
        <w:color w:val="auto"/>
        <w:spacing w:val="0"/>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9DD78C5"/>
    <w:multiLevelType w:val="hybridMultilevel"/>
    <w:tmpl w:val="D6BC66A2"/>
    <w:lvl w:ilvl="0" w:tplc="B224BCDC">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4ACF3B48"/>
    <w:multiLevelType w:val="hybridMultilevel"/>
    <w:tmpl w:val="3D8EDB72"/>
    <w:lvl w:ilvl="0" w:tplc="FFFFFFFF">
      <w:start w:val="2"/>
      <w:numFmt w:val="decimal"/>
      <w:lvlText w:val="%1."/>
      <w:lvlJc w:val="left"/>
      <w:pPr>
        <w:tabs>
          <w:tab w:val="num" w:pos="360"/>
        </w:tabs>
        <w:ind w:left="360" w:hanging="360"/>
      </w:pPr>
      <w:rPr>
        <w:rFonts w:asciiTheme="minorHAnsi" w:eastAsia="Times New Roman" w:hAnsiTheme="minorHAnsi"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4ADC2194"/>
    <w:multiLevelType w:val="hybridMultilevel"/>
    <w:tmpl w:val="A4C24886"/>
    <w:lvl w:ilvl="0" w:tplc="506C9B84">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B110421"/>
    <w:multiLevelType w:val="hybridMultilevel"/>
    <w:tmpl w:val="B1EAEB78"/>
    <w:lvl w:ilvl="0" w:tplc="05BA1894">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4C5C248C"/>
    <w:multiLevelType w:val="hybridMultilevel"/>
    <w:tmpl w:val="C61A88CE"/>
    <w:lvl w:ilvl="0" w:tplc="FFFFFFFF">
      <w:start w:val="2"/>
      <w:numFmt w:val="decimal"/>
      <w:lvlText w:val="%1."/>
      <w:lvlJc w:val="left"/>
      <w:pPr>
        <w:tabs>
          <w:tab w:val="num" w:pos="360"/>
        </w:tabs>
        <w:ind w:left="360" w:hanging="360"/>
      </w:pPr>
      <w:rPr>
        <w:rFonts w:ascii="Roboto" w:eastAsia="Times New Roman" w:hAnsi="Roboto"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C953681"/>
    <w:multiLevelType w:val="hybridMultilevel"/>
    <w:tmpl w:val="64F691C8"/>
    <w:lvl w:ilvl="0" w:tplc="506C9B84">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4D667F40"/>
    <w:multiLevelType w:val="hybridMultilevel"/>
    <w:tmpl w:val="FB92B88A"/>
    <w:lvl w:ilvl="0" w:tplc="38988EBE">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DAF0900"/>
    <w:multiLevelType w:val="hybridMultilevel"/>
    <w:tmpl w:val="E9781DEC"/>
    <w:lvl w:ilvl="0" w:tplc="C58C30C8">
      <w:start w:val="1"/>
      <w:numFmt w:val="lowerLetter"/>
      <w:lvlText w:val="(%1)"/>
      <w:lvlJc w:val="left"/>
      <w:pPr>
        <w:ind w:left="720" w:hanging="360"/>
      </w:pPr>
      <w:rPr>
        <w:rFonts w:asciiTheme="minorHAnsi" w:hAnsiTheme="minorHAnsi"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DBF5BDB"/>
    <w:multiLevelType w:val="hybridMultilevel"/>
    <w:tmpl w:val="784A26B4"/>
    <w:lvl w:ilvl="0" w:tplc="B5CAB2A0">
      <w:start w:val="1"/>
      <w:numFmt w:val="bullet"/>
      <w:lvlText w:val=""/>
      <w:lvlJc w:val="left"/>
      <w:pPr>
        <w:tabs>
          <w:tab w:val="num" w:pos="720"/>
        </w:tabs>
        <w:ind w:left="720" w:hanging="360"/>
      </w:pPr>
      <w:rPr>
        <w:rFonts w:ascii="Symbol" w:hAnsi="Symbol" w:hint="default"/>
        <w:color w:val="0070C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1" w15:restartNumberingAfterBreak="0">
    <w:nsid w:val="4E83332C"/>
    <w:multiLevelType w:val="hybridMultilevel"/>
    <w:tmpl w:val="4748F24E"/>
    <w:lvl w:ilvl="0" w:tplc="56FA0C6C">
      <w:start w:val="1"/>
      <w:numFmt w:val="bullet"/>
      <w:lvlText w:val=""/>
      <w:lvlJc w:val="left"/>
      <w:pPr>
        <w:ind w:left="360" w:hanging="360"/>
      </w:pPr>
      <w:rPr>
        <w:rFonts w:ascii="Symbol" w:hAnsi="Symbol" w:hint="default"/>
        <w:b w:val="0"/>
        <w:color w:val="0070C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4EC76224"/>
    <w:multiLevelType w:val="hybridMultilevel"/>
    <w:tmpl w:val="B69E4AE0"/>
    <w:lvl w:ilvl="0" w:tplc="28D49E72">
      <w:start w:val="1"/>
      <w:numFmt w:val="decimal"/>
      <w:lvlText w:val="%1."/>
      <w:lvlJc w:val="left"/>
      <w:pPr>
        <w:tabs>
          <w:tab w:val="num" w:pos="360"/>
        </w:tabs>
        <w:ind w:left="360" w:hanging="360"/>
      </w:pPr>
      <w:rPr>
        <w:rFonts w:asciiTheme="minorHAnsi" w:eastAsia="Times New Roman" w:hAnsiTheme="minorHAnsi" w:cs="Aria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0867D62"/>
    <w:multiLevelType w:val="hybridMultilevel"/>
    <w:tmpl w:val="D0C8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1457C21"/>
    <w:multiLevelType w:val="hybridMultilevel"/>
    <w:tmpl w:val="0A862502"/>
    <w:lvl w:ilvl="0" w:tplc="01742A68">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51561C05"/>
    <w:multiLevelType w:val="hybridMultilevel"/>
    <w:tmpl w:val="68CCB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51B70D94"/>
    <w:multiLevelType w:val="hybridMultilevel"/>
    <w:tmpl w:val="1526C358"/>
    <w:lvl w:ilvl="0" w:tplc="C58C30C8">
      <w:start w:val="1"/>
      <w:numFmt w:val="lowerLetter"/>
      <w:lvlText w:val="(%1)"/>
      <w:lvlJc w:val="left"/>
      <w:pPr>
        <w:ind w:left="720" w:hanging="360"/>
      </w:pPr>
      <w:rPr>
        <w:rFonts w:asciiTheme="minorHAnsi" w:hAnsiTheme="minorHAnsi"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2A70642"/>
    <w:multiLevelType w:val="hybridMultilevel"/>
    <w:tmpl w:val="A7FCEC6E"/>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8" w15:restartNumberingAfterBreak="0">
    <w:nsid w:val="52D4574D"/>
    <w:multiLevelType w:val="hybridMultilevel"/>
    <w:tmpl w:val="92D09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35D6C24"/>
    <w:multiLevelType w:val="hybridMultilevel"/>
    <w:tmpl w:val="142419E4"/>
    <w:lvl w:ilvl="0" w:tplc="89BA48F6">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54D773CB"/>
    <w:multiLevelType w:val="hybridMultilevel"/>
    <w:tmpl w:val="45D8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59501D6"/>
    <w:multiLevelType w:val="hybridMultilevel"/>
    <w:tmpl w:val="D70A5B74"/>
    <w:lvl w:ilvl="0" w:tplc="D3E0CB5E">
      <w:start w:val="1"/>
      <w:numFmt w:val="decimal"/>
      <w:lvlText w:val="%1."/>
      <w:lvlJc w:val="left"/>
      <w:pPr>
        <w:ind w:left="360" w:hanging="360"/>
      </w:pPr>
      <w:rPr>
        <w:rFonts w:hint="default"/>
        <w:b w:val="0"/>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55E873A5"/>
    <w:multiLevelType w:val="hybridMultilevel"/>
    <w:tmpl w:val="5FD86BCA"/>
    <w:lvl w:ilvl="0" w:tplc="FD42615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6041E4A"/>
    <w:multiLevelType w:val="hybridMultilevel"/>
    <w:tmpl w:val="632E73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64010D1"/>
    <w:multiLevelType w:val="hybridMultilevel"/>
    <w:tmpl w:val="849A8508"/>
    <w:lvl w:ilvl="0" w:tplc="38988EBE">
      <w:start w:val="1"/>
      <w:numFmt w:val="bullet"/>
      <w:lvlText w:val=""/>
      <w:lvlJc w:val="left"/>
      <w:pPr>
        <w:ind w:left="360" w:hanging="360"/>
      </w:pPr>
      <w:rPr>
        <w:rFonts w:ascii="Symbol" w:hAnsi="Symbol"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15:restartNumberingAfterBreak="0">
    <w:nsid w:val="5690215D"/>
    <w:multiLevelType w:val="hybridMultilevel"/>
    <w:tmpl w:val="9AE0F50E"/>
    <w:lvl w:ilvl="0" w:tplc="D6FE8BC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6996AAB"/>
    <w:multiLevelType w:val="hybridMultilevel"/>
    <w:tmpl w:val="FD5C3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7687339"/>
    <w:multiLevelType w:val="hybridMultilevel"/>
    <w:tmpl w:val="980EF1D2"/>
    <w:lvl w:ilvl="0" w:tplc="8D96421A">
      <w:start w:val="1"/>
      <w:numFmt w:val="bullet"/>
      <w:lvlText w:val=""/>
      <w:lvlJc w:val="left"/>
      <w:pPr>
        <w:tabs>
          <w:tab w:val="num" w:pos="720"/>
        </w:tabs>
        <w:ind w:left="720" w:hanging="360"/>
      </w:pPr>
      <w:rPr>
        <w:rFonts w:ascii="Symbol" w:hAnsi="Symbol" w:hint="default"/>
        <w:color w:val="0070C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8" w15:restartNumberingAfterBreak="0">
    <w:nsid w:val="581E4F10"/>
    <w:multiLevelType w:val="hybridMultilevel"/>
    <w:tmpl w:val="F28C81D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9" w15:restartNumberingAfterBreak="0">
    <w:nsid w:val="58707D2C"/>
    <w:multiLevelType w:val="hybridMultilevel"/>
    <w:tmpl w:val="A730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8910887"/>
    <w:multiLevelType w:val="hybridMultilevel"/>
    <w:tmpl w:val="B216A834"/>
    <w:lvl w:ilvl="0" w:tplc="B224BCD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8981998"/>
    <w:multiLevelType w:val="hybridMultilevel"/>
    <w:tmpl w:val="0C8CB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A09555E"/>
    <w:multiLevelType w:val="hybridMultilevel"/>
    <w:tmpl w:val="FD74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A523207"/>
    <w:multiLevelType w:val="hybridMultilevel"/>
    <w:tmpl w:val="0890BE4C"/>
    <w:lvl w:ilvl="0" w:tplc="6262DFD4">
      <w:start w:val="2"/>
      <w:numFmt w:val="decimal"/>
      <w:lvlText w:val="%1."/>
      <w:lvlJc w:val="left"/>
      <w:pPr>
        <w:tabs>
          <w:tab w:val="num" w:pos="360"/>
        </w:tabs>
        <w:ind w:left="360" w:hanging="360"/>
      </w:pPr>
      <w:rPr>
        <w:rFonts w:asciiTheme="minorHAnsi" w:eastAsia="Times New Roman"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A7C142C"/>
    <w:multiLevelType w:val="hybridMultilevel"/>
    <w:tmpl w:val="0BB20F1A"/>
    <w:lvl w:ilvl="0" w:tplc="7DEC64E8">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5A996BC0"/>
    <w:multiLevelType w:val="hybridMultilevel"/>
    <w:tmpl w:val="D4C41238"/>
    <w:lvl w:ilvl="0" w:tplc="662C217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AE7104D"/>
    <w:multiLevelType w:val="hybridMultilevel"/>
    <w:tmpl w:val="06986CDA"/>
    <w:lvl w:ilvl="0" w:tplc="70F62012">
      <w:start w:val="1"/>
      <w:numFmt w:val="bullet"/>
      <w:lvlText w:val=""/>
      <w:lvlJc w:val="left"/>
      <w:pPr>
        <w:tabs>
          <w:tab w:val="num" w:pos="360"/>
        </w:tabs>
        <w:ind w:left="360" w:hanging="360"/>
      </w:pPr>
      <w:rPr>
        <w:rFonts w:ascii="Symbol" w:hAnsi="Symbol" w:hint="default"/>
        <w:color w:val="0070C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7" w15:restartNumberingAfterBreak="0">
    <w:nsid w:val="5B1C156F"/>
    <w:multiLevelType w:val="hybridMultilevel"/>
    <w:tmpl w:val="F5C2AB9E"/>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8" w15:restartNumberingAfterBreak="0">
    <w:nsid w:val="5B4B0547"/>
    <w:multiLevelType w:val="hybridMultilevel"/>
    <w:tmpl w:val="27A2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BA93073"/>
    <w:multiLevelType w:val="hybridMultilevel"/>
    <w:tmpl w:val="69AA3AF6"/>
    <w:lvl w:ilvl="0" w:tplc="3C862EAC">
      <w:start w:val="1"/>
      <w:numFmt w:val="decimal"/>
      <w:lvlText w:val="%1."/>
      <w:lvlJc w:val="left"/>
      <w:pPr>
        <w:ind w:left="360" w:hanging="360"/>
      </w:pPr>
      <w:rPr>
        <w:rFonts w:hint="default"/>
        <w:color w:val="000000" w:themeColor="text1"/>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15:restartNumberingAfterBreak="0">
    <w:nsid w:val="5C2E2A7B"/>
    <w:multiLevelType w:val="hybridMultilevel"/>
    <w:tmpl w:val="F1087074"/>
    <w:lvl w:ilvl="0" w:tplc="04090019">
      <w:start w:val="1"/>
      <w:numFmt w:val="lowerLetter"/>
      <w:lvlText w:val="%1."/>
      <w:lvlJc w:val="left"/>
      <w:pPr>
        <w:ind w:left="450" w:hanging="360"/>
      </w:pPr>
      <w:rPr>
        <w:rFonts w:hint="default"/>
      </w:rPr>
    </w:lvl>
    <w:lvl w:ilvl="1" w:tplc="04090019">
      <w:start w:val="1"/>
      <w:numFmt w:val="lowerLetter"/>
      <w:lvlText w:val="%2."/>
      <w:lvlJc w:val="left"/>
      <w:pPr>
        <w:ind w:left="1170" w:hanging="360"/>
      </w:pPr>
    </w:lvl>
    <w:lvl w:ilvl="2" w:tplc="7180A442">
      <w:numFmt w:val="bullet"/>
      <w:lvlText w:val="•"/>
      <w:lvlJc w:val="left"/>
      <w:pPr>
        <w:ind w:left="2430" w:hanging="720"/>
      </w:pPr>
      <w:rPr>
        <w:rFonts w:ascii="Roboto" w:eastAsiaTheme="minorHAnsi" w:hAnsi="Roboto" w:cstheme="minorHAnsi"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1" w15:restartNumberingAfterBreak="0">
    <w:nsid w:val="5C347893"/>
    <w:multiLevelType w:val="hybridMultilevel"/>
    <w:tmpl w:val="449208F0"/>
    <w:lvl w:ilvl="0" w:tplc="3EEA1DEE">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5C5038C0"/>
    <w:multiLevelType w:val="hybridMultilevel"/>
    <w:tmpl w:val="A8346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15:restartNumberingAfterBreak="0">
    <w:nsid w:val="5DAF482E"/>
    <w:multiLevelType w:val="hybridMultilevel"/>
    <w:tmpl w:val="C0D2CA26"/>
    <w:lvl w:ilvl="0" w:tplc="3692E008">
      <w:start w:val="1"/>
      <w:numFmt w:val="bullet"/>
      <w:lvlText w:val=""/>
      <w:lvlJc w:val="left"/>
      <w:pPr>
        <w:tabs>
          <w:tab w:val="num" w:pos="1080"/>
        </w:tabs>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4" w15:restartNumberingAfterBreak="0">
    <w:nsid w:val="5E87323B"/>
    <w:multiLevelType w:val="hybridMultilevel"/>
    <w:tmpl w:val="8828D71C"/>
    <w:lvl w:ilvl="0" w:tplc="FFFFFFFF">
      <w:start w:val="1"/>
      <w:numFmt w:val="lowerLetter"/>
      <w:lvlText w:val="(%1)"/>
      <w:lvlJc w:val="left"/>
      <w:pPr>
        <w:ind w:left="360" w:hanging="360"/>
      </w:pPr>
      <w:rPr>
        <w:rFonts w:asciiTheme="minorHAnsi" w:hAnsiTheme="minorHAnsi"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F661195"/>
    <w:multiLevelType w:val="hybridMultilevel"/>
    <w:tmpl w:val="78EEA3B0"/>
    <w:lvl w:ilvl="0" w:tplc="21E233B8">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600D19D3"/>
    <w:multiLevelType w:val="hybridMultilevel"/>
    <w:tmpl w:val="CAC0B77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60987CAC"/>
    <w:multiLevelType w:val="hybridMultilevel"/>
    <w:tmpl w:val="6C6C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2DE2A30"/>
    <w:multiLevelType w:val="hybridMultilevel"/>
    <w:tmpl w:val="903489B2"/>
    <w:lvl w:ilvl="0" w:tplc="11265386">
      <w:start w:val="1"/>
      <w:numFmt w:val="bullet"/>
      <w:lvlText w:val=""/>
      <w:lvlJc w:val="left"/>
      <w:pPr>
        <w:ind w:left="360" w:hanging="360"/>
      </w:pPr>
      <w:rPr>
        <w:rFonts w:ascii="Symbol" w:hAnsi="Symbol" w:hint="default"/>
        <w:color w:val="0070C0"/>
      </w:rPr>
    </w:lvl>
    <w:lvl w:ilvl="1" w:tplc="1128ABE4">
      <w:numFmt w:val="bullet"/>
      <w:lvlText w:val="•"/>
      <w:lvlJc w:val="left"/>
      <w:pPr>
        <w:ind w:left="1440" w:hanging="720"/>
      </w:pPr>
      <w:rPr>
        <w:rFonts w:ascii="Roboto" w:eastAsiaTheme="minorHAnsi" w:hAnsi="Roboto"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63230EB6"/>
    <w:multiLevelType w:val="hybridMultilevel"/>
    <w:tmpl w:val="3B74575A"/>
    <w:lvl w:ilvl="0" w:tplc="21BC6CEA">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636B4086"/>
    <w:multiLevelType w:val="hybridMultilevel"/>
    <w:tmpl w:val="2BB40E98"/>
    <w:lvl w:ilvl="0" w:tplc="3C862EA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3A56E7C"/>
    <w:multiLevelType w:val="hybridMultilevel"/>
    <w:tmpl w:val="FC362CF8"/>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2" w15:restartNumberingAfterBreak="0">
    <w:nsid w:val="647E0205"/>
    <w:multiLevelType w:val="hybridMultilevel"/>
    <w:tmpl w:val="BDFC17AE"/>
    <w:lvl w:ilvl="0" w:tplc="37261CB8">
      <w:start w:val="1"/>
      <w:numFmt w:val="lowerLetter"/>
      <w:lvlText w:val="(%1)"/>
      <w:lvlJc w:val="left"/>
      <w:pPr>
        <w:tabs>
          <w:tab w:val="num" w:pos="360"/>
        </w:tabs>
        <w:ind w:left="360" w:hanging="360"/>
      </w:pPr>
      <w:rPr>
        <w:rFonts w:asciiTheme="minorHAnsi" w:hAnsiTheme="minorHAnsi" w:hint="default"/>
        <w:i w:val="0"/>
        <w:color w:val="auto"/>
        <w:sz w:val="22"/>
      </w:rPr>
    </w:lvl>
    <w:lvl w:ilvl="1" w:tplc="FFFFFFFF">
      <w:start w:val="1"/>
      <w:numFmt w:val="bullet"/>
      <w:lvlText w:val=""/>
      <w:lvlJc w:val="left"/>
      <w:pPr>
        <w:tabs>
          <w:tab w:val="num" w:pos="1080"/>
        </w:tabs>
        <w:ind w:left="1080" w:hanging="360"/>
      </w:pPr>
      <w:rPr>
        <w:rFonts w:ascii="Wingdings" w:hAnsi="Wingdings"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3" w15:restartNumberingAfterBreak="0">
    <w:nsid w:val="6624359E"/>
    <w:multiLevelType w:val="hybridMultilevel"/>
    <w:tmpl w:val="380C6FC2"/>
    <w:lvl w:ilvl="0" w:tplc="D2D6FFA8">
      <w:start w:val="1"/>
      <w:numFmt w:val="decimal"/>
      <w:lvlText w:val="%1."/>
      <w:lvlJc w:val="left"/>
      <w:pPr>
        <w:ind w:left="360" w:hanging="360"/>
      </w:pPr>
      <w:rPr>
        <w:rFonts w:hint="default"/>
        <w:color w:val="FFFFFF" w:themeColor="background1"/>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6632551F"/>
    <w:multiLevelType w:val="hybridMultilevel"/>
    <w:tmpl w:val="84C2A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666E5E97"/>
    <w:multiLevelType w:val="hybridMultilevel"/>
    <w:tmpl w:val="026E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67974CB"/>
    <w:multiLevelType w:val="hybridMultilevel"/>
    <w:tmpl w:val="2EA873B6"/>
    <w:lvl w:ilvl="0" w:tplc="773A6F20">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66A47293"/>
    <w:multiLevelType w:val="hybridMultilevel"/>
    <w:tmpl w:val="49E2C15A"/>
    <w:lvl w:ilvl="0" w:tplc="51C20614">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67E46D05"/>
    <w:multiLevelType w:val="hybridMultilevel"/>
    <w:tmpl w:val="8FC03D40"/>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68392180"/>
    <w:multiLevelType w:val="hybridMultilevel"/>
    <w:tmpl w:val="B9129798"/>
    <w:lvl w:ilvl="0" w:tplc="B224BCDC">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15:restartNumberingAfterBreak="0">
    <w:nsid w:val="688C2233"/>
    <w:multiLevelType w:val="hybridMultilevel"/>
    <w:tmpl w:val="16F415BA"/>
    <w:lvl w:ilvl="0" w:tplc="DD86EF8E">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689F7315"/>
    <w:multiLevelType w:val="hybridMultilevel"/>
    <w:tmpl w:val="7FE26BF0"/>
    <w:lvl w:ilvl="0" w:tplc="7228CCE0">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68F417ED"/>
    <w:multiLevelType w:val="hybridMultilevel"/>
    <w:tmpl w:val="40EE7B30"/>
    <w:lvl w:ilvl="0" w:tplc="FD42615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690C3555"/>
    <w:multiLevelType w:val="hybridMultilevel"/>
    <w:tmpl w:val="59F229DA"/>
    <w:lvl w:ilvl="0" w:tplc="1126538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6941340C"/>
    <w:multiLevelType w:val="hybridMultilevel"/>
    <w:tmpl w:val="9E26C564"/>
    <w:lvl w:ilvl="0" w:tplc="99B2D3A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9621E44"/>
    <w:multiLevelType w:val="hybridMultilevel"/>
    <w:tmpl w:val="BCEA0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BDB0558"/>
    <w:multiLevelType w:val="hybridMultilevel"/>
    <w:tmpl w:val="55B0B910"/>
    <w:lvl w:ilvl="0" w:tplc="1BBE8B04">
      <w:start w:val="1"/>
      <w:numFmt w:val="bullet"/>
      <w:lvlText w:val=""/>
      <w:lvlJc w:val="left"/>
      <w:pPr>
        <w:ind w:left="1440" w:hanging="360"/>
      </w:pPr>
      <w:rPr>
        <w:rFonts w:ascii="Symbol" w:hAnsi="Symbol"/>
      </w:rPr>
    </w:lvl>
    <w:lvl w:ilvl="1" w:tplc="C0D4301A">
      <w:start w:val="1"/>
      <w:numFmt w:val="bullet"/>
      <w:lvlText w:val=""/>
      <w:lvlJc w:val="left"/>
      <w:pPr>
        <w:ind w:left="1440" w:hanging="360"/>
      </w:pPr>
      <w:rPr>
        <w:rFonts w:ascii="Symbol" w:hAnsi="Symbol"/>
      </w:rPr>
    </w:lvl>
    <w:lvl w:ilvl="2" w:tplc="A6383B9A">
      <w:start w:val="1"/>
      <w:numFmt w:val="bullet"/>
      <w:lvlText w:val=""/>
      <w:lvlJc w:val="left"/>
      <w:pPr>
        <w:ind w:left="1440" w:hanging="360"/>
      </w:pPr>
      <w:rPr>
        <w:rFonts w:ascii="Symbol" w:hAnsi="Symbol"/>
      </w:rPr>
    </w:lvl>
    <w:lvl w:ilvl="3" w:tplc="DB1EA224">
      <w:start w:val="1"/>
      <w:numFmt w:val="bullet"/>
      <w:lvlText w:val=""/>
      <w:lvlJc w:val="left"/>
      <w:pPr>
        <w:ind w:left="1440" w:hanging="360"/>
      </w:pPr>
      <w:rPr>
        <w:rFonts w:ascii="Symbol" w:hAnsi="Symbol"/>
      </w:rPr>
    </w:lvl>
    <w:lvl w:ilvl="4" w:tplc="E2D6D710">
      <w:start w:val="1"/>
      <w:numFmt w:val="bullet"/>
      <w:lvlText w:val=""/>
      <w:lvlJc w:val="left"/>
      <w:pPr>
        <w:ind w:left="1440" w:hanging="360"/>
      </w:pPr>
      <w:rPr>
        <w:rFonts w:ascii="Symbol" w:hAnsi="Symbol"/>
      </w:rPr>
    </w:lvl>
    <w:lvl w:ilvl="5" w:tplc="22C07A96">
      <w:start w:val="1"/>
      <w:numFmt w:val="bullet"/>
      <w:lvlText w:val=""/>
      <w:lvlJc w:val="left"/>
      <w:pPr>
        <w:ind w:left="1440" w:hanging="360"/>
      </w:pPr>
      <w:rPr>
        <w:rFonts w:ascii="Symbol" w:hAnsi="Symbol"/>
      </w:rPr>
    </w:lvl>
    <w:lvl w:ilvl="6" w:tplc="4598592A">
      <w:start w:val="1"/>
      <w:numFmt w:val="bullet"/>
      <w:lvlText w:val=""/>
      <w:lvlJc w:val="left"/>
      <w:pPr>
        <w:ind w:left="1440" w:hanging="360"/>
      </w:pPr>
      <w:rPr>
        <w:rFonts w:ascii="Symbol" w:hAnsi="Symbol"/>
      </w:rPr>
    </w:lvl>
    <w:lvl w:ilvl="7" w:tplc="1CD0A04A">
      <w:start w:val="1"/>
      <w:numFmt w:val="bullet"/>
      <w:lvlText w:val=""/>
      <w:lvlJc w:val="left"/>
      <w:pPr>
        <w:ind w:left="1440" w:hanging="360"/>
      </w:pPr>
      <w:rPr>
        <w:rFonts w:ascii="Symbol" w:hAnsi="Symbol"/>
      </w:rPr>
    </w:lvl>
    <w:lvl w:ilvl="8" w:tplc="BD002EE2">
      <w:start w:val="1"/>
      <w:numFmt w:val="bullet"/>
      <w:lvlText w:val=""/>
      <w:lvlJc w:val="left"/>
      <w:pPr>
        <w:ind w:left="1440" w:hanging="360"/>
      </w:pPr>
      <w:rPr>
        <w:rFonts w:ascii="Symbol" w:hAnsi="Symbol"/>
      </w:rPr>
    </w:lvl>
  </w:abstractNum>
  <w:abstractNum w:abstractNumId="227" w15:restartNumberingAfterBreak="0">
    <w:nsid w:val="6C1527C2"/>
    <w:multiLevelType w:val="hybridMultilevel"/>
    <w:tmpl w:val="D6A05196"/>
    <w:lvl w:ilvl="0" w:tplc="62EC6EAA">
      <w:start w:val="1"/>
      <w:numFmt w:val="decimal"/>
      <w:lvlText w:val="%1."/>
      <w:lvlJc w:val="left"/>
      <w:pPr>
        <w:tabs>
          <w:tab w:val="num" w:pos="360"/>
        </w:tabs>
        <w:ind w:left="360" w:hanging="360"/>
      </w:pPr>
      <w:rPr>
        <w:rFonts w:asciiTheme="minorHAnsi" w:eastAsia="Times New Roman" w:hAnsiTheme="minorHAnsi"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6D9A09B4"/>
    <w:multiLevelType w:val="hybridMultilevel"/>
    <w:tmpl w:val="B69E4AE0"/>
    <w:lvl w:ilvl="0" w:tplc="28D49E72">
      <w:start w:val="1"/>
      <w:numFmt w:val="decimal"/>
      <w:lvlText w:val="%1."/>
      <w:lvlJc w:val="left"/>
      <w:pPr>
        <w:tabs>
          <w:tab w:val="num" w:pos="360"/>
        </w:tabs>
        <w:ind w:left="360" w:hanging="360"/>
      </w:pPr>
      <w:rPr>
        <w:rFonts w:asciiTheme="minorHAnsi" w:eastAsia="Times New Roman" w:hAnsiTheme="minorHAnsi" w:cs="Aria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6E4F209B"/>
    <w:multiLevelType w:val="hybridMultilevel"/>
    <w:tmpl w:val="FE02161E"/>
    <w:lvl w:ilvl="0" w:tplc="D808418C">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6E7F5BD0"/>
    <w:multiLevelType w:val="hybridMultilevel"/>
    <w:tmpl w:val="F8C4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6ED24A52"/>
    <w:multiLevelType w:val="hybridMultilevel"/>
    <w:tmpl w:val="C04A49C8"/>
    <w:lvl w:ilvl="0" w:tplc="13B09A9A">
      <w:start w:val="2"/>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6FDC09E2"/>
    <w:multiLevelType w:val="hybridMultilevel"/>
    <w:tmpl w:val="71B8343A"/>
    <w:lvl w:ilvl="0" w:tplc="C58C30C8">
      <w:start w:val="1"/>
      <w:numFmt w:val="lowerLetter"/>
      <w:lvlText w:val="(%1)"/>
      <w:lvlJc w:val="left"/>
      <w:pPr>
        <w:ind w:left="360" w:hanging="360"/>
      </w:pPr>
      <w:rPr>
        <w:rFonts w:asciiTheme="minorHAnsi" w:hAnsiTheme="minorHAnsi" w:hint="default"/>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702A41A9"/>
    <w:multiLevelType w:val="hybridMultilevel"/>
    <w:tmpl w:val="ABC8B7AC"/>
    <w:lvl w:ilvl="0" w:tplc="EA3EE850">
      <w:start w:val="1"/>
      <w:numFmt w:val="bullet"/>
      <w:lvlText w:val=""/>
      <w:lvlJc w:val="left"/>
      <w:pPr>
        <w:ind w:left="360" w:hanging="360"/>
      </w:pPr>
      <w:rPr>
        <w:rFonts w:ascii="Symbol" w:hAnsi="Symbol" w:hint="default"/>
        <w:color w:val="0070C0"/>
        <w:sz w:val="20"/>
        <w:szCs w:val="2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4" w15:restartNumberingAfterBreak="0">
    <w:nsid w:val="70C04D94"/>
    <w:multiLevelType w:val="hybridMultilevel"/>
    <w:tmpl w:val="B76E7E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5" w15:restartNumberingAfterBreak="0">
    <w:nsid w:val="70F71228"/>
    <w:multiLevelType w:val="hybridMultilevel"/>
    <w:tmpl w:val="059ECC60"/>
    <w:lvl w:ilvl="0" w:tplc="178E25AE">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17D078D"/>
    <w:multiLevelType w:val="hybridMultilevel"/>
    <w:tmpl w:val="D03C238C"/>
    <w:lvl w:ilvl="0" w:tplc="707CC9E2">
      <w:start w:val="1"/>
      <w:numFmt w:val="decimal"/>
      <w:lvlText w:val="%1."/>
      <w:lvlJc w:val="left"/>
      <w:pPr>
        <w:tabs>
          <w:tab w:val="num" w:pos="360"/>
        </w:tabs>
        <w:ind w:left="360" w:hanging="360"/>
      </w:pPr>
      <w:rPr>
        <w:rFonts w:asciiTheme="minorHAnsi" w:eastAsia="Times New Roman" w:hAnsiTheme="minorHAnsi" w:cs="Aria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7" w15:restartNumberingAfterBreak="0">
    <w:nsid w:val="71924566"/>
    <w:multiLevelType w:val="hybridMultilevel"/>
    <w:tmpl w:val="3AB0EDEC"/>
    <w:lvl w:ilvl="0" w:tplc="37ECA838">
      <w:start w:val="1"/>
      <w:numFmt w:val="bullet"/>
      <w:lvlText w:val=""/>
      <w:lvlJc w:val="left"/>
      <w:pPr>
        <w:ind w:left="1440" w:hanging="360"/>
      </w:pPr>
      <w:rPr>
        <w:rFonts w:ascii="Symbol" w:hAnsi="Symbol"/>
      </w:rPr>
    </w:lvl>
    <w:lvl w:ilvl="1" w:tplc="FA786D18">
      <w:start w:val="1"/>
      <w:numFmt w:val="bullet"/>
      <w:lvlText w:val=""/>
      <w:lvlJc w:val="left"/>
      <w:pPr>
        <w:ind w:left="1440" w:hanging="360"/>
      </w:pPr>
      <w:rPr>
        <w:rFonts w:ascii="Symbol" w:hAnsi="Symbol"/>
      </w:rPr>
    </w:lvl>
    <w:lvl w:ilvl="2" w:tplc="94203602">
      <w:start w:val="1"/>
      <w:numFmt w:val="bullet"/>
      <w:lvlText w:val=""/>
      <w:lvlJc w:val="left"/>
      <w:pPr>
        <w:ind w:left="1440" w:hanging="360"/>
      </w:pPr>
      <w:rPr>
        <w:rFonts w:ascii="Symbol" w:hAnsi="Symbol"/>
      </w:rPr>
    </w:lvl>
    <w:lvl w:ilvl="3" w:tplc="57E09B9C">
      <w:start w:val="1"/>
      <w:numFmt w:val="bullet"/>
      <w:lvlText w:val=""/>
      <w:lvlJc w:val="left"/>
      <w:pPr>
        <w:ind w:left="1440" w:hanging="360"/>
      </w:pPr>
      <w:rPr>
        <w:rFonts w:ascii="Symbol" w:hAnsi="Symbol"/>
      </w:rPr>
    </w:lvl>
    <w:lvl w:ilvl="4" w:tplc="56208CF4">
      <w:start w:val="1"/>
      <w:numFmt w:val="bullet"/>
      <w:lvlText w:val=""/>
      <w:lvlJc w:val="left"/>
      <w:pPr>
        <w:ind w:left="1440" w:hanging="360"/>
      </w:pPr>
      <w:rPr>
        <w:rFonts w:ascii="Symbol" w:hAnsi="Symbol"/>
      </w:rPr>
    </w:lvl>
    <w:lvl w:ilvl="5" w:tplc="CFC415E2">
      <w:start w:val="1"/>
      <w:numFmt w:val="bullet"/>
      <w:lvlText w:val=""/>
      <w:lvlJc w:val="left"/>
      <w:pPr>
        <w:ind w:left="1440" w:hanging="360"/>
      </w:pPr>
      <w:rPr>
        <w:rFonts w:ascii="Symbol" w:hAnsi="Symbol"/>
      </w:rPr>
    </w:lvl>
    <w:lvl w:ilvl="6" w:tplc="FE96661A">
      <w:start w:val="1"/>
      <w:numFmt w:val="bullet"/>
      <w:lvlText w:val=""/>
      <w:lvlJc w:val="left"/>
      <w:pPr>
        <w:ind w:left="1440" w:hanging="360"/>
      </w:pPr>
      <w:rPr>
        <w:rFonts w:ascii="Symbol" w:hAnsi="Symbol"/>
      </w:rPr>
    </w:lvl>
    <w:lvl w:ilvl="7" w:tplc="5612683C">
      <w:start w:val="1"/>
      <w:numFmt w:val="bullet"/>
      <w:lvlText w:val=""/>
      <w:lvlJc w:val="left"/>
      <w:pPr>
        <w:ind w:left="1440" w:hanging="360"/>
      </w:pPr>
      <w:rPr>
        <w:rFonts w:ascii="Symbol" w:hAnsi="Symbol"/>
      </w:rPr>
    </w:lvl>
    <w:lvl w:ilvl="8" w:tplc="572E1400">
      <w:start w:val="1"/>
      <w:numFmt w:val="bullet"/>
      <w:lvlText w:val=""/>
      <w:lvlJc w:val="left"/>
      <w:pPr>
        <w:ind w:left="1440" w:hanging="360"/>
      </w:pPr>
      <w:rPr>
        <w:rFonts w:ascii="Symbol" w:hAnsi="Symbol"/>
      </w:rPr>
    </w:lvl>
  </w:abstractNum>
  <w:abstractNum w:abstractNumId="238" w15:restartNumberingAfterBreak="0">
    <w:nsid w:val="71CA16F1"/>
    <w:multiLevelType w:val="hybridMultilevel"/>
    <w:tmpl w:val="7EBEC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1D6784B"/>
    <w:multiLevelType w:val="hybridMultilevel"/>
    <w:tmpl w:val="9202C6FA"/>
    <w:lvl w:ilvl="0" w:tplc="FF2A9952">
      <w:start w:val="1"/>
      <w:numFmt w:val="bullet"/>
      <w:lvlText w:val=""/>
      <w:lvlJc w:val="left"/>
      <w:pPr>
        <w:tabs>
          <w:tab w:val="num" w:pos="720"/>
        </w:tabs>
        <w:ind w:left="720" w:hanging="360"/>
      </w:pPr>
      <w:rPr>
        <w:rFonts w:ascii="Symbol" w:hAnsi="Symbol" w:hint="default"/>
        <w:color w:val="0070C0"/>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0" w15:restartNumberingAfterBreak="0">
    <w:nsid w:val="726A0BF5"/>
    <w:multiLevelType w:val="hybridMultilevel"/>
    <w:tmpl w:val="D0D4E63A"/>
    <w:lvl w:ilvl="0" w:tplc="FD5AF17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2BD0699"/>
    <w:multiLevelType w:val="hybridMultilevel"/>
    <w:tmpl w:val="AF000C24"/>
    <w:lvl w:ilvl="0" w:tplc="3B4A1432">
      <w:start w:val="1"/>
      <w:numFmt w:val="lowerLetter"/>
      <w:lvlText w:val="%1)"/>
      <w:lvlJc w:val="left"/>
      <w:pPr>
        <w:tabs>
          <w:tab w:val="num" w:pos="216"/>
        </w:tabs>
        <w:ind w:left="216" w:hanging="216"/>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42" w15:restartNumberingAfterBreak="0">
    <w:nsid w:val="72E04075"/>
    <w:multiLevelType w:val="hybridMultilevel"/>
    <w:tmpl w:val="F288D234"/>
    <w:lvl w:ilvl="0" w:tplc="91D6221E">
      <w:start w:val="1"/>
      <w:numFmt w:val="bullet"/>
      <w:lvlText w:val="o"/>
      <w:lvlJc w:val="left"/>
      <w:pPr>
        <w:ind w:left="360" w:hanging="360"/>
      </w:pPr>
      <w:rPr>
        <w:rFonts w:ascii="Courier New" w:hAnsi="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15:restartNumberingAfterBreak="0">
    <w:nsid w:val="72E22100"/>
    <w:multiLevelType w:val="hybridMultilevel"/>
    <w:tmpl w:val="8250AF4E"/>
    <w:lvl w:ilvl="0" w:tplc="0409000F">
      <w:start w:val="1"/>
      <w:numFmt w:val="decimal"/>
      <w:lvlText w:val="%1."/>
      <w:lvlJc w:val="left"/>
      <w:pPr>
        <w:ind w:left="360" w:hanging="360"/>
      </w:pPr>
      <w:rPr>
        <w:rFonts w:hint="default"/>
        <w:color w:val="0070C0"/>
      </w:rPr>
    </w:lvl>
    <w:lvl w:ilvl="1" w:tplc="AF4EE56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4" w15:restartNumberingAfterBreak="0">
    <w:nsid w:val="73B52AAB"/>
    <w:multiLevelType w:val="hybridMultilevel"/>
    <w:tmpl w:val="5326632C"/>
    <w:lvl w:ilvl="0" w:tplc="1126538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73F42C5A"/>
    <w:multiLevelType w:val="hybridMultilevel"/>
    <w:tmpl w:val="68CCB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15:restartNumberingAfterBreak="0">
    <w:nsid w:val="745F229F"/>
    <w:multiLevelType w:val="hybridMultilevel"/>
    <w:tmpl w:val="D8921876"/>
    <w:lvl w:ilvl="0" w:tplc="90E66374">
      <w:start w:val="1"/>
      <w:numFmt w:val="decimal"/>
      <w:lvlText w:val="%1."/>
      <w:lvlJc w:val="righ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52570CD"/>
    <w:multiLevelType w:val="hybridMultilevel"/>
    <w:tmpl w:val="B9243A9E"/>
    <w:lvl w:ilvl="0" w:tplc="21BC6CE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5B97A77"/>
    <w:multiLevelType w:val="hybridMultilevel"/>
    <w:tmpl w:val="CF12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64E6FDF"/>
    <w:multiLevelType w:val="hybridMultilevel"/>
    <w:tmpl w:val="38F4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6BF3F70"/>
    <w:multiLevelType w:val="hybridMultilevel"/>
    <w:tmpl w:val="05340D2C"/>
    <w:lvl w:ilvl="0" w:tplc="CE042082">
      <w:start w:val="1"/>
      <w:numFmt w:val="lowerLetter"/>
      <w:lvlText w:val="%1)"/>
      <w:lvlJc w:val="left"/>
      <w:pPr>
        <w:ind w:left="630" w:hanging="360"/>
      </w:pPr>
      <w:rPr>
        <w:rFonts w:hint="default"/>
        <w:color w:val="auto"/>
        <w:sz w:val="20"/>
        <w:szCs w:val="18"/>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51" w15:restartNumberingAfterBreak="0">
    <w:nsid w:val="76D4036B"/>
    <w:multiLevelType w:val="hybridMultilevel"/>
    <w:tmpl w:val="8BC204E6"/>
    <w:lvl w:ilvl="0" w:tplc="04090017">
      <w:start w:val="1"/>
      <w:numFmt w:val="lowerLetter"/>
      <w:lvlText w:val="%1)"/>
      <w:lvlJc w:val="left"/>
      <w:pPr>
        <w:tabs>
          <w:tab w:val="num" w:pos="360"/>
        </w:tabs>
        <w:ind w:left="360" w:hanging="360"/>
      </w:pPr>
      <w:rPr>
        <w:rFonts w:hint="default"/>
      </w:rPr>
    </w:lvl>
    <w:lvl w:ilvl="1" w:tplc="04090017">
      <w:start w:val="1"/>
      <w:numFmt w:val="lowerLetter"/>
      <w:lvlText w:val="%2)"/>
      <w:lvlJc w:val="left"/>
      <w:pPr>
        <w:tabs>
          <w:tab w:val="num" w:pos="450"/>
        </w:tabs>
        <w:ind w:left="45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2" w15:restartNumberingAfterBreak="0">
    <w:nsid w:val="76EF009F"/>
    <w:multiLevelType w:val="hybridMultilevel"/>
    <w:tmpl w:val="9230B8F0"/>
    <w:lvl w:ilvl="0" w:tplc="41723642">
      <w:start w:val="1"/>
      <w:numFmt w:val="bullet"/>
      <w:lvlText w:val=""/>
      <w:lvlJc w:val="left"/>
      <w:pPr>
        <w:tabs>
          <w:tab w:val="num" w:pos="360"/>
        </w:tabs>
        <w:ind w:left="360" w:hanging="360"/>
      </w:pPr>
      <w:rPr>
        <w:rFonts w:ascii="Symbol" w:hAnsi="Symbol" w:hint="default"/>
        <w:color w:val="0070C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3" w15:restartNumberingAfterBreak="0">
    <w:nsid w:val="7775042E"/>
    <w:multiLevelType w:val="hybridMultilevel"/>
    <w:tmpl w:val="1528E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8396D00"/>
    <w:multiLevelType w:val="hybridMultilevel"/>
    <w:tmpl w:val="C8306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5" w15:restartNumberingAfterBreak="0">
    <w:nsid w:val="784677CB"/>
    <w:multiLevelType w:val="hybridMultilevel"/>
    <w:tmpl w:val="EB604EEA"/>
    <w:lvl w:ilvl="0" w:tplc="0409000F">
      <w:start w:val="1"/>
      <w:numFmt w:val="decimal"/>
      <w:lvlText w:val="%1."/>
      <w:lvlJc w:val="left"/>
      <w:pPr>
        <w:tabs>
          <w:tab w:val="num" w:pos="360"/>
        </w:tabs>
        <w:ind w:left="360" w:hanging="360"/>
      </w:pPr>
      <w:rPr>
        <w:rFonts w:hint="default"/>
      </w:rPr>
    </w:lvl>
    <w:lvl w:ilvl="1" w:tplc="0409001B">
      <w:start w:val="1"/>
      <w:numFmt w:val="lowerRoman"/>
      <w:lvlText w:val="%2."/>
      <w:lvlJc w:val="right"/>
      <w:pPr>
        <w:tabs>
          <w:tab w:val="num" w:pos="642"/>
        </w:tabs>
        <w:ind w:left="642"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6" w15:restartNumberingAfterBreak="0">
    <w:nsid w:val="785B200E"/>
    <w:multiLevelType w:val="hybridMultilevel"/>
    <w:tmpl w:val="DB723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8773067"/>
    <w:multiLevelType w:val="hybridMultilevel"/>
    <w:tmpl w:val="1E38B8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8" w15:restartNumberingAfterBreak="0">
    <w:nsid w:val="791165AB"/>
    <w:multiLevelType w:val="hybridMultilevel"/>
    <w:tmpl w:val="84E2551A"/>
    <w:lvl w:ilvl="0" w:tplc="DA00D61E">
      <w:start w:val="1"/>
      <w:numFmt w:val="decimal"/>
      <w:lvlText w:val="%1."/>
      <w:lvlJc w:val="left"/>
      <w:pPr>
        <w:ind w:left="360" w:hanging="360"/>
      </w:pPr>
      <w:rPr>
        <w:rFonts w:hint="default"/>
        <w:b w:val="0"/>
        <w:sz w:val="22"/>
      </w:rPr>
    </w:lvl>
    <w:lvl w:ilvl="1" w:tplc="25C09540">
      <w:numFmt w:val="bullet"/>
      <w:lvlText w:val="•"/>
      <w:lvlJc w:val="left"/>
      <w:pPr>
        <w:ind w:left="1080" w:hanging="360"/>
      </w:pPr>
      <w:rPr>
        <w:rFonts w:ascii="Roboto" w:eastAsia="Calibri" w:hAnsi="Roboto" w:cstheme="minorHAns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9" w15:restartNumberingAfterBreak="0">
    <w:nsid w:val="79E51D93"/>
    <w:multiLevelType w:val="hybridMultilevel"/>
    <w:tmpl w:val="C9487A7E"/>
    <w:lvl w:ilvl="0" w:tplc="FFFFFFFF">
      <w:start w:val="1"/>
      <w:numFmt w:val="lowerLetter"/>
      <w:lvlText w:val="(%1)"/>
      <w:lvlJc w:val="left"/>
      <w:pPr>
        <w:ind w:left="360" w:hanging="360"/>
      </w:pPr>
      <w:rPr>
        <w:rFonts w:asciiTheme="minorHAnsi" w:hAnsiTheme="minorHAnsi"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0" w15:restartNumberingAfterBreak="0">
    <w:nsid w:val="79F16655"/>
    <w:multiLevelType w:val="hybridMultilevel"/>
    <w:tmpl w:val="2B5E1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79FC0E72"/>
    <w:multiLevelType w:val="hybridMultilevel"/>
    <w:tmpl w:val="AD6CBBF2"/>
    <w:lvl w:ilvl="0" w:tplc="D250E226">
      <w:start w:val="1"/>
      <w:numFmt w:val="lowerLetter"/>
      <w:lvlText w:val="%1."/>
      <w:lvlJc w:val="left"/>
      <w:pPr>
        <w:ind w:left="1440" w:hanging="360"/>
      </w:pPr>
    </w:lvl>
    <w:lvl w:ilvl="1" w:tplc="584E1E04">
      <w:start w:val="1"/>
      <w:numFmt w:val="lowerLetter"/>
      <w:lvlText w:val="%2."/>
      <w:lvlJc w:val="left"/>
      <w:pPr>
        <w:ind w:left="1440" w:hanging="360"/>
      </w:pPr>
    </w:lvl>
    <w:lvl w:ilvl="2" w:tplc="FAA42E1C">
      <w:start w:val="1"/>
      <w:numFmt w:val="lowerLetter"/>
      <w:lvlText w:val="%3."/>
      <w:lvlJc w:val="left"/>
      <w:pPr>
        <w:ind w:left="1440" w:hanging="360"/>
      </w:pPr>
    </w:lvl>
    <w:lvl w:ilvl="3" w:tplc="68786252">
      <w:start w:val="1"/>
      <w:numFmt w:val="lowerLetter"/>
      <w:lvlText w:val="%4."/>
      <w:lvlJc w:val="left"/>
      <w:pPr>
        <w:ind w:left="1440" w:hanging="360"/>
      </w:pPr>
    </w:lvl>
    <w:lvl w:ilvl="4" w:tplc="52061BAA">
      <w:start w:val="1"/>
      <w:numFmt w:val="lowerLetter"/>
      <w:lvlText w:val="%5."/>
      <w:lvlJc w:val="left"/>
      <w:pPr>
        <w:ind w:left="1440" w:hanging="360"/>
      </w:pPr>
    </w:lvl>
    <w:lvl w:ilvl="5" w:tplc="8942411C">
      <w:start w:val="1"/>
      <w:numFmt w:val="lowerLetter"/>
      <w:lvlText w:val="%6."/>
      <w:lvlJc w:val="left"/>
      <w:pPr>
        <w:ind w:left="1440" w:hanging="360"/>
      </w:pPr>
    </w:lvl>
    <w:lvl w:ilvl="6" w:tplc="47143778">
      <w:start w:val="1"/>
      <w:numFmt w:val="lowerLetter"/>
      <w:lvlText w:val="%7."/>
      <w:lvlJc w:val="left"/>
      <w:pPr>
        <w:ind w:left="1440" w:hanging="360"/>
      </w:pPr>
    </w:lvl>
    <w:lvl w:ilvl="7" w:tplc="6B32D74C">
      <w:start w:val="1"/>
      <w:numFmt w:val="lowerLetter"/>
      <w:lvlText w:val="%8."/>
      <w:lvlJc w:val="left"/>
      <w:pPr>
        <w:ind w:left="1440" w:hanging="360"/>
      </w:pPr>
    </w:lvl>
    <w:lvl w:ilvl="8" w:tplc="1DCEA9F0">
      <w:start w:val="1"/>
      <w:numFmt w:val="lowerLetter"/>
      <w:lvlText w:val="%9."/>
      <w:lvlJc w:val="left"/>
      <w:pPr>
        <w:ind w:left="1440" w:hanging="360"/>
      </w:pPr>
    </w:lvl>
  </w:abstractNum>
  <w:abstractNum w:abstractNumId="262" w15:restartNumberingAfterBreak="0">
    <w:nsid w:val="7AFB5167"/>
    <w:multiLevelType w:val="hybridMultilevel"/>
    <w:tmpl w:val="69A8D0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B14147B"/>
    <w:multiLevelType w:val="hybridMultilevel"/>
    <w:tmpl w:val="56D6C8A6"/>
    <w:lvl w:ilvl="0" w:tplc="C58C30C8">
      <w:start w:val="1"/>
      <w:numFmt w:val="lowerLetter"/>
      <w:lvlText w:val="(%1)"/>
      <w:lvlJc w:val="left"/>
      <w:pPr>
        <w:ind w:left="360" w:hanging="360"/>
      </w:pPr>
      <w:rPr>
        <w:rFonts w:asciiTheme="minorHAnsi" w:hAnsiTheme="minorHAnsi" w:hint="default"/>
        <w:b w:val="0"/>
        <w:bCs w:val="0"/>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4" w15:restartNumberingAfterBreak="0">
    <w:nsid w:val="7BA00AED"/>
    <w:multiLevelType w:val="hybridMultilevel"/>
    <w:tmpl w:val="A45CE96A"/>
    <w:lvl w:ilvl="0" w:tplc="FFFFFFFF">
      <w:start w:val="1"/>
      <w:numFmt w:val="lowerLetter"/>
      <w:lvlText w:val="(%1)"/>
      <w:lvlJc w:val="left"/>
      <w:pPr>
        <w:ind w:left="450" w:hanging="360"/>
      </w:pPr>
      <w:rPr>
        <w:rFonts w:asciiTheme="minorHAnsi" w:hAnsiTheme="minorHAnsi" w:hint="default"/>
        <w:i w:val="0"/>
        <w:color w:val="auto"/>
        <w:sz w:val="22"/>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5" w15:restartNumberingAfterBreak="0">
    <w:nsid w:val="7BA77D7D"/>
    <w:multiLevelType w:val="hybridMultilevel"/>
    <w:tmpl w:val="4ADE9B10"/>
    <w:lvl w:ilvl="0" w:tplc="C58C30C8">
      <w:start w:val="1"/>
      <w:numFmt w:val="lowerLetter"/>
      <w:lvlText w:val="(%1)"/>
      <w:lvlJc w:val="left"/>
      <w:pPr>
        <w:tabs>
          <w:tab w:val="num" w:pos="360"/>
        </w:tabs>
        <w:ind w:left="360" w:hanging="360"/>
      </w:pPr>
      <w:rPr>
        <w:rFonts w:asciiTheme="minorHAnsi" w:hAnsiTheme="minorHAnsi" w:hint="default"/>
        <w:i w:val="0"/>
        <w:color w:val="auto"/>
        <w:sz w:val="22"/>
      </w:rPr>
    </w:lvl>
    <w:lvl w:ilvl="1" w:tplc="AE0A354E">
      <w:start w:val="1"/>
      <w:numFmt w:val="lowerRoman"/>
      <w:lvlText w:val="%2."/>
      <w:lvlJc w:val="center"/>
      <w:pPr>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6" w15:restartNumberingAfterBreak="0">
    <w:nsid w:val="7BF53CD1"/>
    <w:multiLevelType w:val="hybridMultilevel"/>
    <w:tmpl w:val="A7D2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C49467E"/>
    <w:multiLevelType w:val="hybridMultilevel"/>
    <w:tmpl w:val="44D2B6F0"/>
    <w:lvl w:ilvl="0" w:tplc="947CDB78">
      <w:start w:val="1"/>
      <w:numFmt w:val="decimal"/>
      <w:lvlText w:val="%1."/>
      <w:lvlJc w:val="left"/>
      <w:pPr>
        <w:tabs>
          <w:tab w:val="num" w:pos="360"/>
        </w:tabs>
        <w:ind w:left="360" w:hanging="360"/>
      </w:pPr>
      <w:rPr>
        <w:rFonts w:asciiTheme="minorHAnsi" w:eastAsia="Times New Roman" w:hAnsiTheme="minorHAnsi" w:cs="Arial"/>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7C8B310D"/>
    <w:multiLevelType w:val="hybridMultilevel"/>
    <w:tmpl w:val="3DBA7DF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7CB919F7"/>
    <w:multiLevelType w:val="hybridMultilevel"/>
    <w:tmpl w:val="A2F89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D19004A"/>
    <w:multiLevelType w:val="hybridMultilevel"/>
    <w:tmpl w:val="8FD20046"/>
    <w:lvl w:ilvl="0" w:tplc="7DEC64E8">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7EE61BC5"/>
    <w:multiLevelType w:val="hybridMultilevel"/>
    <w:tmpl w:val="AB90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7F0C3710"/>
    <w:multiLevelType w:val="hybridMultilevel"/>
    <w:tmpl w:val="409889B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7F0E206F"/>
    <w:multiLevelType w:val="hybridMultilevel"/>
    <w:tmpl w:val="41A60A6E"/>
    <w:lvl w:ilvl="0" w:tplc="83EC5E92">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7FB756AC"/>
    <w:multiLevelType w:val="hybridMultilevel"/>
    <w:tmpl w:val="0696F2DA"/>
    <w:lvl w:ilvl="0" w:tplc="21BC6CE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798902">
    <w:abstractNumId w:val="95"/>
  </w:num>
  <w:num w:numId="2" w16cid:durableId="1211378992">
    <w:abstractNumId w:val="116"/>
  </w:num>
  <w:num w:numId="3" w16cid:durableId="62988992">
    <w:abstractNumId w:val="226"/>
  </w:num>
  <w:num w:numId="4" w16cid:durableId="195236215">
    <w:abstractNumId w:val="37"/>
  </w:num>
  <w:num w:numId="5" w16cid:durableId="604308191">
    <w:abstractNumId w:val="123"/>
  </w:num>
  <w:num w:numId="6" w16cid:durableId="2034190014">
    <w:abstractNumId w:val="261"/>
  </w:num>
  <w:num w:numId="7" w16cid:durableId="1771775983">
    <w:abstractNumId w:val="96"/>
  </w:num>
  <w:num w:numId="8" w16cid:durableId="700784682">
    <w:abstractNumId w:val="65"/>
  </w:num>
  <w:num w:numId="9" w16cid:durableId="1586264495">
    <w:abstractNumId w:val="249"/>
  </w:num>
  <w:num w:numId="10" w16cid:durableId="1236741734">
    <w:abstractNumId w:val="3"/>
  </w:num>
  <w:num w:numId="11" w16cid:durableId="535318865">
    <w:abstractNumId w:val="36"/>
  </w:num>
  <w:num w:numId="12" w16cid:durableId="352726196">
    <w:abstractNumId w:val="140"/>
  </w:num>
  <w:num w:numId="13" w16cid:durableId="1603955502">
    <w:abstractNumId w:val="54"/>
  </w:num>
  <w:num w:numId="14" w16cid:durableId="1485975989">
    <w:abstractNumId w:val="122"/>
  </w:num>
  <w:num w:numId="15" w16cid:durableId="1277063267">
    <w:abstractNumId w:val="121"/>
  </w:num>
  <w:num w:numId="16" w16cid:durableId="58939884">
    <w:abstractNumId w:val="57"/>
  </w:num>
  <w:num w:numId="17" w16cid:durableId="124541050">
    <w:abstractNumId w:val="17"/>
  </w:num>
  <w:num w:numId="18" w16cid:durableId="899435816">
    <w:abstractNumId w:val="125"/>
  </w:num>
  <w:num w:numId="19" w16cid:durableId="93794775">
    <w:abstractNumId w:val="86"/>
  </w:num>
  <w:num w:numId="20" w16cid:durableId="1014723725">
    <w:abstractNumId w:val="19"/>
  </w:num>
  <w:num w:numId="21" w16cid:durableId="807741262">
    <w:abstractNumId w:val="18"/>
  </w:num>
  <w:num w:numId="22" w16cid:durableId="838885176">
    <w:abstractNumId w:val="133"/>
  </w:num>
  <w:num w:numId="23" w16cid:durableId="1451245695">
    <w:abstractNumId w:val="254"/>
  </w:num>
  <w:num w:numId="24" w16cid:durableId="524944868">
    <w:abstractNumId w:val="178"/>
  </w:num>
  <w:num w:numId="25" w16cid:durableId="1162434249">
    <w:abstractNumId w:val="237"/>
  </w:num>
  <w:num w:numId="26" w16cid:durableId="1062019130">
    <w:abstractNumId w:val="271"/>
  </w:num>
  <w:num w:numId="27" w16cid:durableId="1444960449">
    <w:abstractNumId w:val="85"/>
  </w:num>
  <w:num w:numId="28" w16cid:durableId="58670327">
    <w:abstractNumId w:val="53"/>
  </w:num>
  <w:num w:numId="29" w16cid:durableId="1067338905">
    <w:abstractNumId w:val="177"/>
  </w:num>
  <w:num w:numId="30" w16cid:durableId="365102554">
    <w:abstractNumId w:val="83"/>
  </w:num>
  <w:num w:numId="31" w16cid:durableId="1643734763">
    <w:abstractNumId w:val="78"/>
  </w:num>
  <w:num w:numId="32" w16cid:durableId="1096288517">
    <w:abstractNumId w:val="143"/>
  </w:num>
  <w:num w:numId="33" w16cid:durableId="658651174">
    <w:abstractNumId w:val="206"/>
  </w:num>
  <w:num w:numId="34" w16cid:durableId="898051637">
    <w:abstractNumId w:val="262"/>
  </w:num>
  <w:num w:numId="35" w16cid:durableId="1281838672">
    <w:abstractNumId w:val="12"/>
  </w:num>
  <w:num w:numId="36" w16cid:durableId="533470538">
    <w:abstractNumId w:val="138"/>
  </w:num>
  <w:num w:numId="37" w16cid:durableId="719982588">
    <w:abstractNumId w:val="120"/>
  </w:num>
  <w:num w:numId="38" w16cid:durableId="1527601009">
    <w:abstractNumId w:val="25"/>
  </w:num>
  <w:num w:numId="39" w16cid:durableId="1595243357">
    <w:abstractNumId w:val="107"/>
  </w:num>
  <w:num w:numId="40" w16cid:durableId="1718241178">
    <w:abstractNumId w:val="151"/>
  </w:num>
  <w:num w:numId="41" w16cid:durableId="568736066">
    <w:abstractNumId w:val="79"/>
  </w:num>
  <w:num w:numId="42" w16cid:durableId="1791509571">
    <w:abstractNumId w:val="5"/>
  </w:num>
  <w:num w:numId="43" w16cid:durableId="740907629">
    <w:abstractNumId w:val="173"/>
  </w:num>
  <w:num w:numId="44" w16cid:durableId="2140538055">
    <w:abstractNumId w:val="105"/>
  </w:num>
  <w:num w:numId="45" w16cid:durableId="252930993">
    <w:abstractNumId w:val="102"/>
  </w:num>
  <w:num w:numId="46" w16cid:durableId="1858807789">
    <w:abstractNumId w:val="215"/>
  </w:num>
  <w:num w:numId="47" w16cid:durableId="1701511619">
    <w:abstractNumId w:val="180"/>
  </w:num>
  <w:num w:numId="48" w16cid:durableId="2065714119">
    <w:abstractNumId w:val="24"/>
  </w:num>
  <w:num w:numId="49" w16cid:durableId="1088964547">
    <w:abstractNumId w:val="42"/>
  </w:num>
  <w:num w:numId="50" w16cid:durableId="670446202">
    <w:abstractNumId w:val="104"/>
  </w:num>
  <w:num w:numId="51" w16cid:durableId="429467057">
    <w:abstractNumId w:val="272"/>
  </w:num>
  <w:num w:numId="52" w16cid:durableId="1177579612">
    <w:abstractNumId w:val="45"/>
  </w:num>
  <w:num w:numId="53" w16cid:durableId="324670074">
    <w:abstractNumId w:val="269"/>
  </w:num>
  <w:num w:numId="54" w16cid:durableId="220558373">
    <w:abstractNumId w:val="152"/>
  </w:num>
  <w:num w:numId="55" w16cid:durableId="1093428896">
    <w:abstractNumId w:val="228"/>
  </w:num>
  <w:num w:numId="56" w16cid:durableId="1392848028">
    <w:abstractNumId w:val="236"/>
  </w:num>
  <w:num w:numId="57" w16cid:durableId="727916720">
    <w:abstractNumId w:val="149"/>
  </w:num>
  <w:num w:numId="58" w16cid:durableId="1230074588">
    <w:abstractNumId w:val="267"/>
  </w:num>
  <w:num w:numId="59" w16cid:durableId="137772067">
    <w:abstractNumId w:val="90"/>
  </w:num>
  <w:num w:numId="60" w16cid:durableId="1365016123">
    <w:abstractNumId w:val="218"/>
  </w:num>
  <w:num w:numId="61" w16cid:durableId="758209004">
    <w:abstractNumId w:val="213"/>
  </w:num>
  <w:num w:numId="62" w16cid:durableId="1911770724">
    <w:abstractNumId w:val="202"/>
  </w:num>
  <w:num w:numId="63" w16cid:durableId="1328240970">
    <w:abstractNumId w:val="132"/>
  </w:num>
  <w:num w:numId="64" w16cid:durableId="689644764">
    <w:abstractNumId w:val="150"/>
  </w:num>
  <w:num w:numId="65" w16cid:durableId="1721782765">
    <w:abstractNumId w:val="67"/>
  </w:num>
  <w:num w:numId="66" w16cid:durableId="557084965">
    <w:abstractNumId w:val="239"/>
  </w:num>
  <w:num w:numId="67" w16cid:durableId="1540432972">
    <w:abstractNumId w:val="100"/>
  </w:num>
  <w:num w:numId="68" w16cid:durableId="989989520">
    <w:abstractNumId w:val="174"/>
  </w:num>
  <w:num w:numId="69" w16cid:durableId="402920988">
    <w:abstractNumId w:val="63"/>
  </w:num>
  <w:num w:numId="70" w16cid:durableId="552616096">
    <w:abstractNumId w:val="234"/>
  </w:num>
  <w:num w:numId="71" w16cid:durableId="634334205">
    <w:abstractNumId w:val="58"/>
  </w:num>
  <w:num w:numId="72" w16cid:durableId="1969622078">
    <w:abstractNumId w:val="252"/>
  </w:num>
  <w:num w:numId="73" w16cid:durableId="136533045">
    <w:abstractNumId w:val="159"/>
  </w:num>
  <w:num w:numId="74" w16cid:durableId="864829749">
    <w:abstractNumId w:val="88"/>
  </w:num>
  <w:num w:numId="75" w16cid:durableId="552818029">
    <w:abstractNumId w:val="257"/>
  </w:num>
  <w:num w:numId="76" w16cid:durableId="1665820480">
    <w:abstractNumId w:val="181"/>
  </w:num>
  <w:num w:numId="77" w16cid:durableId="496192400">
    <w:abstractNumId w:val="110"/>
  </w:num>
  <w:num w:numId="78" w16cid:durableId="976178294">
    <w:abstractNumId w:val="156"/>
  </w:num>
  <w:num w:numId="79" w16cid:durableId="1225026538">
    <w:abstractNumId w:val="170"/>
  </w:num>
  <w:num w:numId="80" w16cid:durableId="578294999">
    <w:abstractNumId w:val="66"/>
  </w:num>
  <w:num w:numId="81" w16cid:durableId="2028631001">
    <w:abstractNumId w:val="129"/>
  </w:num>
  <w:num w:numId="82" w16cid:durableId="491483655">
    <w:abstractNumId w:val="117"/>
  </w:num>
  <w:num w:numId="83" w16cid:durableId="1970209513">
    <w:abstractNumId w:val="258"/>
  </w:num>
  <w:num w:numId="84" w16cid:durableId="1607150331">
    <w:abstractNumId w:val="33"/>
  </w:num>
  <w:num w:numId="85" w16cid:durableId="302275631">
    <w:abstractNumId w:val="227"/>
  </w:num>
  <w:num w:numId="86" w16cid:durableId="1993018293">
    <w:abstractNumId w:val="31"/>
  </w:num>
  <w:num w:numId="87" w16cid:durableId="1400785892">
    <w:abstractNumId w:val="10"/>
  </w:num>
  <w:num w:numId="88" w16cid:durableId="2118677740">
    <w:abstractNumId w:val="55"/>
  </w:num>
  <w:num w:numId="89" w16cid:durableId="1005941611">
    <w:abstractNumId w:val="172"/>
  </w:num>
  <w:num w:numId="90" w16cid:durableId="772170476">
    <w:abstractNumId w:val="220"/>
  </w:num>
  <w:num w:numId="91" w16cid:durableId="1739282807">
    <w:abstractNumId w:val="119"/>
  </w:num>
  <w:num w:numId="92" w16cid:durableId="442267574">
    <w:abstractNumId w:val="1"/>
  </w:num>
  <w:num w:numId="93" w16cid:durableId="284117512">
    <w:abstractNumId w:val="14"/>
  </w:num>
  <w:num w:numId="94" w16cid:durableId="1595506441">
    <w:abstractNumId w:val="155"/>
  </w:num>
  <w:num w:numId="95" w16cid:durableId="1240167810">
    <w:abstractNumId w:val="51"/>
  </w:num>
  <w:num w:numId="96" w16cid:durableId="1887183899">
    <w:abstractNumId w:val="103"/>
  </w:num>
  <w:num w:numId="97" w16cid:durableId="1090740997">
    <w:abstractNumId w:val="16"/>
  </w:num>
  <w:num w:numId="98" w16cid:durableId="776174698">
    <w:abstractNumId w:val="137"/>
  </w:num>
  <w:num w:numId="99" w16cid:durableId="916943106">
    <w:abstractNumId w:val="101"/>
  </w:num>
  <w:num w:numId="100" w16cid:durableId="1451246777">
    <w:abstractNumId w:val="256"/>
  </w:num>
  <w:num w:numId="101" w16cid:durableId="1043943415">
    <w:abstractNumId w:val="82"/>
  </w:num>
  <w:num w:numId="102" w16cid:durableId="1966622981">
    <w:abstractNumId w:val="32"/>
  </w:num>
  <w:num w:numId="103" w16cid:durableId="1243953426">
    <w:abstractNumId w:val="27"/>
  </w:num>
  <w:num w:numId="104" w16cid:durableId="78450843">
    <w:abstractNumId w:val="44"/>
  </w:num>
  <w:num w:numId="105" w16cid:durableId="1380207169">
    <w:abstractNumId w:val="191"/>
  </w:num>
  <w:num w:numId="106" w16cid:durableId="1838616800">
    <w:abstractNumId w:val="268"/>
  </w:num>
  <w:num w:numId="107" w16cid:durableId="1928685232">
    <w:abstractNumId w:val="47"/>
  </w:num>
  <w:num w:numId="108" w16cid:durableId="906379840">
    <w:abstractNumId w:val="235"/>
  </w:num>
  <w:num w:numId="109" w16cid:durableId="1641812754">
    <w:abstractNumId w:val="186"/>
  </w:num>
  <w:num w:numId="110" w16cid:durableId="298876448">
    <w:abstractNumId w:val="195"/>
  </w:num>
  <w:num w:numId="111" w16cid:durableId="1742677088">
    <w:abstractNumId w:val="260"/>
  </w:num>
  <w:num w:numId="112" w16cid:durableId="1571691357">
    <w:abstractNumId w:val="245"/>
  </w:num>
  <w:num w:numId="113" w16cid:durableId="533157088">
    <w:abstractNumId w:val="175"/>
  </w:num>
  <w:num w:numId="114" w16cid:durableId="944657376">
    <w:abstractNumId w:val="136"/>
  </w:num>
  <w:num w:numId="115" w16cid:durableId="738796262">
    <w:abstractNumId w:val="61"/>
  </w:num>
  <w:num w:numId="116" w16cid:durableId="1628194549">
    <w:abstractNumId w:val="141"/>
  </w:num>
  <w:num w:numId="117" w16cid:durableId="507869107">
    <w:abstractNumId w:val="187"/>
  </w:num>
  <w:num w:numId="118" w16cid:durableId="1359039471">
    <w:abstractNumId w:val="114"/>
  </w:num>
  <w:num w:numId="119" w16cid:durableId="343827388">
    <w:abstractNumId w:val="97"/>
  </w:num>
  <w:num w:numId="120" w16cid:durableId="531916050">
    <w:abstractNumId w:val="196"/>
  </w:num>
  <w:num w:numId="121" w16cid:durableId="183716347">
    <w:abstractNumId w:val="113"/>
  </w:num>
  <w:num w:numId="122" w16cid:durableId="1648124759">
    <w:abstractNumId w:val="56"/>
  </w:num>
  <w:num w:numId="123" w16cid:durableId="646397242">
    <w:abstractNumId w:val="91"/>
  </w:num>
  <w:num w:numId="124" w16cid:durableId="593589273">
    <w:abstractNumId w:val="39"/>
  </w:num>
  <w:num w:numId="125" w16cid:durableId="85854858">
    <w:abstractNumId w:val="8"/>
  </w:num>
  <w:num w:numId="126" w16cid:durableId="1986467208">
    <w:abstractNumId w:val="94"/>
  </w:num>
  <w:num w:numId="127" w16cid:durableId="341397176">
    <w:abstractNumId w:val="98"/>
  </w:num>
  <w:num w:numId="128" w16cid:durableId="920724851">
    <w:abstractNumId w:val="238"/>
  </w:num>
  <w:num w:numId="129" w16cid:durableId="1680429610">
    <w:abstractNumId w:val="74"/>
  </w:num>
  <w:num w:numId="130" w16cid:durableId="1505705450">
    <w:abstractNumId w:val="188"/>
  </w:num>
  <w:num w:numId="131" w16cid:durableId="302003904">
    <w:abstractNumId w:val="20"/>
  </w:num>
  <w:num w:numId="132" w16cid:durableId="615450692">
    <w:abstractNumId w:val="131"/>
  </w:num>
  <w:num w:numId="133" w16cid:durableId="949631023">
    <w:abstractNumId w:val="70"/>
  </w:num>
  <w:num w:numId="134" w16cid:durableId="814251478">
    <w:abstractNumId w:val="243"/>
  </w:num>
  <w:num w:numId="135" w16cid:durableId="1815751514">
    <w:abstractNumId w:val="203"/>
  </w:num>
  <w:num w:numId="136" w16cid:durableId="1707288874">
    <w:abstractNumId w:val="0"/>
  </w:num>
  <w:num w:numId="137" w16cid:durableId="105196745">
    <w:abstractNumId w:val="190"/>
  </w:num>
  <w:num w:numId="138" w16cid:durableId="1439178219">
    <w:abstractNumId w:val="219"/>
  </w:num>
  <w:num w:numId="139" w16cid:durableId="1988053494">
    <w:abstractNumId w:val="199"/>
  </w:num>
  <w:num w:numId="140" w16cid:durableId="322051252">
    <w:abstractNumId w:val="210"/>
  </w:num>
  <w:num w:numId="141" w16cid:durableId="1200242999">
    <w:abstractNumId w:val="38"/>
  </w:num>
  <w:num w:numId="142" w16cid:durableId="1734616628">
    <w:abstractNumId w:val="162"/>
  </w:num>
  <w:num w:numId="143" w16cid:durableId="927466979">
    <w:abstractNumId w:val="49"/>
  </w:num>
  <w:num w:numId="144" w16cid:durableId="1045638231">
    <w:abstractNumId w:val="128"/>
  </w:num>
  <w:num w:numId="145" w16cid:durableId="1189220795">
    <w:abstractNumId w:val="193"/>
  </w:num>
  <w:num w:numId="146" w16cid:durableId="1242835747">
    <w:abstractNumId w:val="21"/>
  </w:num>
  <w:num w:numId="147" w16cid:durableId="599030073">
    <w:abstractNumId w:val="112"/>
  </w:num>
  <w:num w:numId="148" w16cid:durableId="1500466355">
    <w:abstractNumId w:val="23"/>
  </w:num>
  <w:num w:numId="149" w16cid:durableId="976691298">
    <w:abstractNumId w:val="52"/>
  </w:num>
  <w:num w:numId="150" w16cid:durableId="1969820949">
    <w:abstractNumId w:val="163"/>
  </w:num>
  <w:num w:numId="151" w16cid:durableId="1375957825">
    <w:abstractNumId w:val="30"/>
  </w:num>
  <w:num w:numId="152" w16cid:durableId="688945928">
    <w:abstractNumId w:val="73"/>
  </w:num>
  <w:num w:numId="153" w16cid:durableId="720448868">
    <w:abstractNumId w:val="7"/>
  </w:num>
  <w:num w:numId="154" w16cid:durableId="889195380">
    <w:abstractNumId w:val="71"/>
  </w:num>
  <w:num w:numId="155" w16cid:durableId="272978450">
    <w:abstractNumId w:val="144"/>
  </w:num>
  <w:num w:numId="156" w16cid:durableId="1041518897">
    <w:abstractNumId w:val="274"/>
  </w:num>
  <w:num w:numId="157" w16cid:durableId="1502164567">
    <w:abstractNumId w:val="247"/>
  </w:num>
  <w:num w:numId="158" w16cid:durableId="474491069">
    <w:abstractNumId w:val="46"/>
  </w:num>
  <w:num w:numId="159" w16cid:durableId="337006621">
    <w:abstractNumId w:val="130"/>
  </w:num>
  <w:num w:numId="160" w16cid:durableId="820929802">
    <w:abstractNumId w:val="11"/>
  </w:num>
  <w:num w:numId="161" w16cid:durableId="899638601">
    <w:abstractNumId w:val="166"/>
  </w:num>
  <w:num w:numId="162" w16cid:durableId="1604455400">
    <w:abstractNumId w:val="26"/>
  </w:num>
  <w:num w:numId="163" w16cid:durableId="968903780">
    <w:abstractNumId w:val="80"/>
  </w:num>
  <w:num w:numId="164" w16cid:durableId="1250699531">
    <w:abstractNumId w:val="171"/>
  </w:num>
  <w:num w:numId="165" w16cid:durableId="2016957198">
    <w:abstractNumId w:val="43"/>
  </w:num>
  <w:num w:numId="166" w16cid:durableId="495537030">
    <w:abstractNumId w:val="92"/>
  </w:num>
  <w:num w:numId="167" w16cid:durableId="223488396">
    <w:abstractNumId w:val="29"/>
  </w:num>
  <w:num w:numId="168" w16cid:durableId="1781798007">
    <w:abstractNumId w:val="145"/>
  </w:num>
  <w:num w:numId="169" w16cid:durableId="1097211801">
    <w:abstractNumId w:val="244"/>
  </w:num>
  <w:num w:numId="170" w16cid:durableId="361442028">
    <w:abstractNumId w:val="208"/>
  </w:num>
  <w:num w:numId="171" w16cid:durableId="600453512">
    <w:abstractNumId w:val="223"/>
  </w:num>
  <w:num w:numId="172" w16cid:durableId="1749839287">
    <w:abstractNumId w:val="209"/>
  </w:num>
  <w:num w:numId="173" w16cid:durableId="2124424851">
    <w:abstractNumId w:val="200"/>
  </w:num>
  <w:num w:numId="174" w16cid:durableId="105273753">
    <w:abstractNumId w:val="273"/>
  </w:num>
  <w:num w:numId="175" w16cid:durableId="2104254313">
    <w:abstractNumId w:val="194"/>
  </w:num>
  <w:num w:numId="176" w16cid:durableId="1715888541">
    <w:abstractNumId w:val="126"/>
  </w:num>
  <w:num w:numId="177" w16cid:durableId="598683072">
    <w:abstractNumId w:val="154"/>
  </w:num>
  <w:num w:numId="178" w16cid:durableId="461655374">
    <w:abstractNumId w:val="230"/>
  </w:num>
  <w:num w:numId="179" w16cid:durableId="1133867183">
    <w:abstractNumId w:val="229"/>
  </w:num>
  <w:num w:numId="180" w16cid:durableId="1108545367">
    <w:abstractNumId w:val="201"/>
  </w:num>
  <w:num w:numId="181" w16cid:durableId="1193109523">
    <w:abstractNumId w:val="198"/>
  </w:num>
  <w:num w:numId="182" w16cid:durableId="935866374">
    <w:abstractNumId w:val="28"/>
  </w:num>
  <w:num w:numId="183" w16cid:durableId="945037287">
    <w:abstractNumId w:val="34"/>
  </w:num>
  <w:num w:numId="184" w16cid:durableId="1558472663">
    <w:abstractNumId w:val="266"/>
  </w:num>
  <w:num w:numId="185" w16cid:durableId="532616950">
    <w:abstractNumId w:val="2"/>
  </w:num>
  <w:num w:numId="186" w16cid:durableId="169180325">
    <w:abstractNumId w:val="64"/>
  </w:num>
  <w:num w:numId="187" w16cid:durableId="269162499">
    <w:abstractNumId w:val="165"/>
  </w:num>
  <w:num w:numId="188" w16cid:durableId="897545536">
    <w:abstractNumId w:val="184"/>
  </w:num>
  <w:num w:numId="189" w16cid:durableId="1903562203">
    <w:abstractNumId w:val="214"/>
  </w:num>
  <w:num w:numId="190" w16cid:durableId="32855377">
    <w:abstractNumId w:val="189"/>
  </w:num>
  <w:num w:numId="191" w16cid:durableId="1679500275">
    <w:abstractNumId w:val="231"/>
  </w:num>
  <w:num w:numId="192" w16cid:durableId="887910446">
    <w:abstractNumId w:val="211"/>
  </w:num>
  <w:num w:numId="193" w16cid:durableId="1421870737">
    <w:abstractNumId w:val="22"/>
  </w:num>
  <w:num w:numId="194" w16cid:durableId="541938768">
    <w:abstractNumId w:val="241"/>
  </w:num>
  <w:num w:numId="195" w16cid:durableId="100928035">
    <w:abstractNumId w:val="127"/>
  </w:num>
  <w:num w:numId="196" w16cid:durableId="1992908427">
    <w:abstractNumId w:val="255"/>
  </w:num>
  <w:num w:numId="197" w16cid:durableId="1047485148">
    <w:abstractNumId w:val="251"/>
  </w:num>
  <w:num w:numId="198" w16cid:durableId="1311641182">
    <w:abstractNumId w:val="169"/>
  </w:num>
  <w:num w:numId="199" w16cid:durableId="911617616">
    <w:abstractNumId w:val="4"/>
  </w:num>
  <w:num w:numId="200" w16cid:durableId="1393384591">
    <w:abstractNumId w:val="62"/>
  </w:num>
  <w:num w:numId="201" w16cid:durableId="2088111068">
    <w:abstractNumId w:val="108"/>
  </w:num>
  <w:num w:numId="202" w16cid:durableId="1204631770">
    <w:abstractNumId w:val="160"/>
  </w:num>
  <w:num w:numId="203" w16cid:durableId="2090618456">
    <w:abstractNumId w:val="176"/>
  </w:num>
  <w:num w:numId="204" w16cid:durableId="939945760">
    <w:abstractNumId w:val="246"/>
  </w:num>
  <w:num w:numId="205" w16cid:durableId="898323234">
    <w:abstractNumId w:val="35"/>
  </w:num>
  <w:num w:numId="206" w16cid:durableId="599677385">
    <w:abstractNumId w:val="212"/>
  </w:num>
  <w:num w:numId="207" w16cid:durableId="2143497981">
    <w:abstractNumId w:val="265"/>
  </w:num>
  <w:num w:numId="208" w16cid:durableId="1616979794">
    <w:abstractNumId w:val="124"/>
  </w:num>
  <w:num w:numId="209" w16cid:durableId="1435714321">
    <w:abstractNumId w:val="263"/>
  </w:num>
  <w:num w:numId="210" w16cid:durableId="1260679459">
    <w:abstractNumId w:val="48"/>
  </w:num>
  <w:num w:numId="211" w16cid:durableId="1623460624">
    <w:abstractNumId w:val="40"/>
  </w:num>
  <w:num w:numId="212" w16cid:durableId="413430625">
    <w:abstractNumId w:val="81"/>
  </w:num>
  <w:num w:numId="213" w16cid:durableId="820848452">
    <w:abstractNumId w:val="75"/>
  </w:num>
  <w:num w:numId="214" w16cid:durableId="1128470045">
    <w:abstractNumId w:val="41"/>
  </w:num>
  <w:num w:numId="215" w16cid:durableId="938489640">
    <w:abstractNumId w:val="84"/>
  </w:num>
  <w:num w:numId="216" w16cid:durableId="806971707">
    <w:abstractNumId w:val="179"/>
  </w:num>
  <w:num w:numId="217" w16cid:durableId="726075884">
    <w:abstractNumId w:val="183"/>
  </w:num>
  <w:num w:numId="218" w16cid:durableId="1934895330">
    <w:abstractNumId w:val="59"/>
  </w:num>
  <w:num w:numId="219" w16cid:durableId="1318916372">
    <w:abstractNumId w:val="221"/>
  </w:num>
  <w:num w:numId="220" w16cid:durableId="713701436">
    <w:abstractNumId w:val="13"/>
  </w:num>
  <w:num w:numId="221" w16cid:durableId="1792747256">
    <w:abstractNumId w:val="111"/>
  </w:num>
  <w:num w:numId="222" w16cid:durableId="2143960339">
    <w:abstractNumId w:val="146"/>
  </w:num>
  <w:num w:numId="223" w16cid:durableId="552041233">
    <w:abstractNumId w:val="6"/>
  </w:num>
  <w:num w:numId="224" w16cid:durableId="1887329068">
    <w:abstractNumId w:val="217"/>
  </w:num>
  <w:num w:numId="225" w16cid:durableId="374281357">
    <w:abstractNumId w:val="72"/>
  </w:num>
  <w:num w:numId="226" w16cid:durableId="1782412935">
    <w:abstractNumId w:val="240"/>
  </w:num>
  <w:num w:numId="227" w16cid:durableId="309019608">
    <w:abstractNumId w:val="216"/>
  </w:num>
  <w:num w:numId="228" w16cid:durableId="1289819665">
    <w:abstractNumId w:val="139"/>
  </w:num>
  <w:num w:numId="229" w16cid:durableId="1919901325">
    <w:abstractNumId w:val="69"/>
  </w:num>
  <w:num w:numId="230" w16cid:durableId="509025589">
    <w:abstractNumId w:val="115"/>
  </w:num>
  <w:num w:numId="231" w16cid:durableId="119567766">
    <w:abstractNumId w:val="157"/>
  </w:num>
  <w:num w:numId="232" w16cid:durableId="824278863">
    <w:abstractNumId w:val="167"/>
  </w:num>
  <w:num w:numId="233" w16cid:durableId="939988086">
    <w:abstractNumId w:val="77"/>
  </w:num>
  <w:num w:numId="234" w16cid:durableId="636690742">
    <w:abstractNumId w:val="164"/>
  </w:num>
  <w:num w:numId="235" w16cid:durableId="1430543594">
    <w:abstractNumId w:val="118"/>
  </w:num>
  <w:num w:numId="236" w16cid:durableId="1782725110">
    <w:abstractNumId w:val="205"/>
  </w:num>
  <w:num w:numId="237" w16cid:durableId="955335344">
    <w:abstractNumId w:val="87"/>
  </w:num>
  <w:num w:numId="238" w16cid:durableId="350912045">
    <w:abstractNumId w:val="158"/>
  </w:num>
  <w:num w:numId="239" w16cid:durableId="953247486">
    <w:abstractNumId w:val="134"/>
  </w:num>
  <w:num w:numId="240" w16cid:durableId="2102600199">
    <w:abstractNumId w:val="250"/>
  </w:num>
  <w:num w:numId="241" w16cid:durableId="1975286833">
    <w:abstractNumId w:val="109"/>
  </w:num>
  <w:num w:numId="242" w16cid:durableId="157969085">
    <w:abstractNumId w:val="50"/>
  </w:num>
  <w:num w:numId="243" w16cid:durableId="407650714">
    <w:abstractNumId w:val="225"/>
  </w:num>
  <w:num w:numId="244" w16cid:durableId="1342319591">
    <w:abstractNumId w:val="242"/>
  </w:num>
  <w:num w:numId="245" w16cid:durableId="1880315911">
    <w:abstractNumId w:val="68"/>
  </w:num>
  <w:num w:numId="246" w16cid:durableId="1011417242">
    <w:abstractNumId w:val="233"/>
  </w:num>
  <w:num w:numId="247" w16cid:durableId="1298992441">
    <w:abstractNumId w:val="99"/>
  </w:num>
  <w:num w:numId="248" w16cid:durableId="925303023">
    <w:abstractNumId w:val="270"/>
  </w:num>
  <w:num w:numId="249" w16cid:durableId="2027977757">
    <w:abstractNumId w:val="93"/>
  </w:num>
  <w:num w:numId="250" w16cid:durableId="1927954884">
    <w:abstractNumId w:val="168"/>
  </w:num>
  <w:num w:numId="251" w16cid:durableId="98645486">
    <w:abstractNumId w:val="135"/>
  </w:num>
  <w:num w:numId="252" w16cid:durableId="1429738744">
    <w:abstractNumId w:val="60"/>
  </w:num>
  <w:num w:numId="253" w16cid:durableId="1688629244">
    <w:abstractNumId w:val="253"/>
  </w:num>
  <w:num w:numId="254" w16cid:durableId="1913199375">
    <w:abstractNumId w:val="153"/>
  </w:num>
  <w:num w:numId="255" w16cid:durableId="1540583042">
    <w:abstractNumId w:val="106"/>
  </w:num>
  <w:num w:numId="256" w16cid:durableId="619916899">
    <w:abstractNumId w:val="192"/>
  </w:num>
  <w:num w:numId="257" w16cid:durableId="699627479">
    <w:abstractNumId w:val="142"/>
  </w:num>
  <w:num w:numId="258" w16cid:durableId="1590652143">
    <w:abstractNumId w:val="185"/>
  </w:num>
  <w:num w:numId="259" w16cid:durableId="1019893708">
    <w:abstractNumId w:val="259"/>
  </w:num>
  <w:num w:numId="260" w16cid:durableId="1396661383">
    <w:abstractNumId w:val="204"/>
  </w:num>
  <w:num w:numId="261" w16cid:durableId="210388342">
    <w:abstractNumId w:val="9"/>
  </w:num>
  <w:num w:numId="262" w16cid:durableId="471018520">
    <w:abstractNumId w:val="207"/>
  </w:num>
  <w:num w:numId="263" w16cid:durableId="2059041304">
    <w:abstractNumId w:val="147"/>
  </w:num>
  <w:num w:numId="264" w16cid:durableId="1564873798">
    <w:abstractNumId w:val="264"/>
  </w:num>
  <w:num w:numId="265" w16cid:durableId="2069961101">
    <w:abstractNumId w:val="222"/>
  </w:num>
  <w:num w:numId="266" w16cid:durableId="215750946">
    <w:abstractNumId w:val="182"/>
  </w:num>
  <w:num w:numId="267" w16cid:durableId="39133199">
    <w:abstractNumId w:val="76"/>
  </w:num>
  <w:num w:numId="268" w16cid:durableId="693262346">
    <w:abstractNumId w:val="148"/>
  </w:num>
  <w:num w:numId="269" w16cid:durableId="1825706243">
    <w:abstractNumId w:val="197"/>
  </w:num>
  <w:num w:numId="270" w16cid:durableId="1059861503">
    <w:abstractNumId w:val="232"/>
  </w:num>
  <w:num w:numId="271" w16cid:durableId="850334333">
    <w:abstractNumId w:val="248"/>
  </w:num>
  <w:num w:numId="272" w16cid:durableId="1440106674">
    <w:abstractNumId w:val="89"/>
  </w:num>
  <w:num w:numId="273" w16cid:durableId="1403406822">
    <w:abstractNumId w:val="161"/>
  </w:num>
  <w:num w:numId="274" w16cid:durableId="970596924">
    <w:abstractNumId w:val="15"/>
  </w:num>
  <w:num w:numId="275" w16cid:durableId="1097091989">
    <w:abstractNumId w:val="2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69"/>
    <w:rsid w:val="000006FC"/>
    <w:rsid w:val="000008E8"/>
    <w:rsid w:val="00000F6E"/>
    <w:rsid w:val="00001884"/>
    <w:rsid w:val="00002332"/>
    <w:rsid w:val="00003935"/>
    <w:rsid w:val="00004591"/>
    <w:rsid w:val="000049E7"/>
    <w:rsid w:val="00004E5D"/>
    <w:rsid w:val="00004F2B"/>
    <w:rsid w:val="0001208A"/>
    <w:rsid w:val="00013B71"/>
    <w:rsid w:val="00014DBC"/>
    <w:rsid w:val="00020235"/>
    <w:rsid w:val="000203A3"/>
    <w:rsid w:val="00022AA4"/>
    <w:rsid w:val="00024247"/>
    <w:rsid w:val="000247A6"/>
    <w:rsid w:val="000274A3"/>
    <w:rsid w:val="00027B94"/>
    <w:rsid w:val="00030947"/>
    <w:rsid w:val="00030B19"/>
    <w:rsid w:val="00032104"/>
    <w:rsid w:val="000322B1"/>
    <w:rsid w:val="00032898"/>
    <w:rsid w:val="00034413"/>
    <w:rsid w:val="00034443"/>
    <w:rsid w:val="000344F2"/>
    <w:rsid w:val="0004103D"/>
    <w:rsid w:val="0004115D"/>
    <w:rsid w:val="000424BE"/>
    <w:rsid w:val="00047A0C"/>
    <w:rsid w:val="000507A9"/>
    <w:rsid w:val="00050B9F"/>
    <w:rsid w:val="0005182F"/>
    <w:rsid w:val="00051BB9"/>
    <w:rsid w:val="000523E1"/>
    <w:rsid w:val="000531D2"/>
    <w:rsid w:val="00053723"/>
    <w:rsid w:val="0005389E"/>
    <w:rsid w:val="000558DE"/>
    <w:rsid w:val="000568EB"/>
    <w:rsid w:val="00060670"/>
    <w:rsid w:val="000624C1"/>
    <w:rsid w:val="00062610"/>
    <w:rsid w:val="00062D2F"/>
    <w:rsid w:val="0006531F"/>
    <w:rsid w:val="00065986"/>
    <w:rsid w:val="00067348"/>
    <w:rsid w:val="0007149B"/>
    <w:rsid w:val="00071504"/>
    <w:rsid w:val="000733CA"/>
    <w:rsid w:val="000735A0"/>
    <w:rsid w:val="0007371E"/>
    <w:rsid w:val="000738EC"/>
    <w:rsid w:val="00074321"/>
    <w:rsid w:val="00074BA6"/>
    <w:rsid w:val="00075D6E"/>
    <w:rsid w:val="00081677"/>
    <w:rsid w:val="0008170C"/>
    <w:rsid w:val="00083805"/>
    <w:rsid w:val="0008383B"/>
    <w:rsid w:val="00084B2A"/>
    <w:rsid w:val="00090714"/>
    <w:rsid w:val="00091000"/>
    <w:rsid w:val="000920AF"/>
    <w:rsid w:val="00092D93"/>
    <w:rsid w:val="00093ABA"/>
    <w:rsid w:val="00093E85"/>
    <w:rsid w:val="00095FC9"/>
    <w:rsid w:val="0009763D"/>
    <w:rsid w:val="000A01E5"/>
    <w:rsid w:val="000A0924"/>
    <w:rsid w:val="000A14DB"/>
    <w:rsid w:val="000A15BA"/>
    <w:rsid w:val="000A2D48"/>
    <w:rsid w:val="000A2F12"/>
    <w:rsid w:val="000A484E"/>
    <w:rsid w:val="000A7C2E"/>
    <w:rsid w:val="000A7F02"/>
    <w:rsid w:val="000B033D"/>
    <w:rsid w:val="000B058A"/>
    <w:rsid w:val="000B16EC"/>
    <w:rsid w:val="000B1979"/>
    <w:rsid w:val="000B2961"/>
    <w:rsid w:val="000B3129"/>
    <w:rsid w:val="000B4676"/>
    <w:rsid w:val="000B7EE6"/>
    <w:rsid w:val="000C08BD"/>
    <w:rsid w:val="000C2E9A"/>
    <w:rsid w:val="000C440A"/>
    <w:rsid w:val="000C726A"/>
    <w:rsid w:val="000C7767"/>
    <w:rsid w:val="000D0AF3"/>
    <w:rsid w:val="000D0DE2"/>
    <w:rsid w:val="000D1A67"/>
    <w:rsid w:val="000D1E77"/>
    <w:rsid w:val="000D2F29"/>
    <w:rsid w:val="000D4029"/>
    <w:rsid w:val="000D5275"/>
    <w:rsid w:val="000D5552"/>
    <w:rsid w:val="000E2853"/>
    <w:rsid w:val="000E291F"/>
    <w:rsid w:val="000E3677"/>
    <w:rsid w:val="000E4793"/>
    <w:rsid w:val="000E497B"/>
    <w:rsid w:val="000E4C9D"/>
    <w:rsid w:val="000E5CC8"/>
    <w:rsid w:val="000E71BF"/>
    <w:rsid w:val="000E7A54"/>
    <w:rsid w:val="000F159C"/>
    <w:rsid w:val="000F2009"/>
    <w:rsid w:val="000F3A4C"/>
    <w:rsid w:val="000F42EF"/>
    <w:rsid w:val="000F6A36"/>
    <w:rsid w:val="00100641"/>
    <w:rsid w:val="00100731"/>
    <w:rsid w:val="00100AAE"/>
    <w:rsid w:val="0010111D"/>
    <w:rsid w:val="00101385"/>
    <w:rsid w:val="00101971"/>
    <w:rsid w:val="00103278"/>
    <w:rsid w:val="00103656"/>
    <w:rsid w:val="001043C5"/>
    <w:rsid w:val="00106E25"/>
    <w:rsid w:val="00111422"/>
    <w:rsid w:val="001120EF"/>
    <w:rsid w:val="00112755"/>
    <w:rsid w:val="001129F7"/>
    <w:rsid w:val="00113436"/>
    <w:rsid w:val="00115E25"/>
    <w:rsid w:val="001167BB"/>
    <w:rsid w:val="00116C50"/>
    <w:rsid w:val="00117C13"/>
    <w:rsid w:val="00122171"/>
    <w:rsid w:val="00122495"/>
    <w:rsid w:val="001231A7"/>
    <w:rsid w:val="00123AC0"/>
    <w:rsid w:val="00124A70"/>
    <w:rsid w:val="001276C1"/>
    <w:rsid w:val="001301D4"/>
    <w:rsid w:val="00130FAA"/>
    <w:rsid w:val="00131D8C"/>
    <w:rsid w:val="0013392F"/>
    <w:rsid w:val="00133B43"/>
    <w:rsid w:val="001344A4"/>
    <w:rsid w:val="001352E4"/>
    <w:rsid w:val="00136F9E"/>
    <w:rsid w:val="00137711"/>
    <w:rsid w:val="00140B8D"/>
    <w:rsid w:val="0014110E"/>
    <w:rsid w:val="00141616"/>
    <w:rsid w:val="00143177"/>
    <w:rsid w:val="0014425E"/>
    <w:rsid w:val="001446CB"/>
    <w:rsid w:val="001457DA"/>
    <w:rsid w:val="001461DE"/>
    <w:rsid w:val="00147B88"/>
    <w:rsid w:val="00147D89"/>
    <w:rsid w:val="0015007E"/>
    <w:rsid w:val="00150D8E"/>
    <w:rsid w:val="00150FDD"/>
    <w:rsid w:val="00152198"/>
    <w:rsid w:val="001528AD"/>
    <w:rsid w:val="0015448D"/>
    <w:rsid w:val="00154C17"/>
    <w:rsid w:val="001578F6"/>
    <w:rsid w:val="00161073"/>
    <w:rsid w:val="0016122A"/>
    <w:rsid w:val="00161767"/>
    <w:rsid w:val="00161780"/>
    <w:rsid w:val="00161906"/>
    <w:rsid w:val="0016392C"/>
    <w:rsid w:val="00163A60"/>
    <w:rsid w:val="00165D58"/>
    <w:rsid w:val="00166C8B"/>
    <w:rsid w:val="00167616"/>
    <w:rsid w:val="001677FF"/>
    <w:rsid w:val="00167C95"/>
    <w:rsid w:val="00170F2B"/>
    <w:rsid w:val="00171879"/>
    <w:rsid w:val="00171F5A"/>
    <w:rsid w:val="001725AE"/>
    <w:rsid w:val="00172AB7"/>
    <w:rsid w:val="00173BA1"/>
    <w:rsid w:val="00173DFF"/>
    <w:rsid w:val="001771BD"/>
    <w:rsid w:val="00177E7C"/>
    <w:rsid w:val="00180F94"/>
    <w:rsid w:val="00181480"/>
    <w:rsid w:val="0018181E"/>
    <w:rsid w:val="00183626"/>
    <w:rsid w:val="0018382B"/>
    <w:rsid w:val="00185DB1"/>
    <w:rsid w:val="001875BE"/>
    <w:rsid w:val="00190A1E"/>
    <w:rsid w:val="001919EF"/>
    <w:rsid w:val="00191D41"/>
    <w:rsid w:val="00191EC6"/>
    <w:rsid w:val="00192923"/>
    <w:rsid w:val="00193305"/>
    <w:rsid w:val="00196318"/>
    <w:rsid w:val="00196A37"/>
    <w:rsid w:val="001A040D"/>
    <w:rsid w:val="001A17C5"/>
    <w:rsid w:val="001A184E"/>
    <w:rsid w:val="001A2D7B"/>
    <w:rsid w:val="001A2EA5"/>
    <w:rsid w:val="001A31C0"/>
    <w:rsid w:val="001A34DF"/>
    <w:rsid w:val="001A44D9"/>
    <w:rsid w:val="001A4DB7"/>
    <w:rsid w:val="001A6DC7"/>
    <w:rsid w:val="001B1DDD"/>
    <w:rsid w:val="001B281C"/>
    <w:rsid w:val="001B3476"/>
    <w:rsid w:val="001B3F50"/>
    <w:rsid w:val="001B59D6"/>
    <w:rsid w:val="001B7392"/>
    <w:rsid w:val="001B776D"/>
    <w:rsid w:val="001C14B7"/>
    <w:rsid w:val="001C1938"/>
    <w:rsid w:val="001C2C64"/>
    <w:rsid w:val="001C32BC"/>
    <w:rsid w:val="001C509A"/>
    <w:rsid w:val="001C64FB"/>
    <w:rsid w:val="001C6E2D"/>
    <w:rsid w:val="001C6E45"/>
    <w:rsid w:val="001C7590"/>
    <w:rsid w:val="001C773C"/>
    <w:rsid w:val="001D1D32"/>
    <w:rsid w:val="001D3556"/>
    <w:rsid w:val="001D3CB1"/>
    <w:rsid w:val="001D56D8"/>
    <w:rsid w:val="001D6366"/>
    <w:rsid w:val="001D6765"/>
    <w:rsid w:val="001D7240"/>
    <w:rsid w:val="001E0DD8"/>
    <w:rsid w:val="001E19C9"/>
    <w:rsid w:val="001E1CCE"/>
    <w:rsid w:val="001E222A"/>
    <w:rsid w:val="001E2845"/>
    <w:rsid w:val="001E3152"/>
    <w:rsid w:val="001E6378"/>
    <w:rsid w:val="001F0785"/>
    <w:rsid w:val="001F405D"/>
    <w:rsid w:val="001F6D80"/>
    <w:rsid w:val="001F6E08"/>
    <w:rsid w:val="00201436"/>
    <w:rsid w:val="002028A5"/>
    <w:rsid w:val="0020524B"/>
    <w:rsid w:val="002052A3"/>
    <w:rsid w:val="00206B49"/>
    <w:rsid w:val="00206CE2"/>
    <w:rsid w:val="002075C2"/>
    <w:rsid w:val="00211B2B"/>
    <w:rsid w:val="00212707"/>
    <w:rsid w:val="0021275A"/>
    <w:rsid w:val="00212B01"/>
    <w:rsid w:val="002132CB"/>
    <w:rsid w:val="00214053"/>
    <w:rsid w:val="00215202"/>
    <w:rsid w:val="00215905"/>
    <w:rsid w:val="00217C17"/>
    <w:rsid w:val="00220A04"/>
    <w:rsid w:val="00226366"/>
    <w:rsid w:val="002313DA"/>
    <w:rsid w:val="002318B1"/>
    <w:rsid w:val="00231E70"/>
    <w:rsid w:val="002320A0"/>
    <w:rsid w:val="00232942"/>
    <w:rsid w:val="002347E4"/>
    <w:rsid w:val="00234F56"/>
    <w:rsid w:val="00235903"/>
    <w:rsid w:val="002369CD"/>
    <w:rsid w:val="00240966"/>
    <w:rsid w:val="0024640F"/>
    <w:rsid w:val="00246A26"/>
    <w:rsid w:val="002477BB"/>
    <w:rsid w:val="00247841"/>
    <w:rsid w:val="00250758"/>
    <w:rsid w:val="002553AC"/>
    <w:rsid w:val="002558DF"/>
    <w:rsid w:val="002575EC"/>
    <w:rsid w:val="00262C32"/>
    <w:rsid w:val="00266021"/>
    <w:rsid w:val="00266FE6"/>
    <w:rsid w:val="00267D77"/>
    <w:rsid w:val="00267D9C"/>
    <w:rsid w:val="002702E7"/>
    <w:rsid w:val="00276B43"/>
    <w:rsid w:val="00277B74"/>
    <w:rsid w:val="00277EFE"/>
    <w:rsid w:val="002810BD"/>
    <w:rsid w:val="00281CF4"/>
    <w:rsid w:val="002820A2"/>
    <w:rsid w:val="002824CC"/>
    <w:rsid w:val="00282E07"/>
    <w:rsid w:val="00283589"/>
    <w:rsid w:val="00284555"/>
    <w:rsid w:val="00285B3D"/>
    <w:rsid w:val="002863E1"/>
    <w:rsid w:val="0028655E"/>
    <w:rsid w:val="00287429"/>
    <w:rsid w:val="00287931"/>
    <w:rsid w:val="002908D7"/>
    <w:rsid w:val="00291829"/>
    <w:rsid w:val="00291C58"/>
    <w:rsid w:val="002A069C"/>
    <w:rsid w:val="002A2ADC"/>
    <w:rsid w:val="002A5057"/>
    <w:rsid w:val="002A601F"/>
    <w:rsid w:val="002A6F31"/>
    <w:rsid w:val="002A7C69"/>
    <w:rsid w:val="002A7CCB"/>
    <w:rsid w:val="002B031C"/>
    <w:rsid w:val="002B0E4C"/>
    <w:rsid w:val="002B15B8"/>
    <w:rsid w:val="002B1D47"/>
    <w:rsid w:val="002B254F"/>
    <w:rsid w:val="002B3514"/>
    <w:rsid w:val="002B540D"/>
    <w:rsid w:val="002B5CCF"/>
    <w:rsid w:val="002B7F0B"/>
    <w:rsid w:val="002C1892"/>
    <w:rsid w:val="002C25A1"/>
    <w:rsid w:val="002C346C"/>
    <w:rsid w:val="002C3DCB"/>
    <w:rsid w:val="002C5CA4"/>
    <w:rsid w:val="002D0165"/>
    <w:rsid w:val="002D0EFE"/>
    <w:rsid w:val="002D1236"/>
    <w:rsid w:val="002D17D2"/>
    <w:rsid w:val="002D1BF8"/>
    <w:rsid w:val="002D216F"/>
    <w:rsid w:val="002D4F4E"/>
    <w:rsid w:val="002D6DF3"/>
    <w:rsid w:val="002E18EF"/>
    <w:rsid w:val="002E281A"/>
    <w:rsid w:val="002E40A0"/>
    <w:rsid w:val="002E4734"/>
    <w:rsid w:val="002E7293"/>
    <w:rsid w:val="002E76A5"/>
    <w:rsid w:val="002E7923"/>
    <w:rsid w:val="002F1B76"/>
    <w:rsid w:val="0030041F"/>
    <w:rsid w:val="003021BD"/>
    <w:rsid w:val="0030321D"/>
    <w:rsid w:val="0030396D"/>
    <w:rsid w:val="00303F46"/>
    <w:rsid w:val="0030508A"/>
    <w:rsid w:val="00305AAE"/>
    <w:rsid w:val="00306181"/>
    <w:rsid w:val="00306729"/>
    <w:rsid w:val="00310132"/>
    <w:rsid w:val="00310FFB"/>
    <w:rsid w:val="003129C4"/>
    <w:rsid w:val="00314293"/>
    <w:rsid w:val="00315D4F"/>
    <w:rsid w:val="003173D3"/>
    <w:rsid w:val="00321EA2"/>
    <w:rsid w:val="003227D8"/>
    <w:rsid w:val="003235D1"/>
    <w:rsid w:val="00323E04"/>
    <w:rsid w:val="003243BC"/>
    <w:rsid w:val="003243EA"/>
    <w:rsid w:val="00324C26"/>
    <w:rsid w:val="00326B04"/>
    <w:rsid w:val="00331B32"/>
    <w:rsid w:val="003322F9"/>
    <w:rsid w:val="0033497C"/>
    <w:rsid w:val="00334EBB"/>
    <w:rsid w:val="00335626"/>
    <w:rsid w:val="0033615D"/>
    <w:rsid w:val="003407FD"/>
    <w:rsid w:val="0034280F"/>
    <w:rsid w:val="00342949"/>
    <w:rsid w:val="00342A57"/>
    <w:rsid w:val="0034369C"/>
    <w:rsid w:val="003436D6"/>
    <w:rsid w:val="00343D0B"/>
    <w:rsid w:val="00344433"/>
    <w:rsid w:val="00344F45"/>
    <w:rsid w:val="00345F30"/>
    <w:rsid w:val="003460A5"/>
    <w:rsid w:val="0034657A"/>
    <w:rsid w:val="003500BF"/>
    <w:rsid w:val="00350BEC"/>
    <w:rsid w:val="00352D0D"/>
    <w:rsid w:val="00353EA7"/>
    <w:rsid w:val="00355AA2"/>
    <w:rsid w:val="00355C4C"/>
    <w:rsid w:val="00360370"/>
    <w:rsid w:val="00360556"/>
    <w:rsid w:val="00362C97"/>
    <w:rsid w:val="003636CE"/>
    <w:rsid w:val="00363ECB"/>
    <w:rsid w:val="003647E3"/>
    <w:rsid w:val="00364B11"/>
    <w:rsid w:val="0036532D"/>
    <w:rsid w:val="0036696C"/>
    <w:rsid w:val="00366E7A"/>
    <w:rsid w:val="00367F06"/>
    <w:rsid w:val="00371327"/>
    <w:rsid w:val="00371455"/>
    <w:rsid w:val="00372F24"/>
    <w:rsid w:val="0037583B"/>
    <w:rsid w:val="003779BF"/>
    <w:rsid w:val="003812BD"/>
    <w:rsid w:val="00382F39"/>
    <w:rsid w:val="0038315E"/>
    <w:rsid w:val="003864B0"/>
    <w:rsid w:val="00391DFA"/>
    <w:rsid w:val="00392353"/>
    <w:rsid w:val="00393B44"/>
    <w:rsid w:val="00394EC5"/>
    <w:rsid w:val="003A0136"/>
    <w:rsid w:val="003A3EBA"/>
    <w:rsid w:val="003A412D"/>
    <w:rsid w:val="003A41AB"/>
    <w:rsid w:val="003A4619"/>
    <w:rsid w:val="003A4C89"/>
    <w:rsid w:val="003A4F77"/>
    <w:rsid w:val="003A5E3E"/>
    <w:rsid w:val="003A5F95"/>
    <w:rsid w:val="003A732D"/>
    <w:rsid w:val="003B0370"/>
    <w:rsid w:val="003B063B"/>
    <w:rsid w:val="003B0A3D"/>
    <w:rsid w:val="003B2DB8"/>
    <w:rsid w:val="003B2F7E"/>
    <w:rsid w:val="003B39A7"/>
    <w:rsid w:val="003B6981"/>
    <w:rsid w:val="003B6A4C"/>
    <w:rsid w:val="003B7358"/>
    <w:rsid w:val="003B7DDE"/>
    <w:rsid w:val="003C0B3D"/>
    <w:rsid w:val="003C1538"/>
    <w:rsid w:val="003C26E4"/>
    <w:rsid w:val="003C29D3"/>
    <w:rsid w:val="003C35E1"/>
    <w:rsid w:val="003C4BF4"/>
    <w:rsid w:val="003C59ED"/>
    <w:rsid w:val="003C6633"/>
    <w:rsid w:val="003C6828"/>
    <w:rsid w:val="003C7D6F"/>
    <w:rsid w:val="003D0A81"/>
    <w:rsid w:val="003D2EA1"/>
    <w:rsid w:val="003D3DDF"/>
    <w:rsid w:val="003D42B6"/>
    <w:rsid w:val="003D5867"/>
    <w:rsid w:val="003D782D"/>
    <w:rsid w:val="003E0468"/>
    <w:rsid w:val="003E236D"/>
    <w:rsid w:val="003E26C8"/>
    <w:rsid w:val="003E274B"/>
    <w:rsid w:val="003E2C1F"/>
    <w:rsid w:val="003E4E5D"/>
    <w:rsid w:val="003E5624"/>
    <w:rsid w:val="003E65B2"/>
    <w:rsid w:val="003E697F"/>
    <w:rsid w:val="003E7331"/>
    <w:rsid w:val="003E795D"/>
    <w:rsid w:val="003F0F56"/>
    <w:rsid w:val="003F1F58"/>
    <w:rsid w:val="003F236C"/>
    <w:rsid w:val="003F298B"/>
    <w:rsid w:val="003F2F4E"/>
    <w:rsid w:val="003F3BDD"/>
    <w:rsid w:val="003F3E55"/>
    <w:rsid w:val="003F437C"/>
    <w:rsid w:val="003F56FE"/>
    <w:rsid w:val="003F5EE2"/>
    <w:rsid w:val="003F64D4"/>
    <w:rsid w:val="003F66C6"/>
    <w:rsid w:val="003F6D67"/>
    <w:rsid w:val="003F7628"/>
    <w:rsid w:val="003F7C09"/>
    <w:rsid w:val="00400DAA"/>
    <w:rsid w:val="0040141A"/>
    <w:rsid w:val="004025DE"/>
    <w:rsid w:val="00403080"/>
    <w:rsid w:val="00404353"/>
    <w:rsid w:val="00404B7E"/>
    <w:rsid w:val="0040625A"/>
    <w:rsid w:val="00407A6C"/>
    <w:rsid w:val="00407DBB"/>
    <w:rsid w:val="00407E68"/>
    <w:rsid w:val="00410FC5"/>
    <w:rsid w:val="00411A46"/>
    <w:rsid w:val="00412568"/>
    <w:rsid w:val="004128F6"/>
    <w:rsid w:val="004133BD"/>
    <w:rsid w:val="00413BFE"/>
    <w:rsid w:val="00414068"/>
    <w:rsid w:val="00414970"/>
    <w:rsid w:val="00416E2C"/>
    <w:rsid w:val="00417438"/>
    <w:rsid w:val="00421DBB"/>
    <w:rsid w:val="00422E3F"/>
    <w:rsid w:val="0042358E"/>
    <w:rsid w:val="004239C1"/>
    <w:rsid w:val="004249F2"/>
    <w:rsid w:val="004250D8"/>
    <w:rsid w:val="00425625"/>
    <w:rsid w:val="00426385"/>
    <w:rsid w:val="0043094F"/>
    <w:rsid w:val="00431E11"/>
    <w:rsid w:val="0043256A"/>
    <w:rsid w:val="00432BB3"/>
    <w:rsid w:val="00432DAE"/>
    <w:rsid w:val="00433643"/>
    <w:rsid w:val="00434353"/>
    <w:rsid w:val="004348A9"/>
    <w:rsid w:val="00434DB0"/>
    <w:rsid w:val="004365B0"/>
    <w:rsid w:val="00437172"/>
    <w:rsid w:val="00437974"/>
    <w:rsid w:val="00437FC7"/>
    <w:rsid w:val="00441018"/>
    <w:rsid w:val="00445306"/>
    <w:rsid w:val="0044563A"/>
    <w:rsid w:val="00445B35"/>
    <w:rsid w:val="0045102E"/>
    <w:rsid w:val="00452473"/>
    <w:rsid w:val="00453423"/>
    <w:rsid w:val="0045396E"/>
    <w:rsid w:val="004544E1"/>
    <w:rsid w:val="0045567F"/>
    <w:rsid w:val="00455E6E"/>
    <w:rsid w:val="00456050"/>
    <w:rsid w:val="00456471"/>
    <w:rsid w:val="004570D1"/>
    <w:rsid w:val="00461DEB"/>
    <w:rsid w:val="00462FF5"/>
    <w:rsid w:val="00463683"/>
    <w:rsid w:val="00466C7B"/>
    <w:rsid w:val="00466CFE"/>
    <w:rsid w:val="00466DAF"/>
    <w:rsid w:val="004705A0"/>
    <w:rsid w:val="00473E2F"/>
    <w:rsid w:val="00474E32"/>
    <w:rsid w:val="00475887"/>
    <w:rsid w:val="00475B80"/>
    <w:rsid w:val="00481681"/>
    <w:rsid w:val="00481691"/>
    <w:rsid w:val="004826B6"/>
    <w:rsid w:val="004852EA"/>
    <w:rsid w:val="004878E7"/>
    <w:rsid w:val="00493170"/>
    <w:rsid w:val="004937BF"/>
    <w:rsid w:val="00497332"/>
    <w:rsid w:val="004A04F9"/>
    <w:rsid w:val="004A2859"/>
    <w:rsid w:val="004A2904"/>
    <w:rsid w:val="004A2F41"/>
    <w:rsid w:val="004A6FF2"/>
    <w:rsid w:val="004B0580"/>
    <w:rsid w:val="004B5451"/>
    <w:rsid w:val="004B54AD"/>
    <w:rsid w:val="004B7A8B"/>
    <w:rsid w:val="004B7EFF"/>
    <w:rsid w:val="004C01F6"/>
    <w:rsid w:val="004C063D"/>
    <w:rsid w:val="004C16F0"/>
    <w:rsid w:val="004C1C3F"/>
    <w:rsid w:val="004C3F0A"/>
    <w:rsid w:val="004C41D1"/>
    <w:rsid w:val="004C5E0A"/>
    <w:rsid w:val="004C6E03"/>
    <w:rsid w:val="004D0C9F"/>
    <w:rsid w:val="004D144C"/>
    <w:rsid w:val="004D19DD"/>
    <w:rsid w:val="004D223D"/>
    <w:rsid w:val="004D3911"/>
    <w:rsid w:val="004D41F7"/>
    <w:rsid w:val="004D69B2"/>
    <w:rsid w:val="004D7254"/>
    <w:rsid w:val="004D7D7D"/>
    <w:rsid w:val="004E0286"/>
    <w:rsid w:val="004E0D11"/>
    <w:rsid w:val="004E1DB1"/>
    <w:rsid w:val="004E2815"/>
    <w:rsid w:val="004E30B0"/>
    <w:rsid w:val="004E4076"/>
    <w:rsid w:val="004E4827"/>
    <w:rsid w:val="004E4BC6"/>
    <w:rsid w:val="004E4E5B"/>
    <w:rsid w:val="004E562E"/>
    <w:rsid w:val="004E5BB1"/>
    <w:rsid w:val="004E7CFF"/>
    <w:rsid w:val="004F0A53"/>
    <w:rsid w:val="004F0BFF"/>
    <w:rsid w:val="004F2E6E"/>
    <w:rsid w:val="004F337F"/>
    <w:rsid w:val="004F456D"/>
    <w:rsid w:val="004F6F82"/>
    <w:rsid w:val="004F7487"/>
    <w:rsid w:val="004F761E"/>
    <w:rsid w:val="00500A89"/>
    <w:rsid w:val="00501081"/>
    <w:rsid w:val="00501B65"/>
    <w:rsid w:val="00502C96"/>
    <w:rsid w:val="00503E1C"/>
    <w:rsid w:val="00504713"/>
    <w:rsid w:val="0050507C"/>
    <w:rsid w:val="0050547A"/>
    <w:rsid w:val="005071DB"/>
    <w:rsid w:val="005101D6"/>
    <w:rsid w:val="0051133A"/>
    <w:rsid w:val="0051161A"/>
    <w:rsid w:val="00512F86"/>
    <w:rsid w:val="00516BD9"/>
    <w:rsid w:val="00517410"/>
    <w:rsid w:val="00520775"/>
    <w:rsid w:val="005208DF"/>
    <w:rsid w:val="00521347"/>
    <w:rsid w:val="00522AB1"/>
    <w:rsid w:val="00525374"/>
    <w:rsid w:val="005276D3"/>
    <w:rsid w:val="00530C21"/>
    <w:rsid w:val="0053110E"/>
    <w:rsid w:val="005320D0"/>
    <w:rsid w:val="005326DE"/>
    <w:rsid w:val="00532EF7"/>
    <w:rsid w:val="0053316C"/>
    <w:rsid w:val="00534DC1"/>
    <w:rsid w:val="00536496"/>
    <w:rsid w:val="00540F92"/>
    <w:rsid w:val="00541B5C"/>
    <w:rsid w:val="00541D96"/>
    <w:rsid w:val="00542CB5"/>
    <w:rsid w:val="005436E0"/>
    <w:rsid w:val="00545458"/>
    <w:rsid w:val="00545465"/>
    <w:rsid w:val="00546D1D"/>
    <w:rsid w:val="00552C0C"/>
    <w:rsid w:val="0056096D"/>
    <w:rsid w:val="00560B5C"/>
    <w:rsid w:val="00561330"/>
    <w:rsid w:val="005618B1"/>
    <w:rsid w:val="005625D3"/>
    <w:rsid w:val="00562B4F"/>
    <w:rsid w:val="00563603"/>
    <w:rsid w:val="00564A34"/>
    <w:rsid w:val="00564A73"/>
    <w:rsid w:val="00565F77"/>
    <w:rsid w:val="0057049B"/>
    <w:rsid w:val="0057492D"/>
    <w:rsid w:val="00574A9A"/>
    <w:rsid w:val="00574AD6"/>
    <w:rsid w:val="00576A63"/>
    <w:rsid w:val="00581656"/>
    <w:rsid w:val="00583153"/>
    <w:rsid w:val="00583FA6"/>
    <w:rsid w:val="00585CCF"/>
    <w:rsid w:val="005867B2"/>
    <w:rsid w:val="00586EA4"/>
    <w:rsid w:val="0058709E"/>
    <w:rsid w:val="00593304"/>
    <w:rsid w:val="005934FE"/>
    <w:rsid w:val="00596D29"/>
    <w:rsid w:val="00597367"/>
    <w:rsid w:val="00597E4B"/>
    <w:rsid w:val="005A0553"/>
    <w:rsid w:val="005A17DE"/>
    <w:rsid w:val="005A31FB"/>
    <w:rsid w:val="005A70A9"/>
    <w:rsid w:val="005B0AB4"/>
    <w:rsid w:val="005B1CBC"/>
    <w:rsid w:val="005B24C2"/>
    <w:rsid w:val="005B2A4D"/>
    <w:rsid w:val="005B4AF1"/>
    <w:rsid w:val="005B4D0D"/>
    <w:rsid w:val="005B5A39"/>
    <w:rsid w:val="005B752A"/>
    <w:rsid w:val="005C00F8"/>
    <w:rsid w:val="005C1B9C"/>
    <w:rsid w:val="005C1C48"/>
    <w:rsid w:val="005C28AA"/>
    <w:rsid w:val="005C38FC"/>
    <w:rsid w:val="005C651E"/>
    <w:rsid w:val="005C6536"/>
    <w:rsid w:val="005C7DB3"/>
    <w:rsid w:val="005D1458"/>
    <w:rsid w:val="005D2563"/>
    <w:rsid w:val="005D2AAC"/>
    <w:rsid w:val="005D2E35"/>
    <w:rsid w:val="005D3B60"/>
    <w:rsid w:val="005D5AE7"/>
    <w:rsid w:val="005D665A"/>
    <w:rsid w:val="005D6C74"/>
    <w:rsid w:val="005D6E58"/>
    <w:rsid w:val="005E0D6D"/>
    <w:rsid w:val="005E23FF"/>
    <w:rsid w:val="005E2C28"/>
    <w:rsid w:val="005E306D"/>
    <w:rsid w:val="005E48B5"/>
    <w:rsid w:val="005E4FB1"/>
    <w:rsid w:val="005E59DE"/>
    <w:rsid w:val="005E71CD"/>
    <w:rsid w:val="005E74BA"/>
    <w:rsid w:val="005F116E"/>
    <w:rsid w:val="005F2AD8"/>
    <w:rsid w:val="005F2EB0"/>
    <w:rsid w:val="005F3CDA"/>
    <w:rsid w:val="005F6C35"/>
    <w:rsid w:val="0060120C"/>
    <w:rsid w:val="006015F5"/>
    <w:rsid w:val="006048EE"/>
    <w:rsid w:val="0060569B"/>
    <w:rsid w:val="00605CCB"/>
    <w:rsid w:val="006061A9"/>
    <w:rsid w:val="00606301"/>
    <w:rsid w:val="006073A1"/>
    <w:rsid w:val="00607796"/>
    <w:rsid w:val="0061066D"/>
    <w:rsid w:val="00610A16"/>
    <w:rsid w:val="00610DA6"/>
    <w:rsid w:val="00612F6A"/>
    <w:rsid w:val="00613C04"/>
    <w:rsid w:val="00614C00"/>
    <w:rsid w:val="00614C62"/>
    <w:rsid w:val="00616035"/>
    <w:rsid w:val="006167BC"/>
    <w:rsid w:val="00616B8E"/>
    <w:rsid w:val="00616F01"/>
    <w:rsid w:val="00617606"/>
    <w:rsid w:val="00617CD7"/>
    <w:rsid w:val="00620C00"/>
    <w:rsid w:val="00620D23"/>
    <w:rsid w:val="0062116C"/>
    <w:rsid w:val="00621191"/>
    <w:rsid w:val="00621B59"/>
    <w:rsid w:val="00622533"/>
    <w:rsid w:val="00622796"/>
    <w:rsid w:val="00622C33"/>
    <w:rsid w:val="0062382B"/>
    <w:rsid w:val="00623F3F"/>
    <w:rsid w:val="00624112"/>
    <w:rsid w:val="00624AA3"/>
    <w:rsid w:val="00625841"/>
    <w:rsid w:val="00625F9A"/>
    <w:rsid w:val="00627B6E"/>
    <w:rsid w:val="00630770"/>
    <w:rsid w:val="00631142"/>
    <w:rsid w:val="00632397"/>
    <w:rsid w:val="006328E0"/>
    <w:rsid w:val="00632CC4"/>
    <w:rsid w:val="006333C8"/>
    <w:rsid w:val="00636212"/>
    <w:rsid w:val="00640358"/>
    <w:rsid w:val="006403D9"/>
    <w:rsid w:val="0064052B"/>
    <w:rsid w:val="00644018"/>
    <w:rsid w:val="006452F9"/>
    <w:rsid w:val="006475A5"/>
    <w:rsid w:val="00647DE3"/>
    <w:rsid w:val="00647F69"/>
    <w:rsid w:val="006500AF"/>
    <w:rsid w:val="0065020F"/>
    <w:rsid w:val="0065024C"/>
    <w:rsid w:val="00650A3D"/>
    <w:rsid w:val="00650D2D"/>
    <w:rsid w:val="0065131D"/>
    <w:rsid w:val="00654B97"/>
    <w:rsid w:val="00655078"/>
    <w:rsid w:val="00657FEA"/>
    <w:rsid w:val="00660DA7"/>
    <w:rsid w:val="006614E5"/>
    <w:rsid w:val="006616F4"/>
    <w:rsid w:val="00663B9A"/>
    <w:rsid w:val="00666B3E"/>
    <w:rsid w:val="006705D0"/>
    <w:rsid w:val="006716B0"/>
    <w:rsid w:val="006717E2"/>
    <w:rsid w:val="00672880"/>
    <w:rsid w:val="006729DD"/>
    <w:rsid w:val="00673383"/>
    <w:rsid w:val="006745B4"/>
    <w:rsid w:val="00677452"/>
    <w:rsid w:val="006803FB"/>
    <w:rsid w:val="006825A6"/>
    <w:rsid w:val="006832D3"/>
    <w:rsid w:val="00683904"/>
    <w:rsid w:val="00683D8E"/>
    <w:rsid w:val="00683FE6"/>
    <w:rsid w:val="00684595"/>
    <w:rsid w:val="0068651D"/>
    <w:rsid w:val="00691A5F"/>
    <w:rsid w:val="00692273"/>
    <w:rsid w:val="006925C0"/>
    <w:rsid w:val="00693B8E"/>
    <w:rsid w:val="00693CEE"/>
    <w:rsid w:val="00693E25"/>
    <w:rsid w:val="0069404D"/>
    <w:rsid w:val="00694A4A"/>
    <w:rsid w:val="006A1C2D"/>
    <w:rsid w:val="006A3131"/>
    <w:rsid w:val="006A33D0"/>
    <w:rsid w:val="006A45BA"/>
    <w:rsid w:val="006A5587"/>
    <w:rsid w:val="006A575B"/>
    <w:rsid w:val="006B018C"/>
    <w:rsid w:val="006B0816"/>
    <w:rsid w:val="006B0EDB"/>
    <w:rsid w:val="006B193A"/>
    <w:rsid w:val="006B1BAE"/>
    <w:rsid w:val="006B2400"/>
    <w:rsid w:val="006B2BAE"/>
    <w:rsid w:val="006B61C7"/>
    <w:rsid w:val="006C0F05"/>
    <w:rsid w:val="006C2A15"/>
    <w:rsid w:val="006C49E2"/>
    <w:rsid w:val="006C56A5"/>
    <w:rsid w:val="006C6467"/>
    <w:rsid w:val="006C7B4B"/>
    <w:rsid w:val="006D0625"/>
    <w:rsid w:val="006D0A02"/>
    <w:rsid w:val="006D0AD6"/>
    <w:rsid w:val="006D18DE"/>
    <w:rsid w:val="006D2001"/>
    <w:rsid w:val="006D240A"/>
    <w:rsid w:val="006D2B65"/>
    <w:rsid w:val="006D520C"/>
    <w:rsid w:val="006D5438"/>
    <w:rsid w:val="006D6815"/>
    <w:rsid w:val="006E1233"/>
    <w:rsid w:val="006E387D"/>
    <w:rsid w:val="006E3CF2"/>
    <w:rsid w:val="006E6E52"/>
    <w:rsid w:val="006E7272"/>
    <w:rsid w:val="006E7FFB"/>
    <w:rsid w:val="006F0187"/>
    <w:rsid w:val="006F0B3A"/>
    <w:rsid w:val="006F24B8"/>
    <w:rsid w:val="006F2C66"/>
    <w:rsid w:val="006F32E5"/>
    <w:rsid w:val="006F489B"/>
    <w:rsid w:val="006F6635"/>
    <w:rsid w:val="006F6C3C"/>
    <w:rsid w:val="006F6D62"/>
    <w:rsid w:val="006F7851"/>
    <w:rsid w:val="00700489"/>
    <w:rsid w:val="0070106C"/>
    <w:rsid w:val="00701F6A"/>
    <w:rsid w:val="007027B7"/>
    <w:rsid w:val="00702A94"/>
    <w:rsid w:val="00702B03"/>
    <w:rsid w:val="00702F73"/>
    <w:rsid w:val="0070605E"/>
    <w:rsid w:val="007067AB"/>
    <w:rsid w:val="0071070D"/>
    <w:rsid w:val="00711E51"/>
    <w:rsid w:val="00712FA6"/>
    <w:rsid w:val="0071365C"/>
    <w:rsid w:val="00714890"/>
    <w:rsid w:val="00714E19"/>
    <w:rsid w:val="00714F29"/>
    <w:rsid w:val="00715526"/>
    <w:rsid w:val="00715B4D"/>
    <w:rsid w:val="0071691B"/>
    <w:rsid w:val="00717B10"/>
    <w:rsid w:val="0072039B"/>
    <w:rsid w:val="00721C46"/>
    <w:rsid w:val="00722E03"/>
    <w:rsid w:val="00723798"/>
    <w:rsid w:val="00723EFA"/>
    <w:rsid w:val="00725749"/>
    <w:rsid w:val="00726ACF"/>
    <w:rsid w:val="00733B33"/>
    <w:rsid w:val="00734B8E"/>
    <w:rsid w:val="00735953"/>
    <w:rsid w:val="00736522"/>
    <w:rsid w:val="0073692E"/>
    <w:rsid w:val="00737A0C"/>
    <w:rsid w:val="007404FE"/>
    <w:rsid w:val="00741303"/>
    <w:rsid w:val="007417BE"/>
    <w:rsid w:val="00741C97"/>
    <w:rsid w:val="00742319"/>
    <w:rsid w:val="007442AA"/>
    <w:rsid w:val="007455EA"/>
    <w:rsid w:val="00746A19"/>
    <w:rsid w:val="00746EBD"/>
    <w:rsid w:val="0074734E"/>
    <w:rsid w:val="00750696"/>
    <w:rsid w:val="00750843"/>
    <w:rsid w:val="0075139A"/>
    <w:rsid w:val="00751CF5"/>
    <w:rsid w:val="00752113"/>
    <w:rsid w:val="00752D46"/>
    <w:rsid w:val="00753F6B"/>
    <w:rsid w:val="007541DD"/>
    <w:rsid w:val="00754999"/>
    <w:rsid w:val="007550C4"/>
    <w:rsid w:val="00755134"/>
    <w:rsid w:val="007572A2"/>
    <w:rsid w:val="00760844"/>
    <w:rsid w:val="00760DAD"/>
    <w:rsid w:val="007647EF"/>
    <w:rsid w:val="00764D66"/>
    <w:rsid w:val="00765033"/>
    <w:rsid w:val="007663ED"/>
    <w:rsid w:val="0077186D"/>
    <w:rsid w:val="00773CA4"/>
    <w:rsid w:val="00773FC8"/>
    <w:rsid w:val="007740E4"/>
    <w:rsid w:val="0077558C"/>
    <w:rsid w:val="00775A5D"/>
    <w:rsid w:val="0077718E"/>
    <w:rsid w:val="00780837"/>
    <w:rsid w:val="0078089E"/>
    <w:rsid w:val="00781089"/>
    <w:rsid w:val="00786C42"/>
    <w:rsid w:val="00787EA4"/>
    <w:rsid w:val="0079043F"/>
    <w:rsid w:val="00792CA0"/>
    <w:rsid w:val="007947CC"/>
    <w:rsid w:val="0079482D"/>
    <w:rsid w:val="00796847"/>
    <w:rsid w:val="007974EF"/>
    <w:rsid w:val="007978D6"/>
    <w:rsid w:val="00797DCF"/>
    <w:rsid w:val="007A051D"/>
    <w:rsid w:val="007A0923"/>
    <w:rsid w:val="007A1DBF"/>
    <w:rsid w:val="007A259B"/>
    <w:rsid w:val="007A6744"/>
    <w:rsid w:val="007B288B"/>
    <w:rsid w:val="007B4007"/>
    <w:rsid w:val="007B412B"/>
    <w:rsid w:val="007B4B56"/>
    <w:rsid w:val="007B7D6B"/>
    <w:rsid w:val="007C0BB8"/>
    <w:rsid w:val="007C2D7E"/>
    <w:rsid w:val="007C6B5C"/>
    <w:rsid w:val="007C75B8"/>
    <w:rsid w:val="007D0E95"/>
    <w:rsid w:val="007D2E5B"/>
    <w:rsid w:val="007D2FA7"/>
    <w:rsid w:val="007D3F91"/>
    <w:rsid w:val="007D4E62"/>
    <w:rsid w:val="007D4FB7"/>
    <w:rsid w:val="007D5769"/>
    <w:rsid w:val="007D59B0"/>
    <w:rsid w:val="007D7C55"/>
    <w:rsid w:val="007E0FDF"/>
    <w:rsid w:val="007E1B23"/>
    <w:rsid w:val="007E1D3E"/>
    <w:rsid w:val="007E262E"/>
    <w:rsid w:val="007E2866"/>
    <w:rsid w:val="007E34DD"/>
    <w:rsid w:val="007E3AB3"/>
    <w:rsid w:val="007E3D17"/>
    <w:rsid w:val="007F0A26"/>
    <w:rsid w:val="007F1103"/>
    <w:rsid w:val="007F1A31"/>
    <w:rsid w:val="007F54BE"/>
    <w:rsid w:val="007F6517"/>
    <w:rsid w:val="007F6E7E"/>
    <w:rsid w:val="007F78B1"/>
    <w:rsid w:val="008013DD"/>
    <w:rsid w:val="00802DC7"/>
    <w:rsid w:val="00804916"/>
    <w:rsid w:val="00806324"/>
    <w:rsid w:val="00806F42"/>
    <w:rsid w:val="00807EEE"/>
    <w:rsid w:val="00810823"/>
    <w:rsid w:val="00810AFB"/>
    <w:rsid w:val="008120B0"/>
    <w:rsid w:val="00812368"/>
    <w:rsid w:val="008145ED"/>
    <w:rsid w:val="00816353"/>
    <w:rsid w:val="00816408"/>
    <w:rsid w:val="00816775"/>
    <w:rsid w:val="00820BC9"/>
    <w:rsid w:val="008213ED"/>
    <w:rsid w:val="0082392B"/>
    <w:rsid w:val="00825C82"/>
    <w:rsid w:val="008278D8"/>
    <w:rsid w:val="00827DBE"/>
    <w:rsid w:val="0083229E"/>
    <w:rsid w:val="008323BE"/>
    <w:rsid w:val="00833AD5"/>
    <w:rsid w:val="0083616A"/>
    <w:rsid w:val="00836F73"/>
    <w:rsid w:val="00837157"/>
    <w:rsid w:val="00837270"/>
    <w:rsid w:val="008378DF"/>
    <w:rsid w:val="0084058A"/>
    <w:rsid w:val="00840F6E"/>
    <w:rsid w:val="008431C6"/>
    <w:rsid w:val="00843ABC"/>
    <w:rsid w:val="00843BE2"/>
    <w:rsid w:val="00847C08"/>
    <w:rsid w:val="00851580"/>
    <w:rsid w:val="008515FB"/>
    <w:rsid w:val="00851AFA"/>
    <w:rsid w:val="0085271F"/>
    <w:rsid w:val="008564BB"/>
    <w:rsid w:val="00856C71"/>
    <w:rsid w:val="00860DFA"/>
    <w:rsid w:val="0086139B"/>
    <w:rsid w:val="008626CF"/>
    <w:rsid w:val="00863967"/>
    <w:rsid w:val="00865290"/>
    <w:rsid w:val="00865416"/>
    <w:rsid w:val="00866E76"/>
    <w:rsid w:val="00867849"/>
    <w:rsid w:val="00871DFD"/>
    <w:rsid w:val="008800E2"/>
    <w:rsid w:val="00880F1C"/>
    <w:rsid w:val="008813FC"/>
    <w:rsid w:val="008824E4"/>
    <w:rsid w:val="0088273D"/>
    <w:rsid w:val="00884667"/>
    <w:rsid w:val="008848A2"/>
    <w:rsid w:val="0088544B"/>
    <w:rsid w:val="00886152"/>
    <w:rsid w:val="008869E8"/>
    <w:rsid w:val="00887077"/>
    <w:rsid w:val="00887F80"/>
    <w:rsid w:val="008920E4"/>
    <w:rsid w:val="00892AFD"/>
    <w:rsid w:val="008977BC"/>
    <w:rsid w:val="008A0E4D"/>
    <w:rsid w:val="008A1A85"/>
    <w:rsid w:val="008A414B"/>
    <w:rsid w:val="008A41F8"/>
    <w:rsid w:val="008A429B"/>
    <w:rsid w:val="008A4DD4"/>
    <w:rsid w:val="008A634D"/>
    <w:rsid w:val="008A6B64"/>
    <w:rsid w:val="008A707C"/>
    <w:rsid w:val="008B0FB8"/>
    <w:rsid w:val="008B147F"/>
    <w:rsid w:val="008B1CC0"/>
    <w:rsid w:val="008B361A"/>
    <w:rsid w:val="008B3CF3"/>
    <w:rsid w:val="008B4257"/>
    <w:rsid w:val="008B453C"/>
    <w:rsid w:val="008B4FDB"/>
    <w:rsid w:val="008B764D"/>
    <w:rsid w:val="008C0086"/>
    <w:rsid w:val="008C01B4"/>
    <w:rsid w:val="008C0408"/>
    <w:rsid w:val="008C31F7"/>
    <w:rsid w:val="008C42E5"/>
    <w:rsid w:val="008C5418"/>
    <w:rsid w:val="008C7A06"/>
    <w:rsid w:val="008D1174"/>
    <w:rsid w:val="008D1D43"/>
    <w:rsid w:val="008D1F47"/>
    <w:rsid w:val="008D3E35"/>
    <w:rsid w:val="008D45AD"/>
    <w:rsid w:val="008D475B"/>
    <w:rsid w:val="008D4E70"/>
    <w:rsid w:val="008E2AD7"/>
    <w:rsid w:val="008E2C5B"/>
    <w:rsid w:val="008E30F6"/>
    <w:rsid w:val="008E3EB0"/>
    <w:rsid w:val="008E4261"/>
    <w:rsid w:val="008E431C"/>
    <w:rsid w:val="008E4F6C"/>
    <w:rsid w:val="008E5711"/>
    <w:rsid w:val="008E60C8"/>
    <w:rsid w:val="008E7015"/>
    <w:rsid w:val="008E7884"/>
    <w:rsid w:val="008F0F90"/>
    <w:rsid w:val="008F198E"/>
    <w:rsid w:val="008F264C"/>
    <w:rsid w:val="008F4235"/>
    <w:rsid w:val="008F42ED"/>
    <w:rsid w:val="008F4EF5"/>
    <w:rsid w:val="008F5567"/>
    <w:rsid w:val="008F565D"/>
    <w:rsid w:val="008F6656"/>
    <w:rsid w:val="008F6F13"/>
    <w:rsid w:val="008F7997"/>
    <w:rsid w:val="0090032A"/>
    <w:rsid w:val="009007FD"/>
    <w:rsid w:val="00900AFD"/>
    <w:rsid w:val="009012A6"/>
    <w:rsid w:val="0090302D"/>
    <w:rsid w:val="009049D6"/>
    <w:rsid w:val="00906F73"/>
    <w:rsid w:val="0090704A"/>
    <w:rsid w:val="00907ADE"/>
    <w:rsid w:val="00910245"/>
    <w:rsid w:val="00910417"/>
    <w:rsid w:val="009104AE"/>
    <w:rsid w:val="00910B28"/>
    <w:rsid w:val="009118EC"/>
    <w:rsid w:val="00911C69"/>
    <w:rsid w:val="00911E7C"/>
    <w:rsid w:val="0091405D"/>
    <w:rsid w:val="00914309"/>
    <w:rsid w:val="00914CBF"/>
    <w:rsid w:val="00914DC5"/>
    <w:rsid w:val="00915733"/>
    <w:rsid w:val="009160C7"/>
    <w:rsid w:val="0092054E"/>
    <w:rsid w:val="00921529"/>
    <w:rsid w:val="0092322E"/>
    <w:rsid w:val="009247D1"/>
    <w:rsid w:val="009248C1"/>
    <w:rsid w:val="00925F48"/>
    <w:rsid w:val="00926227"/>
    <w:rsid w:val="00926C03"/>
    <w:rsid w:val="00926F0D"/>
    <w:rsid w:val="00927259"/>
    <w:rsid w:val="009272F2"/>
    <w:rsid w:val="009311C3"/>
    <w:rsid w:val="009326A8"/>
    <w:rsid w:val="00932F2D"/>
    <w:rsid w:val="0093395D"/>
    <w:rsid w:val="00933D86"/>
    <w:rsid w:val="0093690C"/>
    <w:rsid w:val="009371DB"/>
    <w:rsid w:val="00937841"/>
    <w:rsid w:val="009406CD"/>
    <w:rsid w:val="00940DE7"/>
    <w:rsid w:val="00942A3D"/>
    <w:rsid w:val="0094356E"/>
    <w:rsid w:val="00943739"/>
    <w:rsid w:val="0094683B"/>
    <w:rsid w:val="0095030C"/>
    <w:rsid w:val="0095227B"/>
    <w:rsid w:val="0095325A"/>
    <w:rsid w:val="0095452B"/>
    <w:rsid w:val="00957568"/>
    <w:rsid w:val="00961A1F"/>
    <w:rsid w:val="00963A1B"/>
    <w:rsid w:val="00963CD9"/>
    <w:rsid w:val="009652D2"/>
    <w:rsid w:val="009653F6"/>
    <w:rsid w:val="0096633D"/>
    <w:rsid w:val="009738C5"/>
    <w:rsid w:val="009747BE"/>
    <w:rsid w:val="00976880"/>
    <w:rsid w:val="00981B83"/>
    <w:rsid w:val="00983E78"/>
    <w:rsid w:val="00983F29"/>
    <w:rsid w:val="00984D93"/>
    <w:rsid w:val="009866A5"/>
    <w:rsid w:val="00987467"/>
    <w:rsid w:val="00991354"/>
    <w:rsid w:val="00992963"/>
    <w:rsid w:val="009949F4"/>
    <w:rsid w:val="0099554C"/>
    <w:rsid w:val="009955B0"/>
    <w:rsid w:val="0099786A"/>
    <w:rsid w:val="009A0274"/>
    <w:rsid w:val="009A0320"/>
    <w:rsid w:val="009A0BA1"/>
    <w:rsid w:val="009A0D84"/>
    <w:rsid w:val="009A391A"/>
    <w:rsid w:val="009A4461"/>
    <w:rsid w:val="009A5308"/>
    <w:rsid w:val="009A5BD1"/>
    <w:rsid w:val="009A6ECD"/>
    <w:rsid w:val="009B0F6E"/>
    <w:rsid w:val="009B21CD"/>
    <w:rsid w:val="009B4D7F"/>
    <w:rsid w:val="009B5655"/>
    <w:rsid w:val="009B621B"/>
    <w:rsid w:val="009B795B"/>
    <w:rsid w:val="009B7C84"/>
    <w:rsid w:val="009C2769"/>
    <w:rsid w:val="009C3BED"/>
    <w:rsid w:val="009C4866"/>
    <w:rsid w:val="009C48A9"/>
    <w:rsid w:val="009C6774"/>
    <w:rsid w:val="009D04A8"/>
    <w:rsid w:val="009D09ED"/>
    <w:rsid w:val="009D0D6B"/>
    <w:rsid w:val="009D1E2B"/>
    <w:rsid w:val="009D4EE4"/>
    <w:rsid w:val="009E0C98"/>
    <w:rsid w:val="009E0D79"/>
    <w:rsid w:val="009E1378"/>
    <w:rsid w:val="009E3567"/>
    <w:rsid w:val="009E41FA"/>
    <w:rsid w:val="009E58C0"/>
    <w:rsid w:val="009E5DB0"/>
    <w:rsid w:val="009E6222"/>
    <w:rsid w:val="009F125B"/>
    <w:rsid w:val="009F167C"/>
    <w:rsid w:val="009F2D62"/>
    <w:rsid w:val="009F4588"/>
    <w:rsid w:val="009F7B60"/>
    <w:rsid w:val="00A003C2"/>
    <w:rsid w:val="00A00B0F"/>
    <w:rsid w:val="00A01CD4"/>
    <w:rsid w:val="00A029AC"/>
    <w:rsid w:val="00A040A3"/>
    <w:rsid w:val="00A06377"/>
    <w:rsid w:val="00A06826"/>
    <w:rsid w:val="00A07129"/>
    <w:rsid w:val="00A07C3C"/>
    <w:rsid w:val="00A106B7"/>
    <w:rsid w:val="00A116A4"/>
    <w:rsid w:val="00A11851"/>
    <w:rsid w:val="00A11AF3"/>
    <w:rsid w:val="00A11B50"/>
    <w:rsid w:val="00A1262F"/>
    <w:rsid w:val="00A14FDA"/>
    <w:rsid w:val="00A16ECF"/>
    <w:rsid w:val="00A23FFF"/>
    <w:rsid w:val="00A243A3"/>
    <w:rsid w:val="00A26331"/>
    <w:rsid w:val="00A26E43"/>
    <w:rsid w:val="00A2781F"/>
    <w:rsid w:val="00A30158"/>
    <w:rsid w:val="00A310E6"/>
    <w:rsid w:val="00A33097"/>
    <w:rsid w:val="00A33306"/>
    <w:rsid w:val="00A34713"/>
    <w:rsid w:val="00A348C5"/>
    <w:rsid w:val="00A34D49"/>
    <w:rsid w:val="00A354EF"/>
    <w:rsid w:val="00A356EA"/>
    <w:rsid w:val="00A37144"/>
    <w:rsid w:val="00A37702"/>
    <w:rsid w:val="00A37F0B"/>
    <w:rsid w:val="00A413AD"/>
    <w:rsid w:val="00A41F16"/>
    <w:rsid w:val="00A41F60"/>
    <w:rsid w:val="00A479A4"/>
    <w:rsid w:val="00A52C82"/>
    <w:rsid w:val="00A53EE0"/>
    <w:rsid w:val="00A542CE"/>
    <w:rsid w:val="00A548DE"/>
    <w:rsid w:val="00A54DCC"/>
    <w:rsid w:val="00A575F0"/>
    <w:rsid w:val="00A6012B"/>
    <w:rsid w:val="00A602C4"/>
    <w:rsid w:val="00A60E30"/>
    <w:rsid w:val="00A61D29"/>
    <w:rsid w:val="00A6225B"/>
    <w:rsid w:val="00A62D09"/>
    <w:rsid w:val="00A64184"/>
    <w:rsid w:val="00A64FEF"/>
    <w:rsid w:val="00A65B63"/>
    <w:rsid w:val="00A65C31"/>
    <w:rsid w:val="00A66535"/>
    <w:rsid w:val="00A675AA"/>
    <w:rsid w:val="00A73448"/>
    <w:rsid w:val="00A73914"/>
    <w:rsid w:val="00A73C08"/>
    <w:rsid w:val="00A769E4"/>
    <w:rsid w:val="00A76DCD"/>
    <w:rsid w:val="00A821A4"/>
    <w:rsid w:val="00A82A9B"/>
    <w:rsid w:val="00A830E2"/>
    <w:rsid w:val="00A83CFE"/>
    <w:rsid w:val="00A848C0"/>
    <w:rsid w:val="00A85CC7"/>
    <w:rsid w:val="00A877BF"/>
    <w:rsid w:val="00A903DA"/>
    <w:rsid w:val="00A90659"/>
    <w:rsid w:val="00A912A3"/>
    <w:rsid w:val="00A91522"/>
    <w:rsid w:val="00A93219"/>
    <w:rsid w:val="00A95A55"/>
    <w:rsid w:val="00A97F40"/>
    <w:rsid w:val="00AA0172"/>
    <w:rsid w:val="00AA04CB"/>
    <w:rsid w:val="00AA1AF9"/>
    <w:rsid w:val="00AA6842"/>
    <w:rsid w:val="00AB30F7"/>
    <w:rsid w:val="00AB39FD"/>
    <w:rsid w:val="00AB3F46"/>
    <w:rsid w:val="00AB4223"/>
    <w:rsid w:val="00AB5C42"/>
    <w:rsid w:val="00AB703F"/>
    <w:rsid w:val="00AC0D92"/>
    <w:rsid w:val="00AC1596"/>
    <w:rsid w:val="00AC1716"/>
    <w:rsid w:val="00AC1BEE"/>
    <w:rsid w:val="00AC34FC"/>
    <w:rsid w:val="00AC46A7"/>
    <w:rsid w:val="00AC47BB"/>
    <w:rsid w:val="00AC6AF1"/>
    <w:rsid w:val="00AC70FB"/>
    <w:rsid w:val="00AD30EF"/>
    <w:rsid w:val="00AD35B1"/>
    <w:rsid w:val="00AD3C10"/>
    <w:rsid w:val="00AD4454"/>
    <w:rsid w:val="00AD5AC4"/>
    <w:rsid w:val="00AD6A14"/>
    <w:rsid w:val="00AD7774"/>
    <w:rsid w:val="00AE023D"/>
    <w:rsid w:val="00AE0ACB"/>
    <w:rsid w:val="00AE140E"/>
    <w:rsid w:val="00AE14BC"/>
    <w:rsid w:val="00AE457B"/>
    <w:rsid w:val="00AE5655"/>
    <w:rsid w:val="00AE7C61"/>
    <w:rsid w:val="00AF00D8"/>
    <w:rsid w:val="00AF0D42"/>
    <w:rsid w:val="00AF1EDC"/>
    <w:rsid w:val="00AF28E5"/>
    <w:rsid w:val="00AF382D"/>
    <w:rsid w:val="00AF471D"/>
    <w:rsid w:val="00AF47FF"/>
    <w:rsid w:val="00AF51F1"/>
    <w:rsid w:val="00AF6A5B"/>
    <w:rsid w:val="00B0136A"/>
    <w:rsid w:val="00B01AE9"/>
    <w:rsid w:val="00B06E22"/>
    <w:rsid w:val="00B07095"/>
    <w:rsid w:val="00B0770E"/>
    <w:rsid w:val="00B07F6F"/>
    <w:rsid w:val="00B1080A"/>
    <w:rsid w:val="00B11083"/>
    <w:rsid w:val="00B11348"/>
    <w:rsid w:val="00B116C5"/>
    <w:rsid w:val="00B129C3"/>
    <w:rsid w:val="00B159BF"/>
    <w:rsid w:val="00B15AAD"/>
    <w:rsid w:val="00B1631B"/>
    <w:rsid w:val="00B206E4"/>
    <w:rsid w:val="00B2071F"/>
    <w:rsid w:val="00B2115F"/>
    <w:rsid w:val="00B21ACB"/>
    <w:rsid w:val="00B22CA6"/>
    <w:rsid w:val="00B25083"/>
    <w:rsid w:val="00B27366"/>
    <w:rsid w:val="00B27CE5"/>
    <w:rsid w:val="00B30AC5"/>
    <w:rsid w:val="00B30D89"/>
    <w:rsid w:val="00B30E6E"/>
    <w:rsid w:val="00B3138B"/>
    <w:rsid w:val="00B32153"/>
    <w:rsid w:val="00B34411"/>
    <w:rsid w:val="00B34521"/>
    <w:rsid w:val="00B35C8C"/>
    <w:rsid w:val="00B3786C"/>
    <w:rsid w:val="00B40DFA"/>
    <w:rsid w:val="00B418A5"/>
    <w:rsid w:val="00B41C61"/>
    <w:rsid w:val="00B427E0"/>
    <w:rsid w:val="00B42B4A"/>
    <w:rsid w:val="00B42E4D"/>
    <w:rsid w:val="00B438CD"/>
    <w:rsid w:val="00B45BF6"/>
    <w:rsid w:val="00B465E4"/>
    <w:rsid w:val="00B477D6"/>
    <w:rsid w:val="00B47C94"/>
    <w:rsid w:val="00B5057B"/>
    <w:rsid w:val="00B508FB"/>
    <w:rsid w:val="00B511EF"/>
    <w:rsid w:val="00B516E9"/>
    <w:rsid w:val="00B51F12"/>
    <w:rsid w:val="00B53219"/>
    <w:rsid w:val="00B54FD1"/>
    <w:rsid w:val="00B550C9"/>
    <w:rsid w:val="00B5537E"/>
    <w:rsid w:val="00B5541E"/>
    <w:rsid w:val="00B5562F"/>
    <w:rsid w:val="00B607CE"/>
    <w:rsid w:val="00B62420"/>
    <w:rsid w:val="00B63777"/>
    <w:rsid w:val="00B6458A"/>
    <w:rsid w:val="00B64C27"/>
    <w:rsid w:val="00B7009D"/>
    <w:rsid w:val="00B71ADD"/>
    <w:rsid w:val="00B722B6"/>
    <w:rsid w:val="00B7316E"/>
    <w:rsid w:val="00B73841"/>
    <w:rsid w:val="00B77BAE"/>
    <w:rsid w:val="00B81A1E"/>
    <w:rsid w:val="00B81FCD"/>
    <w:rsid w:val="00B84430"/>
    <w:rsid w:val="00B847DA"/>
    <w:rsid w:val="00B8671E"/>
    <w:rsid w:val="00B86A41"/>
    <w:rsid w:val="00B87DF3"/>
    <w:rsid w:val="00B90EEC"/>
    <w:rsid w:val="00B921D5"/>
    <w:rsid w:val="00B924F8"/>
    <w:rsid w:val="00B94BAB"/>
    <w:rsid w:val="00B94DC2"/>
    <w:rsid w:val="00B96619"/>
    <w:rsid w:val="00B96CDF"/>
    <w:rsid w:val="00B9722A"/>
    <w:rsid w:val="00B97547"/>
    <w:rsid w:val="00BA1044"/>
    <w:rsid w:val="00BA2B4D"/>
    <w:rsid w:val="00BA2C17"/>
    <w:rsid w:val="00BA2E33"/>
    <w:rsid w:val="00BA775A"/>
    <w:rsid w:val="00BB32A6"/>
    <w:rsid w:val="00BB496C"/>
    <w:rsid w:val="00BB4F35"/>
    <w:rsid w:val="00BB549B"/>
    <w:rsid w:val="00BB5E08"/>
    <w:rsid w:val="00BC2BDC"/>
    <w:rsid w:val="00BC3192"/>
    <w:rsid w:val="00BC340E"/>
    <w:rsid w:val="00BC4CC5"/>
    <w:rsid w:val="00BC7402"/>
    <w:rsid w:val="00BD02F3"/>
    <w:rsid w:val="00BD0A1C"/>
    <w:rsid w:val="00BD2182"/>
    <w:rsid w:val="00BD27B0"/>
    <w:rsid w:val="00BD4D75"/>
    <w:rsid w:val="00BD7280"/>
    <w:rsid w:val="00BD731B"/>
    <w:rsid w:val="00BE0D9C"/>
    <w:rsid w:val="00BE0ECB"/>
    <w:rsid w:val="00BE14E2"/>
    <w:rsid w:val="00BE2154"/>
    <w:rsid w:val="00BE4555"/>
    <w:rsid w:val="00BE69D2"/>
    <w:rsid w:val="00BE6E2B"/>
    <w:rsid w:val="00BF11E7"/>
    <w:rsid w:val="00BF1A95"/>
    <w:rsid w:val="00BF28A9"/>
    <w:rsid w:val="00BF2D95"/>
    <w:rsid w:val="00BF3C31"/>
    <w:rsid w:val="00BF3E7C"/>
    <w:rsid w:val="00BF466C"/>
    <w:rsid w:val="00BF491B"/>
    <w:rsid w:val="00BF4DA3"/>
    <w:rsid w:val="00BF50EF"/>
    <w:rsid w:val="00BF5838"/>
    <w:rsid w:val="00BF711B"/>
    <w:rsid w:val="00C00A47"/>
    <w:rsid w:val="00C03B08"/>
    <w:rsid w:val="00C03F2D"/>
    <w:rsid w:val="00C043E0"/>
    <w:rsid w:val="00C049F4"/>
    <w:rsid w:val="00C06420"/>
    <w:rsid w:val="00C06447"/>
    <w:rsid w:val="00C132C2"/>
    <w:rsid w:val="00C13A82"/>
    <w:rsid w:val="00C14432"/>
    <w:rsid w:val="00C23C72"/>
    <w:rsid w:val="00C24913"/>
    <w:rsid w:val="00C24C6A"/>
    <w:rsid w:val="00C24F5F"/>
    <w:rsid w:val="00C26709"/>
    <w:rsid w:val="00C26895"/>
    <w:rsid w:val="00C30778"/>
    <w:rsid w:val="00C3241D"/>
    <w:rsid w:val="00C330A1"/>
    <w:rsid w:val="00C34C60"/>
    <w:rsid w:val="00C34FE7"/>
    <w:rsid w:val="00C36253"/>
    <w:rsid w:val="00C36F10"/>
    <w:rsid w:val="00C405BB"/>
    <w:rsid w:val="00C4085F"/>
    <w:rsid w:val="00C42B71"/>
    <w:rsid w:val="00C433EB"/>
    <w:rsid w:val="00C44D7E"/>
    <w:rsid w:val="00C44D9E"/>
    <w:rsid w:val="00C461D2"/>
    <w:rsid w:val="00C46645"/>
    <w:rsid w:val="00C475CC"/>
    <w:rsid w:val="00C47FC2"/>
    <w:rsid w:val="00C47FD0"/>
    <w:rsid w:val="00C5016C"/>
    <w:rsid w:val="00C51022"/>
    <w:rsid w:val="00C518FA"/>
    <w:rsid w:val="00C52370"/>
    <w:rsid w:val="00C52559"/>
    <w:rsid w:val="00C52927"/>
    <w:rsid w:val="00C52987"/>
    <w:rsid w:val="00C54240"/>
    <w:rsid w:val="00C55673"/>
    <w:rsid w:val="00C569CE"/>
    <w:rsid w:val="00C5726D"/>
    <w:rsid w:val="00C601AE"/>
    <w:rsid w:val="00C604C1"/>
    <w:rsid w:val="00C613B0"/>
    <w:rsid w:val="00C61E62"/>
    <w:rsid w:val="00C64303"/>
    <w:rsid w:val="00C64A74"/>
    <w:rsid w:val="00C65E6D"/>
    <w:rsid w:val="00C66E84"/>
    <w:rsid w:val="00C67BC2"/>
    <w:rsid w:val="00C67DF8"/>
    <w:rsid w:val="00C70593"/>
    <w:rsid w:val="00C70FAF"/>
    <w:rsid w:val="00C72D41"/>
    <w:rsid w:val="00C72F87"/>
    <w:rsid w:val="00C730CC"/>
    <w:rsid w:val="00C74292"/>
    <w:rsid w:val="00C75ADB"/>
    <w:rsid w:val="00C75F6B"/>
    <w:rsid w:val="00C7664F"/>
    <w:rsid w:val="00C7697C"/>
    <w:rsid w:val="00C76CA5"/>
    <w:rsid w:val="00C77D7E"/>
    <w:rsid w:val="00C82090"/>
    <w:rsid w:val="00C8233B"/>
    <w:rsid w:val="00C85266"/>
    <w:rsid w:val="00C865E2"/>
    <w:rsid w:val="00C9201D"/>
    <w:rsid w:val="00C9297B"/>
    <w:rsid w:val="00C93775"/>
    <w:rsid w:val="00C93A22"/>
    <w:rsid w:val="00C93B34"/>
    <w:rsid w:val="00C94E6D"/>
    <w:rsid w:val="00C96636"/>
    <w:rsid w:val="00C96C94"/>
    <w:rsid w:val="00C970A1"/>
    <w:rsid w:val="00CA0225"/>
    <w:rsid w:val="00CA0E08"/>
    <w:rsid w:val="00CA16A8"/>
    <w:rsid w:val="00CA3CDD"/>
    <w:rsid w:val="00CA5CC1"/>
    <w:rsid w:val="00CA6507"/>
    <w:rsid w:val="00CA7255"/>
    <w:rsid w:val="00CA7BA1"/>
    <w:rsid w:val="00CB0D6E"/>
    <w:rsid w:val="00CB1D60"/>
    <w:rsid w:val="00CB6174"/>
    <w:rsid w:val="00CB6222"/>
    <w:rsid w:val="00CB6A28"/>
    <w:rsid w:val="00CB6AA0"/>
    <w:rsid w:val="00CB6DCC"/>
    <w:rsid w:val="00CB71EC"/>
    <w:rsid w:val="00CB7CBB"/>
    <w:rsid w:val="00CC1DD6"/>
    <w:rsid w:val="00CD0697"/>
    <w:rsid w:val="00CD09B0"/>
    <w:rsid w:val="00CD2C64"/>
    <w:rsid w:val="00CD4DEA"/>
    <w:rsid w:val="00CD5117"/>
    <w:rsid w:val="00CE070C"/>
    <w:rsid w:val="00CE0A15"/>
    <w:rsid w:val="00CE2B98"/>
    <w:rsid w:val="00CE2DE4"/>
    <w:rsid w:val="00CE3AC6"/>
    <w:rsid w:val="00CE78DC"/>
    <w:rsid w:val="00CF04C3"/>
    <w:rsid w:val="00CF0B40"/>
    <w:rsid w:val="00CF0B9B"/>
    <w:rsid w:val="00CF0C2B"/>
    <w:rsid w:val="00CF1505"/>
    <w:rsid w:val="00CF1643"/>
    <w:rsid w:val="00CF1EE5"/>
    <w:rsid w:val="00CF256D"/>
    <w:rsid w:val="00CF35C8"/>
    <w:rsid w:val="00CF3DB1"/>
    <w:rsid w:val="00CF4487"/>
    <w:rsid w:val="00CF58C5"/>
    <w:rsid w:val="00CF5D93"/>
    <w:rsid w:val="00CF5FDB"/>
    <w:rsid w:val="00CF6779"/>
    <w:rsid w:val="00CF6B5D"/>
    <w:rsid w:val="00CF7998"/>
    <w:rsid w:val="00D0038E"/>
    <w:rsid w:val="00D016F7"/>
    <w:rsid w:val="00D02B8B"/>
    <w:rsid w:val="00D03B72"/>
    <w:rsid w:val="00D04009"/>
    <w:rsid w:val="00D04C06"/>
    <w:rsid w:val="00D0662F"/>
    <w:rsid w:val="00D1302F"/>
    <w:rsid w:val="00D13D7A"/>
    <w:rsid w:val="00D147E4"/>
    <w:rsid w:val="00D14AAC"/>
    <w:rsid w:val="00D17948"/>
    <w:rsid w:val="00D20B8E"/>
    <w:rsid w:val="00D2272B"/>
    <w:rsid w:val="00D23D0A"/>
    <w:rsid w:val="00D23D87"/>
    <w:rsid w:val="00D246F6"/>
    <w:rsid w:val="00D2509F"/>
    <w:rsid w:val="00D2636D"/>
    <w:rsid w:val="00D26CDA"/>
    <w:rsid w:val="00D26D8D"/>
    <w:rsid w:val="00D27D6B"/>
    <w:rsid w:val="00D30071"/>
    <w:rsid w:val="00D30465"/>
    <w:rsid w:val="00D30945"/>
    <w:rsid w:val="00D30B6F"/>
    <w:rsid w:val="00D31E5D"/>
    <w:rsid w:val="00D32588"/>
    <w:rsid w:val="00D335C0"/>
    <w:rsid w:val="00D3528D"/>
    <w:rsid w:val="00D35BF4"/>
    <w:rsid w:val="00D3763A"/>
    <w:rsid w:val="00D40683"/>
    <w:rsid w:val="00D40B73"/>
    <w:rsid w:val="00D423B5"/>
    <w:rsid w:val="00D42984"/>
    <w:rsid w:val="00D43D23"/>
    <w:rsid w:val="00D46DA9"/>
    <w:rsid w:val="00D50701"/>
    <w:rsid w:val="00D50C11"/>
    <w:rsid w:val="00D50D7F"/>
    <w:rsid w:val="00D50E76"/>
    <w:rsid w:val="00D50F2E"/>
    <w:rsid w:val="00D51459"/>
    <w:rsid w:val="00D52154"/>
    <w:rsid w:val="00D52BE6"/>
    <w:rsid w:val="00D53602"/>
    <w:rsid w:val="00D53849"/>
    <w:rsid w:val="00D54F74"/>
    <w:rsid w:val="00D5545D"/>
    <w:rsid w:val="00D55DA5"/>
    <w:rsid w:val="00D55DC0"/>
    <w:rsid w:val="00D61DC7"/>
    <w:rsid w:val="00D65B32"/>
    <w:rsid w:val="00D65D9E"/>
    <w:rsid w:val="00D66F74"/>
    <w:rsid w:val="00D670A9"/>
    <w:rsid w:val="00D67599"/>
    <w:rsid w:val="00D70349"/>
    <w:rsid w:val="00D710FE"/>
    <w:rsid w:val="00D71DE1"/>
    <w:rsid w:val="00D72CA5"/>
    <w:rsid w:val="00D72F8E"/>
    <w:rsid w:val="00D73CD1"/>
    <w:rsid w:val="00D740F6"/>
    <w:rsid w:val="00D754EC"/>
    <w:rsid w:val="00D75CAB"/>
    <w:rsid w:val="00D75EFD"/>
    <w:rsid w:val="00D769A6"/>
    <w:rsid w:val="00D776C2"/>
    <w:rsid w:val="00D81AD4"/>
    <w:rsid w:val="00D82AC6"/>
    <w:rsid w:val="00D84673"/>
    <w:rsid w:val="00D85DD9"/>
    <w:rsid w:val="00D86070"/>
    <w:rsid w:val="00D860EA"/>
    <w:rsid w:val="00D87F65"/>
    <w:rsid w:val="00D90127"/>
    <w:rsid w:val="00D90CA6"/>
    <w:rsid w:val="00D93C0C"/>
    <w:rsid w:val="00D9439A"/>
    <w:rsid w:val="00D95E06"/>
    <w:rsid w:val="00D965E9"/>
    <w:rsid w:val="00D96669"/>
    <w:rsid w:val="00D97578"/>
    <w:rsid w:val="00D97D4E"/>
    <w:rsid w:val="00DA0335"/>
    <w:rsid w:val="00DA07FE"/>
    <w:rsid w:val="00DA0E20"/>
    <w:rsid w:val="00DA0E74"/>
    <w:rsid w:val="00DA19C5"/>
    <w:rsid w:val="00DA26D1"/>
    <w:rsid w:val="00DA2A3D"/>
    <w:rsid w:val="00DA55E8"/>
    <w:rsid w:val="00DA6CBA"/>
    <w:rsid w:val="00DA7261"/>
    <w:rsid w:val="00DB045B"/>
    <w:rsid w:val="00DB1FA8"/>
    <w:rsid w:val="00DB5E9A"/>
    <w:rsid w:val="00DB79E0"/>
    <w:rsid w:val="00DB7DD9"/>
    <w:rsid w:val="00DC15DB"/>
    <w:rsid w:val="00DC2132"/>
    <w:rsid w:val="00DC25B6"/>
    <w:rsid w:val="00DC2896"/>
    <w:rsid w:val="00DC30E0"/>
    <w:rsid w:val="00DC3588"/>
    <w:rsid w:val="00DC3C18"/>
    <w:rsid w:val="00DC4549"/>
    <w:rsid w:val="00DC50F3"/>
    <w:rsid w:val="00DC5A3A"/>
    <w:rsid w:val="00DC6EB6"/>
    <w:rsid w:val="00DC7C18"/>
    <w:rsid w:val="00DD0A35"/>
    <w:rsid w:val="00DD162A"/>
    <w:rsid w:val="00DD24DB"/>
    <w:rsid w:val="00DD2C58"/>
    <w:rsid w:val="00DD3F8F"/>
    <w:rsid w:val="00DD5186"/>
    <w:rsid w:val="00DD5556"/>
    <w:rsid w:val="00DE00CD"/>
    <w:rsid w:val="00DE0AD6"/>
    <w:rsid w:val="00DE0BBA"/>
    <w:rsid w:val="00DE1C20"/>
    <w:rsid w:val="00DE2ADB"/>
    <w:rsid w:val="00DE2C9A"/>
    <w:rsid w:val="00DE2FC5"/>
    <w:rsid w:val="00DE588E"/>
    <w:rsid w:val="00DE6AFE"/>
    <w:rsid w:val="00DF0FFF"/>
    <w:rsid w:val="00DF5B69"/>
    <w:rsid w:val="00DF614E"/>
    <w:rsid w:val="00DF6C66"/>
    <w:rsid w:val="00DF7BCE"/>
    <w:rsid w:val="00E003DE"/>
    <w:rsid w:val="00E00B70"/>
    <w:rsid w:val="00E06474"/>
    <w:rsid w:val="00E1017C"/>
    <w:rsid w:val="00E10B8F"/>
    <w:rsid w:val="00E12069"/>
    <w:rsid w:val="00E126BF"/>
    <w:rsid w:val="00E134DF"/>
    <w:rsid w:val="00E17BA1"/>
    <w:rsid w:val="00E204CD"/>
    <w:rsid w:val="00E21512"/>
    <w:rsid w:val="00E219F8"/>
    <w:rsid w:val="00E2752C"/>
    <w:rsid w:val="00E30069"/>
    <w:rsid w:val="00E301E0"/>
    <w:rsid w:val="00E321B5"/>
    <w:rsid w:val="00E32955"/>
    <w:rsid w:val="00E32B1C"/>
    <w:rsid w:val="00E340D8"/>
    <w:rsid w:val="00E343F0"/>
    <w:rsid w:val="00E3486C"/>
    <w:rsid w:val="00E354F4"/>
    <w:rsid w:val="00E35570"/>
    <w:rsid w:val="00E42BCA"/>
    <w:rsid w:val="00E436BD"/>
    <w:rsid w:val="00E45D1D"/>
    <w:rsid w:val="00E461AA"/>
    <w:rsid w:val="00E46661"/>
    <w:rsid w:val="00E5072F"/>
    <w:rsid w:val="00E524FA"/>
    <w:rsid w:val="00E53776"/>
    <w:rsid w:val="00E55619"/>
    <w:rsid w:val="00E558E9"/>
    <w:rsid w:val="00E569C3"/>
    <w:rsid w:val="00E56BB4"/>
    <w:rsid w:val="00E61677"/>
    <w:rsid w:val="00E616FE"/>
    <w:rsid w:val="00E61BAB"/>
    <w:rsid w:val="00E61C4E"/>
    <w:rsid w:val="00E62A06"/>
    <w:rsid w:val="00E64255"/>
    <w:rsid w:val="00E6445E"/>
    <w:rsid w:val="00E66C8F"/>
    <w:rsid w:val="00E71A84"/>
    <w:rsid w:val="00E7255E"/>
    <w:rsid w:val="00E7436C"/>
    <w:rsid w:val="00E743AB"/>
    <w:rsid w:val="00E7453B"/>
    <w:rsid w:val="00E74A75"/>
    <w:rsid w:val="00E753DA"/>
    <w:rsid w:val="00E76004"/>
    <w:rsid w:val="00E7634B"/>
    <w:rsid w:val="00E766C3"/>
    <w:rsid w:val="00E81509"/>
    <w:rsid w:val="00E81CE1"/>
    <w:rsid w:val="00E82052"/>
    <w:rsid w:val="00E845F8"/>
    <w:rsid w:val="00E84A95"/>
    <w:rsid w:val="00E851F9"/>
    <w:rsid w:val="00E87752"/>
    <w:rsid w:val="00E87BD3"/>
    <w:rsid w:val="00E87CB2"/>
    <w:rsid w:val="00E9055C"/>
    <w:rsid w:val="00E917EE"/>
    <w:rsid w:val="00E91D43"/>
    <w:rsid w:val="00E91EAE"/>
    <w:rsid w:val="00E923FB"/>
    <w:rsid w:val="00E96125"/>
    <w:rsid w:val="00E96E77"/>
    <w:rsid w:val="00E97C40"/>
    <w:rsid w:val="00EA038B"/>
    <w:rsid w:val="00EA05B6"/>
    <w:rsid w:val="00EA2847"/>
    <w:rsid w:val="00EA4947"/>
    <w:rsid w:val="00EA6F4D"/>
    <w:rsid w:val="00EB031F"/>
    <w:rsid w:val="00EB069D"/>
    <w:rsid w:val="00EB1848"/>
    <w:rsid w:val="00EB28F4"/>
    <w:rsid w:val="00EB3183"/>
    <w:rsid w:val="00EB40E5"/>
    <w:rsid w:val="00EB4449"/>
    <w:rsid w:val="00EB7211"/>
    <w:rsid w:val="00EB78F7"/>
    <w:rsid w:val="00EC0485"/>
    <w:rsid w:val="00EC057C"/>
    <w:rsid w:val="00EC2A65"/>
    <w:rsid w:val="00EC5E89"/>
    <w:rsid w:val="00EC6256"/>
    <w:rsid w:val="00EC75D5"/>
    <w:rsid w:val="00ED0370"/>
    <w:rsid w:val="00ED03DD"/>
    <w:rsid w:val="00ED08B8"/>
    <w:rsid w:val="00ED164D"/>
    <w:rsid w:val="00ED17B0"/>
    <w:rsid w:val="00ED4BE6"/>
    <w:rsid w:val="00ED5D7B"/>
    <w:rsid w:val="00EE313D"/>
    <w:rsid w:val="00EE3A28"/>
    <w:rsid w:val="00EE4853"/>
    <w:rsid w:val="00EE6913"/>
    <w:rsid w:val="00EE794C"/>
    <w:rsid w:val="00EF01D5"/>
    <w:rsid w:val="00EF0273"/>
    <w:rsid w:val="00EF1FCE"/>
    <w:rsid w:val="00EF2891"/>
    <w:rsid w:val="00EF2FF7"/>
    <w:rsid w:val="00EF4537"/>
    <w:rsid w:val="00EF463F"/>
    <w:rsid w:val="00EF50FA"/>
    <w:rsid w:val="00EF5B88"/>
    <w:rsid w:val="00EF6098"/>
    <w:rsid w:val="00EF691E"/>
    <w:rsid w:val="00EF6932"/>
    <w:rsid w:val="00EF6C39"/>
    <w:rsid w:val="00EF6DEB"/>
    <w:rsid w:val="00F00A49"/>
    <w:rsid w:val="00F028B3"/>
    <w:rsid w:val="00F02D86"/>
    <w:rsid w:val="00F03063"/>
    <w:rsid w:val="00F04F66"/>
    <w:rsid w:val="00F055D8"/>
    <w:rsid w:val="00F065A6"/>
    <w:rsid w:val="00F07C39"/>
    <w:rsid w:val="00F07E72"/>
    <w:rsid w:val="00F11740"/>
    <w:rsid w:val="00F12BB9"/>
    <w:rsid w:val="00F1571D"/>
    <w:rsid w:val="00F15808"/>
    <w:rsid w:val="00F158EA"/>
    <w:rsid w:val="00F16805"/>
    <w:rsid w:val="00F16BC6"/>
    <w:rsid w:val="00F20D39"/>
    <w:rsid w:val="00F20FD0"/>
    <w:rsid w:val="00F219DC"/>
    <w:rsid w:val="00F21DBA"/>
    <w:rsid w:val="00F230A4"/>
    <w:rsid w:val="00F2373D"/>
    <w:rsid w:val="00F24140"/>
    <w:rsid w:val="00F24436"/>
    <w:rsid w:val="00F24C02"/>
    <w:rsid w:val="00F24C6A"/>
    <w:rsid w:val="00F2519B"/>
    <w:rsid w:val="00F254D2"/>
    <w:rsid w:val="00F262FB"/>
    <w:rsid w:val="00F27D70"/>
    <w:rsid w:val="00F30C7E"/>
    <w:rsid w:val="00F33404"/>
    <w:rsid w:val="00F34888"/>
    <w:rsid w:val="00F352A1"/>
    <w:rsid w:val="00F3549C"/>
    <w:rsid w:val="00F35515"/>
    <w:rsid w:val="00F3618E"/>
    <w:rsid w:val="00F42034"/>
    <w:rsid w:val="00F4434F"/>
    <w:rsid w:val="00F46D8F"/>
    <w:rsid w:val="00F46D96"/>
    <w:rsid w:val="00F47496"/>
    <w:rsid w:val="00F505EC"/>
    <w:rsid w:val="00F5185F"/>
    <w:rsid w:val="00F5197E"/>
    <w:rsid w:val="00F537E4"/>
    <w:rsid w:val="00F54B37"/>
    <w:rsid w:val="00F55286"/>
    <w:rsid w:val="00F56331"/>
    <w:rsid w:val="00F56D42"/>
    <w:rsid w:val="00F57783"/>
    <w:rsid w:val="00F57F4E"/>
    <w:rsid w:val="00F601A0"/>
    <w:rsid w:val="00F60E1F"/>
    <w:rsid w:val="00F6300A"/>
    <w:rsid w:val="00F64041"/>
    <w:rsid w:val="00F66E86"/>
    <w:rsid w:val="00F6742B"/>
    <w:rsid w:val="00F71BE0"/>
    <w:rsid w:val="00F72935"/>
    <w:rsid w:val="00F72A56"/>
    <w:rsid w:val="00F8028A"/>
    <w:rsid w:val="00F8105C"/>
    <w:rsid w:val="00F81127"/>
    <w:rsid w:val="00F82CDB"/>
    <w:rsid w:val="00F85699"/>
    <w:rsid w:val="00F85AF1"/>
    <w:rsid w:val="00F873A3"/>
    <w:rsid w:val="00F87A52"/>
    <w:rsid w:val="00F87E0B"/>
    <w:rsid w:val="00F90BEB"/>
    <w:rsid w:val="00F90DC3"/>
    <w:rsid w:val="00F9280B"/>
    <w:rsid w:val="00F9481C"/>
    <w:rsid w:val="00F978D4"/>
    <w:rsid w:val="00FA0478"/>
    <w:rsid w:val="00FA1386"/>
    <w:rsid w:val="00FA2F99"/>
    <w:rsid w:val="00FA41F4"/>
    <w:rsid w:val="00FA483D"/>
    <w:rsid w:val="00FA4CAB"/>
    <w:rsid w:val="00FA5E3E"/>
    <w:rsid w:val="00FA5EAC"/>
    <w:rsid w:val="00FA7B00"/>
    <w:rsid w:val="00FB0578"/>
    <w:rsid w:val="00FB0AD5"/>
    <w:rsid w:val="00FB0CC0"/>
    <w:rsid w:val="00FB1F84"/>
    <w:rsid w:val="00FB223E"/>
    <w:rsid w:val="00FB22E3"/>
    <w:rsid w:val="00FB27AC"/>
    <w:rsid w:val="00FB5154"/>
    <w:rsid w:val="00FB61B0"/>
    <w:rsid w:val="00FB6365"/>
    <w:rsid w:val="00FB7167"/>
    <w:rsid w:val="00FB7256"/>
    <w:rsid w:val="00FB7759"/>
    <w:rsid w:val="00FC2EAA"/>
    <w:rsid w:val="00FC46C7"/>
    <w:rsid w:val="00FC53B8"/>
    <w:rsid w:val="00FC5443"/>
    <w:rsid w:val="00FC6105"/>
    <w:rsid w:val="00FC7760"/>
    <w:rsid w:val="00FD05DB"/>
    <w:rsid w:val="00FD1820"/>
    <w:rsid w:val="00FD4A08"/>
    <w:rsid w:val="00FE0816"/>
    <w:rsid w:val="00FE1AEE"/>
    <w:rsid w:val="00FE32FD"/>
    <w:rsid w:val="00FE3D7C"/>
    <w:rsid w:val="00FE46B2"/>
    <w:rsid w:val="00FE5237"/>
    <w:rsid w:val="00FE73BE"/>
    <w:rsid w:val="00FE73E8"/>
    <w:rsid w:val="00FF04F7"/>
    <w:rsid w:val="00FF096E"/>
    <w:rsid w:val="00FF0CAC"/>
    <w:rsid w:val="00FF11ED"/>
    <w:rsid w:val="00FF2223"/>
    <w:rsid w:val="00FF2CEF"/>
    <w:rsid w:val="00FF365A"/>
    <w:rsid w:val="00FF3A12"/>
    <w:rsid w:val="00FF4E0E"/>
    <w:rsid w:val="00FF5DB4"/>
    <w:rsid w:val="00FF618A"/>
    <w:rsid w:val="00FF678C"/>
    <w:rsid w:val="00FF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B3B14"/>
  <w14:defaultImageDpi w14:val="32767"/>
  <w15:chartTrackingRefBased/>
  <w15:docId w15:val="{4343C27E-8D3D-4BA5-B893-03786F84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b/>
        <w:i/>
        <w:spacing w:val="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522"/>
    <w:rPr>
      <w:rFonts w:asciiTheme="minorHAnsi" w:hAnsiTheme="minorHAnsi"/>
      <w:b w:val="0"/>
      <w:i w:val="0"/>
    </w:rPr>
  </w:style>
  <w:style w:type="paragraph" w:styleId="Heading1">
    <w:name w:val="heading 1"/>
    <w:basedOn w:val="Normal"/>
    <w:next w:val="Normal"/>
    <w:link w:val="Heading1Char"/>
    <w:uiPriority w:val="9"/>
    <w:qFormat/>
    <w:rsid w:val="006B018C"/>
    <w:pPr>
      <w:widowControl w:val="0"/>
      <w:spacing w:after="120"/>
      <w:outlineLvl w:val="0"/>
    </w:pPr>
    <w:rPr>
      <w:rFonts w:ascii="Roboto" w:hAnsi="Roboto"/>
      <w:b/>
    </w:rPr>
  </w:style>
  <w:style w:type="paragraph" w:styleId="Heading2">
    <w:name w:val="heading 2"/>
    <w:basedOn w:val="Normal"/>
    <w:next w:val="Normal"/>
    <w:link w:val="Heading2Char"/>
    <w:uiPriority w:val="9"/>
    <w:unhideWhenUsed/>
    <w:qFormat/>
    <w:rsid w:val="007D5769"/>
    <w:pPr>
      <w:autoSpaceDE w:val="0"/>
      <w:autoSpaceDN w:val="0"/>
      <w:adjustRightInd w:val="0"/>
      <w:spacing w:after="240" w:line="276" w:lineRule="auto"/>
      <w:outlineLvl w:val="1"/>
    </w:pPr>
    <w:rPr>
      <w:rFonts w:ascii="Roboto" w:eastAsia="Calibri" w:hAnsi="Roboto" w:cs="Arial"/>
      <w:b/>
      <w:bCs/>
      <w:iCs/>
      <w:color w:val="130373"/>
      <w:spacing w:val="0"/>
      <w:sz w:val="28"/>
      <w:szCs w:val="28"/>
    </w:rPr>
  </w:style>
  <w:style w:type="paragraph" w:styleId="Heading3">
    <w:name w:val="heading 3"/>
    <w:basedOn w:val="Normal"/>
    <w:next w:val="Normal"/>
    <w:link w:val="Heading3Char"/>
    <w:uiPriority w:val="9"/>
    <w:unhideWhenUsed/>
    <w:qFormat/>
    <w:rsid w:val="007D5769"/>
    <w:pPr>
      <w:spacing w:after="240"/>
      <w:outlineLvl w:val="2"/>
    </w:pPr>
    <w:rPr>
      <w:rFonts w:ascii="Roboto" w:eastAsia="Aptos" w:hAnsi="Roboto" w:cs="Aptos"/>
      <w:b/>
      <w:iCs/>
      <w:sz w:val="24"/>
      <w:szCs w:val="22"/>
    </w:rPr>
  </w:style>
  <w:style w:type="paragraph" w:styleId="Heading4">
    <w:name w:val="heading 4"/>
    <w:basedOn w:val="Normal"/>
    <w:next w:val="Normal"/>
    <w:link w:val="Heading4Char"/>
    <w:uiPriority w:val="9"/>
    <w:unhideWhenUsed/>
    <w:qFormat/>
    <w:rsid w:val="00C93A22"/>
    <w:pPr>
      <w:spacing w:before="120" w:after="120" w:line="276" w:lineRule="auto"/>
      <w:outlineLvl w:val="3"/>
    </w:pPr>
    <w:rPr>
      <w:rFonts w:ascii="Roboto" w:eastAsia="Calibri" w:hAnsi="Roboto" w:cs="Times New Roman"/>
      <w:b/>
      <w:iCs/>
      <w:color w:val="000000" w:themeColor="text1"/>
      <w:spacing w:val="0"/>
      <w:sz w:val="22"/>
      <w:szCs w:val="22"/>
    </w:rPr>
  </w:style>
  <w:style w:type="paragraph" w:styleId="Heading5">
    <w:name w:val="heading 5"/>
    <w:basedOn w:val="Normal"/>
    <w:next w:val="Normal"/>
    <w:link w:val="Heading5Char"/>
    <w:uiPriority w:val="9"/>
    <w:unhideWhenUsed/>
    <w:qFormat/>
    <w:rsid w:val="00C601AE"/>
    <w:pPr>
      <w:spacing w:before="120" w:after="120"/>
      <w:jc w:val="center"/>
      <w:outlineLvl w:val="4"/>
    </w:pPr>
    <w:rPr>
      <w:rFonts w:ascii="Roboto" w:eastAsia="Times New Roman" w:hAnsi="Roboto" w:cs="Arial"/>
      <w:b/>
      <w:color w:val="FFFFFF" w:themeColor="background1"/>
      <w:spacing w:val="0"/>
      <w:sz w:val="22"/>
      <w:szCs w:val="22"/>
    </w:rPr>
  </w:style>
  <w:style w:type="paragraph" w:styleId="Heading6">
    <w:name w:val="heading 6"/>
    <w:basedOn w:val="Normal"/>
    <w:next w:val="Normal"/>
    <w:link w:val="Heading6Char"/>
    <w:uiPriority w:val="9"/>
    <w:unhideWhenUsed/>
    <w:qFormat/>
    <w:rsid w:val="00647F69"/>
    <w:pPr>
      <w:widowControl w:val="0"/>
      <w:spacing w:before="120" w:line="276" w:lineRule="auto"/>
      <w:ind w:right="245"/>
      <w:outlineLvl w:val="5"/>
    </w:pPr>
    <w:rPr>
      <w:rFonts w:ascii="Roboto" w:eastAsia="Times New Roman" w:hAnsi="Roboto" w:cs="Arial"/>
      <w:b/>
      <w:bCs/>
      <w:i/>
      <w:spacing w:val="0"/>
    </w:rPr>
  </w:style>
  <w:style w:type="paragraph" w:styleId="Heading7">
    <w:name w:val="heading 7"/>
    <w:basedOn w:val="Normal"/>
    <w:next w:val="Normal"/>
    <w:link w:val="Heading7Char"/>
    <w:uiPriority w:val="9"/>
    <w:semiHidden/>
    <w:unhideWhenUsed/>
    <w:qFormat/>
    <w:rsid w:val="007D57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7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7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FDB"/>
    <w:pPr>
      <w:ind w:left="720"/>
      <w:contextualSpacing/>
    </w:pPr>
    <w:rPr>
      <w:rFonts w:eastAsia="Calibri"/>
      <w:szCs w:val="24"/>
    </w:rPr>
  </w:style>
  <w:style w:type="character" w:styleId="Hyperlink">
    <w:name w:val="Hyperlink"/>
    <w:basedOn w:val="DefaultParagraphFont"/>
    <w:uiPriority w:val="99"/>
    <w:rsid w:val="00CF5FDB"/>
    <w:rPr>
      <w:rFonts w:ascii="Calibri" w:hAnsi="Calibri"/>
      <w:color w:val="0000FF"/>
      <w:sz w:val="22"/>
      <w:u w:val="single"/>
    </w:rPr>
  </w:style>
  <w:style w:type="character" w:customStyle="1" w:styleId="Heading1Char">
    <w:name w:val="Heading 1 Char"/>
    <w:basedOn w:val="DefaultParagraphFont"/>
    <w:link w:val="Heading1"/>
    <w:uiPriority w:val="9"/>
    <w:rsid w:val="006B018C"/>
    <w:rPr>
      <w:rFonts w:ascii="Roboto" w:hAnsi="Roboto"/>
      <w:i w:val="0"/>
    </w:rPr>
  </w:style>
  <w:style w:type="character" w:customStyle="1" w:styleId="Heading2Char">
    <w:name w:val="Heading 2 Char"/>
    <w:basedOn w:val="DefaultParagraphFont"/>
    <w:link w:val="Heading2"/>
    <w:uiPriority w:val="9"/>
    <w:rsid w:val="007D5769"/>
    <w:rPr>
      <w:rFonts w:ascii="Roboto" w:eastAsia="Calibri" w:hAnsi="Roboto" w:cs="Arial"/>
      <w:bCs/>
      <w:i w:val="0"/>
      <w:iCs/>
      <w:color w:val="130373"/>
      <w:spacing w:val="0"/>
      <w:sz w:val="28"/>
      <w:szCs w:val="28"/>
    </w:rPr>
  </w:style>
  <w:style w:type="character" w:customStyle="1" w:styleId="Heading3Char">
    <w:name w:val="Heading 3 Char"/>
    <w:basedOn w:val="DefaultParagraphFont"/>
    <w:link w:val="Heading3"/>
    <w:uiPriority w:val="9"/>
    <w:rsid w:val="007D5769"/>
    <w:rPr>
      <w:rFonts w:ascii="Roboto" w:eastAsia="Aptos" w:hAnsi="Roboto" w:cs="Aptos"/>
      <w:i w:val="0"/>
      <w:iCs/>
      <w:sz w:val="24"/>
      <w:szCs w:val="22"/>
    </w:rPr>
  </w:style>
  <w:style w:type="character" w:customStyle="1" w:styleId="Heading4Char">
    <w:name w:val="Heading 4 Char"/>
    <w:basedOn w:val="DefaultParagraphFont"/>
    <w:link w:val="Heading4"/>
    <w:uiPriority w:val="9"/>
    <w:rsid w:val="00C93A22"/>
    <w:rPr>
      <w:rFonts w:ascii="Roboto" w:eastAsia="Calibri" w:hAnsi="Roboto" w:cs="Times New Roman"/>
      <w:i w:val="0"/>
      <w:iCs/>
      <w:color w:val="000000" w:themeColor="text1"/>
      <w:spacing w:val="0"/>
      <w:sz w:val="22"/>
      <w:szCs w:val="22"/>
    </w:rPr>
  </w:style>
  <w:style w:type="character" w:customStyle="1" w:styleId="Heading5Char">
    <w:name w:val="Heading 5 Char"/>
    <w:basedOn w:val="DefaultParagraphFont"/>
    <w:link w:val="Heading5"/>
    <w:uiPriority w:val="9"/>
    <w:rsid w:val="00C601AE"/>
    <w:rPr>
      <w:rFonts w:ascii="Roboto" w:eastAsia="Times New Roman" w:hAnsi="Roboto" w:cs="Arial"/>
      <w:i w:val="0"/>
      <w:color w:val="FFFFFF" w:themeColor="background1"/>
      <w:spacing w:val="0"/>
      <w:sz w:val="22"/>
      <w:szCs w:val="22"/>
    </w:rPr>
  </w:style>
  <w:style w:type="character" w:customStyle="1" w:styleId="Heading6Char">
    <w:name w:val="Heading 6 Char"/>
    <w:basedOn w:val="DefaultParagraphFont"/>
    <w:link w:val="Heading6"/>
    <w:uiPriority w:val="9"/>
    <w:rsid w:val="00647F69"/>
    <w:rPr>
      <w:rFonts w:ascii="Roboto" w:eastAsia="Times New Roman" w:hAnsi="Roboto" w:cs="Arial"/>
      <w:bCs/>
      <w:spacing w:val="0"/>
    </w:rPr>
  </w:style>
  <w:style w:type="character" w:customStyle="1" w:styleId="Heading7Char">
    <w:name w:val="Heading 7 Char"/>
    <w:basedOn w:val="DefaultParagraphFont"/>
    <w:link w:val="Heading7"/>
    <w:uiPriority w:val="9"/>
    <w:semiHidden/>
    <w:rsid w:val="007D5769"/>
    <w:rPr>
      <w:rFonts w:asciiTheme="minorHAnsi" w:eastAsiaTheme="majorEastAsia" w:hAnsiTheme="minorHAnsi" w:cstheme="majorBidi"/>
      <w:b w:val="0"/>
      <w:i w:val="0"/>
      <w:color w:val="595959" w:themeColor="text1" w:themeTint="A6"/>
    </w:rPr>
  </w:style>
  <w:style w:type="character" w:customStyle="1" w:styleId="Heading8Char">
    <w:name w:val="Heading 8 Char"/>
    <w:basedOn w:val="DefaultParagraphFont"/>
    <w:link w:val="Heading8"/>
    <w:uiPriority w:val="9"/>
    <w:semiHidden/>
    <w:rsid w:val="007D5769"/>
    <w:rPr>
      <w:rFonts w:asciiTheme="minorHAnsi" w:eastAsiaTheme="majorEastAsia" w:hAnsiTheme="minorHAnsi" w:cstheme="majorBidi"/>
      <w:b w:val="0"/>
      <w:iCs/>
      <w:color w:val="272727" w:themeColor="text1" w:themeTint="D8"/>
    </w:rPr>
  </w:style>
  <w:style w:type="character" w:customStyle="1" w:styleId="Heading9Char">
    <w:name w:val="Heading 9 Char"/>
    <w:basedOn w:val="DefaultParagraphFont"/>
    <w:link w:val="Heading9"/>
    <w:uiPriority w:val="9"/>
    <w:semiHidden/>
    <w:rsid w:val="007D5769"/>
    <w:rPr>
      <w:rFonts w:asciiTheme="minorHAnsi" w:eastAsiaTheme="majorEastAsia" w:hAnsiTheme="minorHAnsi" w:cstheme="majorBidi"/>
      <w:b w:val="0"/>
      <w:i w:val="0"/>
      <w:color w:val="272727" w:themeColor="text1" w:themeTint="D8"/>
    </w:rPr>
  </w:style>
  <w:style w:type="paragraph" w:styleId="Title">
    <w:name w:val="Title"/>
    <w:basedOn w:val="Normal"/>
    <w:next w:val="Normal"/>
    <w:link w:val="TitleChar"/>
    <w:qFormat/>
    <w:rsid w:val="007D57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5769"/>
    <w:rPr>
      <w:rFonts w:asciiTheme="majorHAnsi" w:eastAsiaTheme="majorEastAsia" w:hAnsiTheme="majorHAnsi" w:cstheme="majorBidi"/>
      <w:b w:val="0"/>
      <w:i w:val="0"/>
      <w:spacing w:val="-10"/>
      <w:kern w:val="28"/>
      <w:sz w:val="56"/>
      <w:szCs w:val="56"/>
    </w:rPr>
  </w:style>
  <w:style w:type="paragraph" w:styleId="Subtitle">
    <w:name w:val="Subtitle"/>
    <w:basedOn w:val="Normal"/>
    <w:next w:val="Normal"/>
    <w:link w:val="SubtitleChar"/>
    <w:uiPriority w:val="11"/>
    <w:qFormat/>
    <w:rsid w:val="007D57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769"/>
    <w:rPr>
      <w:rFonts w:asciiTheme="minorHAnsi" w:eastAsiaTheme="majorEastAsia" w:hAnsiTheme="minorHAnsi" w:cstheme="majorBidi"/>
      <w:b w:val="0"/>
      <w:i w:val="0"/>
      <w:color w:val="595959" w:themeColor="text1" w:themeTint="A6"/>
      <w:spacing w:val="15"/>
      <w:sz w:val="28"/>
      <w:szCs w:val="28"/>
    </w:rPr>
  </w:style>
  <w:style w:type="paragraph" w:styleId="Quote">
    <w:name w:val="Quote"/>
    <w:basedOn w:val="Normal"/>
    <w:next w:val="Normal"/>
    <w:link w:val="QuoteChar"/>
    <w:uiPriority w:val="29"/>
    <w:qFormat/>
    <w:rsid w:val="007D57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5769"/>
    <w:rPr>
      <w:rFonts w:asciiTheme="minorHAnsi" w:hAnsiTheme="minorHAnsi"/>
      <w:b w:val="0"/>
      <w:iCs/>
      <w:color w:val="404040" w:themeColor="text1" w:themeTint="BF"/>
    </w:rPr>
  </w:style>
  <w:style w:type="character" w:styleId="IntenseEmphasis">
    <w:name w:val="Intense Emphasis"/>
    <w:basedOn w:val="DefaultParagraphFont"/>
    <w:uiPriority w:val="21"/>
    <w:qFormat/>
    <w:rsid w:val="007D5769"/>
    <w:rPr>
      <w:i w:val="0"/>
      <w:iCs/>
      <w:color w:val="0F4761" w:themeColor="accent1" w:themeShade="BF"/>
    </w:rPr>
  </w:style>
  <w:style w:type="paragraph" w:styleId="IntenseQuote">
    <w:name w:val="Intense Quote"/>
    <w:basedOn w:val="Normal"/>
    <w:next w:val="Normal"/>
    <w:link w:val="IntenseQuoteChar"/>
    <w:uiPriority w:val="30"/>
    <w:qFormat/>
    <w:rsid w:val="007D5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769"/>
    <w:rPr>
      <w:rFonts w:asciiTheme="minorHAnsi" w:hAnsiTheme="minorHAnsi"/>
      <w:b w:val="0"/>
      <w:iCs/>
      <w:color w:val="0F4761" w:themeColor="accent1" w:themeShade="BF"/>
    </w:rPr>
  </w:style>
  <w:style w:type="character" w:styleId="IntenseReference">
    <w:name w:val="Intense Reference"/>
    <w:basedOn w:val="DefaultParagraphFont"/>
    <w:uiPriority w:val="32"/>
    <w:qFormat/>
    <w:rsid w:val="007D5769"/>
    <w:rPr>
      <w:b w:val="0"/>
      <w:bCs/>
      <w:smallCaps/>
      <w:color w:val="0F4761" w:themeColor="accent1" w:themeShade="BF"/>
      <w:spacing w:val="5"/>
    </w:rPr>
  </w:style>
  <w:style w:type="paragraph" w:styleId="Header">
    <w:name w:val="header"/>
    <w:basedOn w:val="Normal"/>
    <w:link w:val="HeaderChar"/>
    <w:uiPriority w:val="99"/>
    <w:unhideWhenUsed/>
    <w:rsid w:val="007D5769"/>
    <w:pPr>
      <w:tabs>
        <w:tab w:val="center" w:pos="4680"/>
        <w:tab w:val="right" w:pos="9360"/>
      </w:tabs>
    </w:pPr>
  </w:style>
  <w:style w:type="character" w:customStyle="1" w:styleId="HeaderChar">
    <w:name w:val="Header Char"/>
    <w:basedOn w:val="DefaultParagraphFont"/>
    <w:link w:val="Header"/>
    <w:uiPriority w:val="99"/>
    <w:rsid w:val="007D5769"/>
    <w:rPr>
      <w:rFonts w:asciiTheme="minorHAnsi" w:hAnsiTheme="minorHAnsi"/>
      <w:b w:val="0"/>
      <w:i w:val="0"/>
    </w:rPr>
  </w:style>
  <w:style w:type="paragraph" w:styleId="Footer">
    <w:name w:val="footer"/>
    <w:basedOn w:val="Normal"/>
    <w:link w:val="FooterChar"/>
    <w:uiPriority w:val="99"/>
    <w:unhideWhenUsed/>
    <w:rsid w:val="007D5769"/>
    <w:pPr>
      <w:tabs>
        <w:tab w:val="center" w:pos="4680"/>
        <w:tab w:val="right" w:pos="9360"/>
      </w:tabs>
    </w:pPr>
  </w:style>
  <w:style w:type="character" w:customStyle="1" w:styleId="FooterChar">
    <w:name w:val="Footer Char"/>
    <w:basedOn w:val="DefaultParagraphFont"/>
    <w:link w:val="Footer"/>
    <w:uiPriority w:val="99"/>
    <w:rsid w:val="007D5769"/>
    <w:rPr>
      <w:rFonts w:asciiTheme="minorHAnsi" w:hAnsiTheme="minorHAnsi"/>
      <w:b w:val="0"/>
      <w:i w:val="0"/>
    </w:rPr>
  </w:style>
  <w:style w:type="paragraph" w:customStyle="1" w:styleId="Tools">
    <w:name w:val="Tools"/>
    <w:basedOn w:val="IntenseQuote"/>
    <w:link w:val="ToolsChar"/>
    <w:qFormat/>
    <w:rsid w:val="007D5769"/>
    <w:pPr>
      <w:pBdr>
        <w:top w:val="thinThickSmallGap" w:sz="24" w:space="10" w:color="0070C0"/>
        <w:bottom w:val="thinThickSmallGap" w:sz="24" w:space="10" w:color="0070C0"/>
      </w:pBdr>
      <w:spacing w:before="0" w:after="120"/>
      <w:ind w:left="0" w:right="0"/>
    </w:pPr>
    <w:rPr>
      <w:rFonts w:ascii="Roboto" w:eastAsia="Aptos" w:hAnsi="Roboto" w:cs="Aptos"/>
      <w:bCs/>
      <w:iCs w:val="0"/>
      <w:color w:val="0070C0"/>
      <w:sz w:val="22"/>
    </w:rPr>
  </w:style>
  <w:style w:type="character" w:customStyle="1" w:styleId="ToolsChar">
    <w:name w:val="Tools Char"/>
    <w:basedOn w:val="IntenseQuoteChar"/>
    <w:link w:val="Tools"/>
    <w:rsid w:val="007D5769"/>
    <w:rPr>
      <w:rFonts w:ascii="Roboto" w:eastAsia="Aptos" w:hAnsi="Roboto" w:cs="Aptos"/>
      <w:b w:val="0"/>
      <w:bCs/>
      <w:iCs w:val="0"/>
      <w:color w:val="0070C0"/>
      <w:sz w:val="22"/>
    </w:rPr>
  </w:style>
  <w:style w:type="table" w:customStyle="1" w:styleId="TableGrid11">
    <w:name w:val="Table Grid11"/>
    <w:basedOn w:val="TableNormal"/>
    <w:next w:val="TableGrid"/>
    <w:uiPriority w:val="39"/>
    <w:rsid w:val="00282E07"/>
    <w:rPr>
      <w:rFonts w:cs="Times New Roman"/>
      <w:spacing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82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E71CD"/>
    <w:rPr>
      <w:b w:val="0"/>
      <w:bCs/>
      <w:i w:val="0"/>
      <w:iCs/>
      <w:spacing w:val="0"/>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007E"/>
    <w:rPr>
      <w:sz w:val="16"/>
      <w:szCs w:val="16"/>
    </w:rPr>
  </w:style>
  <w:style w:type="paragraph" w:styleId="CommentText">
    <w:name w:val="annotation text"/>
    <w:basedOn w:val="Normal"/>
    <w:link w:val="CommentTextChar"/>
    <w:uiPriority w:val="99"/>
    <w:unhideWhenUsed/>
    <w:rsid w:val="0015007E"/>
    <w:pPr>
      <w:spacing w:after="120"/>
    </w:pPr>
    <w:rPr>
      <w:rFonts w:cstheme="minorBidi"/>
      <w:bCs/>
      <w:iCs/>
      <w:spacing w:val="0"/>
    </w:rPr>
  </w:style>
  <w:style w:type="character" w:customStyle="1" w:styleId="CommentTextChar">
    <w:name w:val="Comment Text Char"/>
    <w:basedOn w:val="DefaultParagraphFont"/>
    <w:link w:val="CommentText"/>
    <w:uiPriority w:val="99"/>
    <w:rsid w:val="0015007E"/>
    <w:rPr>
      <w:rFonts w:asciiTheme="minorHAnsi" w:hAnsiTheme="minorHAnsi" w:cstheme="minorBidi"/>
      <w:b w:val="0"/>
      <w:bCs/>
      <w:i w:val="0"/>
      <w:iCs/>
      <w:spacing w:val="0"/>
    </w:rPr>
  </w:style>
  <w:style w:type="paragraph" w:styleId="NoSpacing">
    <w:name w:val="No Spacing"/>
    <w:basedOn w:val="Normal"/>
    <w:link w:val="NoSpacingChar"/>
    <w:uiPriority w:val="1"/>
    <w:qFormat/>
    <w:rsid w:val="0015007E"/>
    <w:rPr>
      <w:rFonts w:cstheme="minorBidi"/>
      <w:bCs/>
      <w:iCs/>
      <w:spacing w:val="0"/>
      <w:kern w:val="24"/>
      <w:sz w:val="23"/>
      <w:lang w:eastAsia="ja-JP"/>
      <w14:ligatures w14:val="standardContextual"/>
    </w:rPr>
  </w:style>
  <w:style w:type="character" w:customStyle="1" w:styleId="NoSpacingChar">
    <w:name w:val="No Spacing Char"/>
    <w:basedOn w:val="DefaultParagraphFont"/>
    <w:link w:val="NoSpacing"/>
    <w:uiPriority w:val="1"/>
    <w:rsid w:val="0015007E"/>
    <w:rPr>
      <w:rFonts w:asciiTheme="minorHAnsi" w:hAnsiTheme="minorHAnsi" w:cstheme="minorBidi"/>
      <w:b w:val="0"/>
      <w:bCs/>
      <w:i w:val="0"/>
      <w:iCs/>
      <w:spacing w:val="0"/>
      <w:kern w:val="24"/>
      <w:sz w:val="23"/>
      <w:lang w:eastAsia="ja-JP"/>
      <w14:ligatures w14:val="standardContextual"/>
    </w:rPr>
  </w:style>
  <w:style w:type="paragraph" w:customStyle="1" w:styleId="Caption1">
    <w:name w:val="Caption1"/>
    <w:basedOn w:val="Normal"/>
    <w:next w:val="Normal"/>
    <w:uiPriority w:val="35"/>
    <w:unhideWhenUsed/>
    <w:qFormat/>
    <w:rsid w:val="0015007E"/>
    <w:pPr>
      <w:spacing w:after="200"/>
    </w:pPr>
    <w:rPr>
      <w:rFonts w:cs="Times New Roman"/>
      <w:bCs/>
      <w:i/>
      <w:color w:val="44546A"/>
      <w:spacing w:val="0"/>
      <w:sz w:val="18"/>
      <w:szCs w:val="18"/>
    </w:rPr>
  </w:style>
  <w:style w:type="paragraph" w:styleId="NormalWeb">
    <w:name w:val="Normal (Web)"/>
    <w:basedOn w:val="Normal"/>
    <w:uiPriority w:val="99"/>
    <w:semiHidden/>
    <w:unhideWhenUsed/>
    <w:rsid w:val="0015007E"/>
    <w:pPr>
      <w:spacing w:before="240" w:after="240" w:line="336" w:lineRule="atLeast"/>
    </w:pPr>
    <w:rPr>
      <w:rFonts w:ascii="CartoGothicStdBook" w:eastAsia="Times New Roman" w:hAnsi="CartoGothicStdBook" w:cs="Times New Roman"/>
      <w:bCs/>
      <w:iCs/>
      <w:spacing w:val="0"/>
      <w:sz w:val="24"/>
      <w:szCs w:val="24"/>
    </w:rPr>
  </w:style>
  <w:style w:type="paragraph" w:customStyle="1" w:styleId="Default">
    <w:name w:val="Default"/>
    <w:rsid w:val="0015007E"/>
    <w:pPr>
      <w:autoSpaceDE w:val="0"/>
      <w:autoSpaceDN w:val="0"/>
      <w:adjustRightInd w:val="0"/>
    </w:pPr>
    <w:rPr>
      <w:rFonts w:ascii="Univers LT Std 45 Light" w:hAnsi="Univers LT Std 45 Light" w:cs="Univers LT Std 45 Light"/>
      <w:b w:val="0"/>
      <w:bCs/>
      <w:i w:val="0"/>
      <w:iCs/>
      <w:color w:val="000000"/>
      <w:spacing w:val="0"/>
      <w:sz w:val="24"/>
      <w:szCs w:val="24"/>
    </w:rPr>
  </w:style>
  <w:style w:type="character" w:styleId="Strong">
    <w:name w:val="Strong"/>
    <w:basedOn w:val="DefaultParagraphFont"/>
    <w:uiPriority w:val="22"/>
    <w:qFormat/>
    <w:rsid w:val="001301D4"/>
    <w:rPr>
      <w:b w:val="0"/>
      <w:bCs/>
    </w:rPr>
  </w:style>
  <w:style w:type="character" w:styleId="Emphasis">
    <w:name w:val="Emphasis"/>
    <w:basedOn w:val="DefaultParagraphFont"/>
    <w:uiPriority w:val="20"/>
    <w:qFormat/>
    <w:rsid w:val="001301D4"/>
    <w:rPr>
      <w:b w:val="0"/>
      <w:bCs/>
      <w:i/>
      <w:iCs w:val="0"/>
    </w:rPr>
  </w:style>
  <w:style w:type="character" w:customStyle="1" w:styleId="st1">
    <w:name w:val="st1"/>
    <w:basedOn w:val="DefaultParagraphFont"/>
    <w:rsid w:val="001301D4"/>
  </w:style>
  <w:style w:type="paragraph" w:styleId="CommentSubject">
    <w:name w:val="annotation subject"/>
    <w:basedOn w:val="CommentText"/>
    <w:next w:val="CommentText"/>
    <w:link w:val="CommentSubjectChar"/>
    <w:uiPriority w:val="99"/>
    <w:semiHidden/>
    <w:unhideWhenUsed/>
    <w:rsid w:val="001D6366"/>
    <w:pPr>
      <w:spacing w:after="0"/>
    </w:pPr>
    <w:rPr>
      <w:rFonts w:cstheme="minorHAnsi"/>
      <w:b/>
      <w:bCs w:val="0"/>
      <w:iCs w:val="0"/>
      <w:spacing w:val="2"/>
    </w:rPr>
  </w:style>
  <w:style w:type="character" w:customStyle="1" w:styleId="CommentSubjectChar">
    <w:name w:val="Comment Subject Char"/>
    <w:basedOn w:val="CommentTextChar"/>
    <w:link w:val="CommentSubject"/>
    <w:uiPriority w:val="99"/>
    <w:semiHidden/>
    <w:rsid w:val="001D6366"/>
    <w:rPr>
      <w:rFonts w:asciiTheme="minorHAnsi" w:hAnsiTheme="minorHAnsi" w:cstheme="minorBidi"/>
      <w:b/>
      <w:bCs w:val="0"/>
      <w:i w:val="0"/>
      <w:iCs w:val="0"/>
      <w:spacing w:val="0"/>
    </w:rPr>
  </w:style>
  <w:style w:type="paragraph" w:styleId="TOC1">
    <w:name w:val="toc 1"/>
    <w:basedOn w:val="Normal"/>
    <w:next w:val="Normal"/>
    <w:autoRedefine/>
    <w:uiPriority w:val="39"/>
    <w:unhideWhenUsed/>
    <w:rsid w:val="00C67BC2"/>
    <w:pPr>
      <w:tabs>
        <w:tab w:val="right" w:leader="dot" w:pos="9350"/>
      </w:tabs>
      <w:spacing w:after="120"/>
      <w:ind w:left="576"/>
    </w:pPr>
    <w:rPr>
      <w:rFonts w:ascii="Roboto" w:eastAsia="Aptos" w:hAnsi="Roboto" w:cs="Aptos"/>
      <w:b/>
      <w:i/>
      <w:iCs/>
      <w:noProof/>
      <w:spacing w:val="0"/>
    </w:rPr>
  </w:style>
  <w:style w:type="paragraph" w:styleId="TOC2">
    <w:name w:val="toc 2"/>
    <w:basedOn w:val="Normal"/>
    <w:next w:val="Normal"/>
    <w:autoRedefine/>
    <w:uiPriority w:val="39"/>
    <w:unhideWhenUsed/>
    <w:rsid w:val="00352D0D"/>
    <w:pPr>
      <w:tabs>
        <w:tab w:val="right" w:leader="dot" w:pos="9350"/>
      </w:tabs>
      <w:spacing w:after="120"/>
      <w:ind w:left="288"/>
    </w:pPr>
    <w:rPr>
      <w:rFonts w:ascii="Roboto" w:eastAsia="Aptos" w:hAnsi="Roboto" w:cs="Aptos"/>
      <w:b/>
      <w:bCs/>
      <w:noProof/>
      <w:color w:val="000000" w:themeColor="text1"/>
      <w:spacing w:val="0"/>
    </w:rPr>
  </w:style>
  <w:style w:type="paragraph" w:styleId="TOC3">
    <w:name w:val="toc 3"/>
    <w:basedOn w:val="Normal"/>
    <w:next w:val="Normal"/>
    <w:autoRedefine/>
    <w:uiPriority w:val="39"/>
    <w:unhideWhenUsed/>
    <w:rsid w:val="00170F2B"/>
    <w:pPr>
      <w:tabs>
        <w:tab w:val="right" w:leader="dot" w:pos="9350"/>
      </w:tabs>
      <w:spacing w:after="120"/>
      <w:ind w:left="576"/>
    </w:pPr>
    <w:rPr>
      <w:rFonts w:ascii="Roboto" w:hAnsi="Roboto"/>
      <w:b/>
      <w:noProof/>
      <w:spacing w:val="0"/>
    </w:rPr>
  </w:style>
  <w:style w:type="paragraph" w:styleId="TOC4">
    <w:name w:val="toc 4"/>
    <w:basedOn w:val="Normal"/>
    <w:next w:val="Normal"/>
    <w:autoRedefine/>
    <w:uiPriority w:val="39"/>
    <w:unhideWhenUsed/>
    <w:rsid w:val="001771BD"/>
    <w:pPr>
      <w:tabs>
        <w:tab w:val="right" w:leader="dot" w:pos="9350"/>
      </w:tabs>
      <w:spacing w:after="100"/>
      <w:ind w:left="864"/>
    </w:pPr>
    <w:rPr>
      <w:rFonts w:ascii="Roboto" w:hAnsi="Roboto"/>
      <w:bCs/>
      <w:noProof/>
    </w:rPr>
  </w:style>
  <w:style w:type="paragraph" w:styleId="TOC5">
    <w:name w:val="toc 5"/>
    <w:basedOn w:val="Normal"/>
    <w:next w:val="Normal"/>
    <w:autoRedefine/>
    <w:uiPriority w:val="39"/>
    <w:unhideWhenUsed/>
    <w:rsid w:val="00170F2B"/>
    <w:pPr>
      <w:tabs>
        <w:tab w:val="right" w:leader="dot" w:pos="9350"/>
      </w:tabs>
      <w:spacing w:after="120" w:line="276" w:lineRule="auto"/>
      <w:ind w:left="1008"/>
    </w:pPr>
    <w:rPr>
      <w:rFonts w:ascii="Roboto" w:eastAsia="Arial Unicode MS" w:hAnsi="Roboto"/>
      <w:b/>
      <w:i/>
      <w:iCs/>
      <w:noProof/>
      <w:lang w:eastAsia="ja-JP"/>
    </w:rPr>
  </w:style>
  <w:style w:type="character" w:styleId="FollowedHyperlink">
    <w:name w:val="FollowedHyperlink"/>
    <w:basedOn w:val="DefaultParagraphFont"/>
    <w:uiPriority w:val="99"/>
    <w:semiHidden/>
    <w:unhideWhenUsed/>
    <w:rsid w:val="00812368"/>
    <w:rPr>
      <w:color w:val="96607D" w:themeColor="followedHyperlink"/>
      <w:u w:val="single"/>
    </w:rPr>
  </w:style>
  <w:style w:type="character" w:customStyle="1" w:styleId="reference-text">
    <w:name w:val="reference-text"/>
    <w:basedOn w:val="DefaultParagraphFont"/>
    <w:rsid w:val="00812368"/>
  </w:style>
  <w:style w:type="character" w:styleId="UnresolvedMention">
    <w:name w:val="Unresolved Mention"/>
    <w:basedOn w:val="DefaultParagraphFont"/>
    <w:uiPriority w:val="99"/>
    <w:semiHidden/>
    <w:unhideWhenUsed/>
    <w:rsid w:val="00C461D2"/>
    <w:rPr>
      <w:color w:val="605E5C"/>
      <w:shd w:val="clear" w:color="auto" w:fill="E1DFDD"/>
    </w:rPr>
  </w:style>
  <w:style w:type="character" w:customStyle="1" w:styleId="vkekvd">
    <w:name w:val="vkekvd"/>
    <w:basedOn w:val="DefaultParagraphFont"/>
    <w:rsid w:val="004A04F9"/>
  </w:style>
  <w:style w:type="character" w:customStyle="1" w:styleId="cf21">
    <w:name w:val="cf21"/>
    <w:basedOn w:val="DefaultParagraphFont"/>
    <w:rsid w:val="004E1DB1"/>
    <w:rPr>
      <w:rFonts w:ascii="Segoe UI" w:hAnsi="Segoe UI" w:cs="Segoe UI" w:hint="default"/>
      <w:b w:val="0"/>
      <w:bCs/>
      <w:sz w:val="18"/>
      <w:szCs w:val="18"/>
    </w:rPr>
  </w:style>
  <w:style w:type="character" w:customStyle="1" w:styleId="cf11">
    <w:name w:val="cf11"/>
    <w:basedOn w:val="DefaultParagraphFont"/>
    <w:rsid w:val="004E1DB1"/>
    <w:rPr>
      <w:rFonts w:ascii="Segoe UI" w:hAnsi="Segoe UI" w:cs="Segoe UI" w:hint="default"/>
      <w:sz w:val="18"/>
      <w:szCs w:val="18"/>
    </w:rPr>
  </w:style>
  <w:style w:type="paragraph" w:customStyle="1" w:styleId="CommentText1">
    <w:name w:val="Comment Text1"/>
    <w:basedOn w:val="Normal"/>
    <w:next w:val="CommentText"/>
    <w:uiPriority w:val="99"/>
    <w:unhideWhenUsed/>
    <w:rsid w:val="00911C69"/>
    <w:pPr>
      <w:spacing w:after="200"/>
    </w:pPr>
    <w:rPr>
      <w:rFonts w:ascii="Calibri" w:hAnsi="Calibri"/>
      <w:b/>
      <w:bCs/>
      <w:i/>
      <w:iCs/>
    </w:rPr>
  </w:style>
  <w:style w:type="table" w:customStyle="1" w:styleId="TableGrid111">
    <w:name w:val="Table Grid111"/>
    <w:basedOn w:val="TableNormal"/>
    <w:next w:val="TableGrid"/>
    <w:uiPriority w:val="39"/>
    <w:rsid w:val="003A5F95"/>
    <w:rPr>
      <w:rFonts w:cs="Times New Roman"/>
      <w:bCs/>
      <w:iCs/>
      <w:spacing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E74BA"/>
    <w:pPr>
      <w:spacing w:before="100" w:beforeAutospacing="1" w:after="100" w:afterAutospacing="1"/>
    </w:pPr>
    <w:rPr>
      <w:rFonts w:ascii="Times New Roman" w:eastAsia="Times New Roman" w:hAnsi="Times New Roman" w:cs="Times New Roman"/>
      <w:spacing w:val="0"/>
      <w:sz w:val="24"/>
      <w:szCs w:val="24"/>
    </w:rPr>
  </w:style>
  <w:style w:type="character" w:customStyle="1" w:styleId="cf01">
    <w:name w:val="cf01"/>
    <w:basedOn w:val="DefaultParagraphFont"/>
    <w:rsid w:val="005E74BA"/>
    <w:rPr>
      <w:rFonts w:ascii="Segoe UI" w:hAnsi="Segoe UI" w:cs="Segoe UI" w:hint="default"/>
      <w:b w:val="0"/>
      <w:bCs/>
      <w:sz w:val="18"/>
      <w:szCs w:val="18"/>
    </w:rPr>
  </w:style>
  <w:style w:type="paragraph" w:styleId="TOCHeading">
    <w:name w:val="TOC Heading"/>
    <w:basedOn w:val="Heading1"/>
    <w:next w:val="Normal"/>
    <w:uiPriority w:val="39"/>
    <w:unhideWhenUsed/>
    <w:qFormat/>
    <w:rsid w:val="00B924F8"/>
    <w:pPr>
      <w:keepNext/>
      <w:keepLines/>
      <w:spacing w:before="240" w:after="0"/>
      <w:outlineLvl w:val="9"/>
    </w:pPr>
    <w:rPr>
      <w:rFonts w:asciiTheme="majorHAnsi" w:eastAsiaTheme="majorEastAsia" w:hAnsiTheme="majorHAnsi" w:cstheme="majorBidi"/>
      <w:b w:val="0"/>
      <w:iCs/>
      <w:color w:val="0F4761" w:themeColor="accent1" w:themeShade="BF"/>
    </w:rPr>
  </w:style>
  <w:style w:type="table" w:customStyle="1" w:styleId="TableGrid2">
    <w:name w:val="Table Grid2"/>
    <w:basedOn w:val="TableNormal"/>
    <w:next w:val="TableGrid"/>
    <w:uiPriority w:val="39"/>
    <w:rsid w:val="00CF1643"/>
    <w:rPr>
      <w:rFonts w:ascii="Roboto" w:hAnsi="Roboto"/>
      <w:b w:val="0"/>
      <w:bCs/>
      <w:i w:val="0"/>
      <w:iCs/>
      <w:spacing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8120B0"/>
  </w:style>
  <w:style w:type="character" w:customStyle="1" w:styleId="t286pc">
    <w:name w:val="t286pc"/>
    <w:basedOn w:val="DefaultParagraphFont"/>
    <w:rsid w:val="0008383B"/>
  </w:style>
  <w:style w:type="paragraph" w:customStyle="1" w:styleId="pf1">
    <w:name w:val="pf1"/>
    <w:basedOn w:val="Normal"/>
    <w:rsid w:val="00161906"/>
    <w:pPr>
      <w:spacing w:before="100" w:beforeAutospacing="1" w:after="100" w:afterAutospacing="1"/>
      <w:ind w:left="720"/>
    </w:pPr>
    <w:rPr>
      <w:rFonts w:ascii="Times New Roman" w:eastAsia="Times New Roman" w:hAnsi="Times New Roman" w:cs="Times New Roman"/>
      <w:spacing w:val="0"/>
      <w:sz w:val="24"/>
      <w:szCs w:val="24"/>
    </w:rPr>
  </w:style>
  <w:style w:type="paragraph" w:styleId="TOC6">
    <w:name w:val="toc 6"/>
    <w:basedOn w:val="Normal"/>
    <w:next w:val="Normal"/>
    <w:autoRedefine/>
    <w:uiPriority w:val="39"/>
    <w:unhideWhenUsed/>
    <w:rsid w:val="006D520C"/>
    <w:pPr>
      <w:tabs>
        <w:tab w:val="right" w:leader="dot" w:pos="9350"/>
      </w:tabs>
      <w:spacing w:after="80"/>
      <w:ind w:left="1152"/>
    </w:pPr>
    <w:rPr>
      <w:rFonts w:ascii="Roboto" w:eastAsia="Aptos" w:hAnsi="Roboto" w:cs="Times New Roman"/>
      <w:b/>
      <w:bCs/>
      <w:i/>
      <w:noProof/>
      <w:color w:val="000000" w:themeColor="text1"/>
      <w:spacing w:val="0"/>
    </w:rPr>
  </w:style>
  <w:style w:type="table" w:customStyle="1" w:styleId="TableGrid3">
    <w:name w:val="Table Grid3"/>
    <w:basedOn w:val="TableNormal"/>
    <w:next w:val="TableGrid"/>
    <w:uiPriority w:val="59"/>
    <w:rsid w:val="00A73C08"/>
    <w:rPr>
      <w:rFonts w:cs="Times New Roman"/>
      <w:b w:val="0"/>
      <w:i w:val="0"/>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0990">
      <w:bodyDiv w:val="1"/>
      <w:marLeft w:val="0"/>
      <w:marRight w:val="0"/>
      <w:marTop w:val="0"/>
      <w:marBottom w:val="0"/>
      <w:divBdr>
        <w:top w:val="none" w:sz="0" w:space="0" w:color="auto"/>
        <w:left w:val="none" w:sz="0" w:space="0" w:color="auto"/>
        <w:bottom w:val="none" w:sz="0" w:space="0" w:color="auto"/>
        <w:right w:val="none" w:sz="0" w:space="0" w:color="auto"/>
      </w:divBdr>
    </w:div>
    <w:div w:id="265431269">
      <w:bodyDiv w:val="1"/>
      <w:marLeft w:val="0"/>
      <w:marRight w:val="0"/>
      <w:marTop w:val="0"/>
      <w:marBottom w:val="0"/>
      <w:divBdr>
        <w:top w:val="none" w:sz="0" w:space="0" w:color="auto"/>
        <w:left w:val="none" w:sz="0" w:space="0" w:color="auto"/>
        <w:bottom w:val="none" w:sz="0" w:space="0" w:color="auto"/>
        <w:right w:val="none" w:sz="0" w:space="0" w:color="auto"/>
      </w:divBdr>
    </w:div>
    <w:div w:id="455414877">
      <w:bodyDiv w:val="1"/>
      <w:marLeft w:val="0"/>
      <w:marRight w:val="0"/>
      <w:marTop w:val="0"/>
      <w:marBottom w:val="0"/>
      <w:divBdr>
        <w:top w:val="none" w:sz="0" w:space="0" w:color="auto"/>
        <w:left w:val="none" w:sz="0" w:space="0" w:color="auto"/>
        <w:bottom w:val="none" w:sz="0" w:space="0" w:color="auto"/>
        <w:right w:val="none" w:sz="0" w:space="0" w:color="auto"/>
      </w:divBdr>
      <w:divsChild>
        <w:div w:id="1211916355">
          <w:marLeft w:val="0"/>
          <w:marRight w:val="0"/>
          <w:marTop w:val="200"/>
          <w:marBottom w:val="0"/>
          <w:divBdr>
            <w:top w:val="none" w:sz="0" w:space="0" w:color="auto"/>
            <w:left w:val="none" w:sz="0" w:space="0" w:color="auto"/>
            <w:bottom w:val="none" w:sz="0" w:space="0" w:color="auto"/>
            <w:right w:val="none" w:sz="0" w:space="0" w:color="auto"/>
          </w:divBdr>
        </w:div>
      </w:divsChild>
    </w:div>
    <w:div w:id="515654623">
      <w:bodyDiv w:val="1"/>
      <w:marLeft w:val="0"/>
      <w:marRight w:val="0"/>
      <w:marTop w:val="0"/>
      <w:marBottom w:val="0"/>
      <w:divBdr>
        <w:top w:val="none" w:sz="0" w:space="0" w:color="auto"/>
        <w:left w:val="none" w:sz="0" w:space="0" w:color="auto"/>
        <w:bottom w:val="none" w:sz="0" w:space="0" w:color="auto"/>
        <w:right w:val="none" w:sz="0" w:space="0" w:color="auto"/>
      </w:divBdr>
      <w:divsChild>
        <w:div w:id="16783850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9874331">
      <w:bodyDiv w:val="1"/>
      <w:marLeft w:val="0"/>
      <w:marRight w:val="0"/>
      <w:marTop w:val="0"/>
      <w:marBottom w:val="0"/>
      <w:divBdr>
        <w:top w:val="none" w:sz="0" w:space="0" w:color="auto"/>
        <w:left w:val="none" w:sz="0" w:space="0" w:color="auto"/>
        <w:bottom w:val="none" w:sz="0" w:space="0" w:color="auto"/>
        <w:right w:val="none" w:sz="0" w:space="0" w:color="auto"/>
      </w:divBdr>
    </w:div>
    <w:div w:id="916285235">
      <w:bodyDiv w:val="1"/>
      <w:marLeft w:val="0"/>
      <w:marRight w:val="0"/>
      <w:marTop w:val="0"/>
      <w:marBottom w:val="0"/>
      <w:divBdr>
        <w:top w:val="none" w:sz="0" w:space="0" w:color="auto"/>
        <w:left w:val="none" w:sz="0" w:space="0" w:color="auto"/>
        <w:bottom w:val="none" w:sz="0" w:space="0" w:color="auto"/>
        <w:right w:val="none" w:sz="0" w:space="0" w:color="auto"/>
      </w:divBdr>
    </w:div>
    <w:div w:id="941960001">
      <w:bodyDiv w:val="1"/>
      <w:marLeft w:val="0"/>
      <w:marRight w:val="0"/>
      <w:marTop w:val="0"/>
      <w:marBottom w:val="0"/>
      <w:divBdr>
        <w:top w:val="none" w:sz="0" w:space="0" w:color="auto"/>
        <w:left w:val="none" w:sz="0" w:space="0" w:color="auto"/>
        <w:bottom w:val="none" w:sz="0" w:space="0" w:color="auto"/>
        <w:right w:val="none" w:sz="0" w:space="0" w:color="auto"/>
      </w:divBdr>
    </w:div>
    <w:div w:id="1050613321">
      <w:bodyDiv w:val="1"/>
      <w:marLeft w:val="0"/>
      <w:marRight w:val="0"/>
      <w:marTop w:val="0"/>
      <w:marBottom w:val="0"/>
      <w:divBdr>
        <w:top w:val="none" w:sz="0" w:space="0" w:color="auto"/>
        <w:left w:val="none" w:sz="0" w:space="0" w:color="auto"/>
        <w:bottom w:val="none" w:sz="0" w:space="0" w:color="auto"/>
        <w:right w:val="none" w:sz="0" w:space="0" w:color="auto"/>
      </w:divBdr>
    </w:div>
    <w:div w:id="1125809000">
      <w:bodyDiv w:val="1"/>
      <w:marLeft w:val="0"/>
      <w:marRight w:val="0"/>
      <w:marTop w:val="0"/>
      <w:marBottom w:val="0"/>
      <w:divBdr>
        <w:top w:val="none" w:sz="0" w:space="0" w:color="auto"/>
        <w:left w:val="none" w:sz="0" w:space="0" w:color="auto"/>
        <w:bottom w:val="none" w:sz="0" w:space="0" w:color="auto"/>
        <w:right w:val="none" w:sz="0" w:space="0" w:color="auto"/>
      </w:divBdr>
      <w:divsChild>
        <w:div w:id="425614502">
          <w:marLeft w:val="0"/>
          <w:marRight w:val="0"/>
          <w:marTop w:val="0"/>
          <w:marBottom w:val="0"/>
          <w:divBdr>
            <w:top w:val="none" w:sz="0" w:space="0" w:color="auto"/>
            <w:left w:val="none" w:sz="0" w:space="0" w:color="auto"/>
            <w:bottom w:val="none" w:sz="0" w:space="0" w:color="auto"/>
            <w:right w:val="none" w:sz="0" w:space="0" w:color="auto"/>
          </w:divBdr>
        </w:div>
        <w:div w:id="1901162912">
          <w:marLeft w:val="0"/>
          <w:marRight w:val="0"/>
          <w:marTop w:val="0"/>
          <w:marBottom w:val="0"/>
          <w:divBdr>
            <w:top w:val="none" w:sz="0" w:space="0" w:color="auto"/>
            <w:left w:val="none" w:sz="0" w:space="0" w:color="auto"/>
            <w:bottom w:val="none" w:sz="0" w:space="0" w:color="auto"/>
            <w:right w:val="none" w:sz="0" w:space="0" w:color="auto"/>
          </w:divBdr>
        </w:div>
      </w:divsChild>
    </w:div>
    <w:div w:id="1233270918">
      <w:bodyDiv w:val="1"/>
      <w:marLeft w:val="0"/>
      <w:marRight w:val="0"/>
      <w:marTop w:val="0"/>
      <w:marBottom w:val="0"/>
      <w:divBdr>
        <w:top w:val="none" w:sz="0" w:space="0" w:color="auto"/>
        <w:left w:val="none" w:sz="0" w:space="0" w:color="auto"/>
        <w:bottom w:val="none" w:sz="0" w:space="0" w:color="auto"/>
        <w:right w:val="none" w:sz="0" w:space="0" w:color="auto"/>
      </w:divBdr>
      <w:divsChild>
        <w:div w:id="39476253">
          <w:marLeft w:val="0"/>
          <w:marRight w:val="0"/>
          <w:marTop w:val="0"/>
          <w:marBottom w:val="0"/>
          <w:divBdr>
            <w:top w:val="none" w:sz="0" w:space="0" w:color="auto"/>
            <w:left w:val="none" w:sz="0" w:space="0" w:color="auto"/>
            <w:bottom w:val="none" w:sz="0" w:space="0" w:color="auto"/>
            <w:right w:val="none" w:sz="0" w:space="0" w:color="auto"/>
          </w:divBdr>
        </w:div>
        <w:div w:id="1802767763">
          <w:marLeft w:val="0"/>
          <w:marRight w:val="0"/>
          <w:marTop w:val="0"/>
          <w:marBottom w:val="0"/>
          <w:divBdr>
            <w:top w:val="none" w:sz="0" w:space="0" w:color="auto"/>
            <w:left w:val="none" w:sz="0" w:space="0" w:color="auto"/>
            <w:bottom w:val="none" w:sz="0" w:space="0" w:color="auto"/>
            <w:right w:val="none" w:sz="0" w:space="0" w:color="auto"/>
          </w:divBdr>
        </w:div>
      </w:divsChild>
    </w:div>
    <w:div w:id="1635209785">
      <w:bodyDiv w:val="1"/>
      <w:marLeft w:val="0"/>
      <w:marRight w:val="0"/>
      <w:marTop w:val="0"/>
      <w:marBottom w:val="0"/>
      <w:divBdr>
        <w:top w:val="none" w:sz="0" w:space="0" w:color="auto"/>
        <w:left w:val="none" w:sz="0" w:space="0" w:color="auto"/>
        <w:bottom w:val="none" w:sz="0" w:space="0" w:color="auto"/>
        <w:right w:val="none" w:sz="0" w:space="0" w:color="auto"/>
      </w:divBdr>
    </w:div>
    <w:div w:id="1648702842">
      <w:bodyDiv w:val="1"/>
      <w:marLeft w:val="0"/>
      <w:marRight w:val="0"/>
      <w:marTop w:val="0"/>
      <w:marBottom w:val="0"/>
      <w:divBdr>
        <w:top w:val="none" w:sz="0" w:space="0" w:color="auto"/>
        <w:left w:val="none" w:sz="0" w:space="0" w:color="auto"/>
        <w:bottom w:val="none" w:sz="0" w:space="0" w:color="auto"/>
        <w:right w:val="none" w:sz="0" w:space="0" w:color="auto"/>
      </w:divBdr>
      <w:divsChild>
        <w:div w:id="12151954">
          <w:marLeft w:val="0"/>
          <w:marRight w:val="0"/>
          <w:marTop w:val="0"/>
          <w:marBottom w:val="0"/>
          <w:divBdr>
            <w:top w:val="none" w:sz="0" w:space="0" w:color="auto"/>
            <w:left w:val="none" w:sz="0" w:space="0" w:color="auto"/>
            <w:bottom w:val="none" w:sz="0" w:space="0" w:color="auto"/>
            <w:right w:val="none" w:sz="0" w:space="0" w:color="auto"/>
          </w:divBdr>
        </w:div>
        <w:div w:id="993214945">
          <w:marLeft w:val="0"/>
          <w:marRight w:val="0"/>
          <w:marTop w:val="0"/>
          <w:marBottom w:val="0"/>
          <w:divBdr>
            <w:top w:val="none" w:sz="0" w:space="0" w:color="auto"/>
            <w:left w:val="none" w:sz="0" w:space="0" w:color="auto"/>
            <w:bottom w:val="none" w:sz="0" w:space="0" w:color="auto"/>
            <w:right w:val="none" w:sz="0" w:space="0" w:color="auto"/>
          </w:divBdr>
        </w:div>
      </w:divsChild>
    </w:div>
    <w:div w:id="1777670540">
      <w:bodyDiv w:val="1"/>
      <w:marLeft w:val="0"/>
      <w:marRight w:val="0"/>
      <w:marTop w:val="0"/>
      <w:marBottom w:val="0"/>
      <w:divBdr>
        <w:top w:val="none" w:sz="0" w:space="0" w:color="auto"/>
        <w:left w:val="none" w:sz="0" w:space="0" w:color="auto"/>
        <w:bottom w:val="none" w:sz="0" w:space="0" w:color="auto"/>
        <w:right w:val="none" w:sz="0" w:space="0" w:color="auto"/>
      </w:divBdr>
    </w:div>
    <w:div w:id="1988195577">
      <w:bodyDiv w:val="1"/>
      <w:marLeft w:val="0"/>
      <w:marRight w:val="0"/>
      <w:marTop w:val="0"/>
      <w:marBottom w:val="0"/>
      <w:divBdr>
        <w:top w:val="none" w:sz="0" w:space="0" w:color="auto"/>
        <w:left w:val="none" w:sz="0" w:space="0" w:color="auto"/>
        <w:bottom w:val="none" w:sz="0" w:space="0" w:color="auto"/>
        <w:right w:val="none" w:sz="0" w:space="0" w:color="auto"/>
      </w:divBdr>
      <w:divsChild>
        <w:div w:id="777408171">
          <w:marLeft w:val="0"/>
          <w:marRight w:val="0"/>
          <w:marTop w:val="0"/>
          <w:marBottom w:val="0"/>
          <w:divBdr>
            <w:top w:val="none" w:sz="0" w:space="0" w:color="auto"/>
            <w:left w:val="none" w:sz="0" w:space="0" w:color="auto"/>
            <w:bottom w:val="none" w:sz="0" w:space="0" w:color="auto"/>
            <w:right w:val="none" w:sz="0" w:space="0" w:color="auto"/>
          </w:divBdr>
        </w:div>
        <w:div w:id="359860995">
          <w:marLeft w:val="0"/>
          <w:marRight w:val="0"/>
          <w:marTop w:val="0"/>
          <w:marBottom w:val="0"/>
          <w:divBdr>
            <w:top w:val="none" w:sz="0" w:space="0" w:color="auto"/>
            <w:left w:val="none" w:sz="0" w:space="0" w:color="auto"/>
            <w:bottom w:val="none" w:sz="0" w:space="0" w:color="auto"/>
            <w:right w:val="none" w:sz="0" w:space="0" w:color="auto"/>
          </w:divBdr>
        </w:div>
      </w:divsChild>
    </w:div>
    <w:div w:id="2117361920">
      <w:bodyDiv w:val="1"/>
      <w:marLeft w:val="0"/>
      <w:marRight w:val="0"/>
      <w:marTop w:val="0"/>
      <w:marBottom w:val="0"/>
      <w:divBdr>
        <w:top w:val="none" w:sz="0" w:space="0" w:color="auto"/>
        <w:left w:val="none" w:sz="0" w:space="0" w:color="auto"/>
        <w:bottom w:val="none" w:sz="0" w:space="0" w:color="auto"/>
        <w:right w:val="none" w:sz="0" w:space="0" w:color="auto"/>
      </w:divBdr>
      <w:divsChild>
        <w:div w:id="1075711977">
          <w:marLeft w:val="360"/>
          <w:marRight w:val="0"/>
          <w:marTop w:val="200"/>
          <w:marBottom w:val="0"/>
          <w:divBdr>
            <w:top w:val="none" w:sz="0" w:space="0" w:color="auto"/>
            <w:left w:val="none" w:sz="0" w:space="0" w:color="auto"/>
            <w:bottom w:val="none" w:sz="0" w:space="0" w:color="auto"/>
            <w:right w:val="none" w:sz="0" w:space="0" w:color="auto"/>
          </w:divBdr>
        </w:div>
        <w:div w:id="168015389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ha.net/safe-patient-handling-and-mobility-toolkit/" TargetMode="External"/><Relationship Id="rId13" Type="http://schemas.openxmlformats.org/officeDocument/2006/relationships/hyperlink" Target="http://www.npr.org/series/385540559/injured-nurses" TargetMode="External"/><Relationship Id="rId18" Type="http://schemas.openxmlformats.org/officeDocument/2006/relationships/hyperlink" Target="https://www.youtube.com/watch?v=Bss2VEvrdcw"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s://library.nshealth.ca/InjuryPrevention" TargetMode="External"/><Relationship Id="rId7" Type="http://schemas.openxmlformats.org/officeDocument/2006/relationships/endnotes" Target="endnotes.xml"/><Relationship Id="rId12" Type="http://schemas.openxmlformats.org/officeDocument/2006/relationships/hyperlink" Target="https://www.uml.edu/Research/CPH-NEW/nurse-education/job-stress/%20%20" TargetMode="External"/><Relationship Id="rId17" Type="http://schemas.openxmlformats.org/officeDocument/2006/relationships/hyperlink" Target="https://www.youtube.com/watch?v=qJH-91w5PHA"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cdc.gov/niosh/docs/2015-102/" TargetMode="External"/><Relationship Id="rId20" Type="http://schemas.openxmlformats.org/officeDocument/2006/relationships/hyperlink" Target="https://lni.wa.gov/safety-health/_docs/TransferClientsSafel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c.gov/niosh/docs/2009-127/"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youtube.com/watch?v=6d9_6JrP6G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dc.gov/niosh/learning/safetyculturehc/healthcare-workers.html" TargetMode="External"/><Relationship Id="rId22" Type="http://schemas.openxmlformats.org/officeDocument/2006/relationships/hyperlink" Target="https://www.worksafebc.com/en/resources/health-safety/videos/point-of-care-risk-assessments-in-long-term-care/full-video?lang=en" TargetMode="Externa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70C0"/>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F72787513BB040A7005E1AE29B1993" ma:contentTypeVersion="14" ma:contentTypeDescription="Create a new document." ma:contentTypeScope="" ma:versionID="85e0942dab378fd09f80aeb872ecae06">
  <xsd:schema xmlns:xsd="http://www.w3.org/2001/XMLSchema" xmlns:xs="http://www.w3.org/2001/XMLSchema" xmlns:p="http://schemas.microsoft.com/office/2006/metadata/properties" xmlns:ns2="361ce256-7a1b-4e5b-a626-db6566c62c5d" xmlns:ns3="2f90fc4a-7e2b-41b4-b5ee-418a7bcaf590" targetNamespace="http://schemas.microsoft.com/office/2006/metadata/properties" ma:root="true" ma:fieldsID="c5d96f840ffbc8831501a219a14b1afd" ns2:_="" ns3:_="">
    <xsd:import namespace="361ce256-7a1b-4e5b-a626-db6566c62c5d"/>
    <xsd:import namespace="2f90fc4a-7e2b-41b4-b5ee-418a7bcaf5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ce256-7a1b-4e5b-a626-db6566c62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db37648-6214-45d9-9982-9d77c03e1e4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0fc4a-7e2b-41b4-b5ee-418a7bcaf5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31f6fb4-b74e-444b-9878-f4131e10d465}" ma:internalName="TaxCatchAll" ma:showField="CatchAllData" ma:web="2f90fc4a-7e2b-41b4-b5ee-418a7bcaf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1ce256-7a1b-4e5b-a626-db6566c62c5d">
      <Terms xmlns="http://schemas.microsoft.com/office/infopath/2007/PartnerControls"/>
    </lcf76f155ced4ddcb4097134ff3c332f>
    <TaxCatchAll xmlns="2f90fc4a-7e2b-41b4-b5ee-418a7bcaf590" xsi:nil="true"/>
  </documentManagement>
</p:properties>
</file>

<file path=customXml/itemProps1.xml><?xml version="1.0" encoding="utf-8"?>
<ds:datastoreItem xmlns:ds="http://schemas.openxmlformats.org/officeDocument/2006/customXml" ds:itemID="{A9B6B128-E693-4DF5-9304-6C37E8C2C697}">
  <ds:schemaRefs>
    <ds:schemaRef ds:uri="http://schemas.openxmlformats.org/officeDocument/2006/bibliography"/>
  </ds:schemaRefs>
</ds:datastoreItem>
</file>

<file path=customXml/itemProps2.xml><?xml version="1.0" encoding="utf-8"?>
<ds:datastoreItem xmlns:ds="http://schemas.openxmlformats.org/officeDocument/2006/customXml" ds:itemID="{7DA26AF2-366B-4B8E-8F6E-01935F6FBDF2}"/>
</file>

<file path=customXml/itemProps3.xml><?xml version="1.0" encoding="utf-8"?>
<ds:datastoreItem xmlns:ds="http://schemas.openxmlformats.org/officeDocument/2006/customXml" ds:itemID="{73BAC4C0-2BE2-4BE8-A1B6-8A3281578D22}"/>
</file>

<file path=customXml/itemProps4.xml><?xml version="1.0" encoding="utf-8"?>
<ds:datastoreItem xmlns:ds="http://schemas.openxmlformats.org/officeDocument/2006/customXml" ds:itemID="{3334C3B6-8EBC-44CB-A97B-E82D4C8A5850}"/>
</file>

<file path=docProps/app.xml><?xml version="1.0" encoding="utf-8"?>
<Properties xmlns="http://schemas.openxmlformats.org/officeDocument/2006/extended-properties" xmlns:vt="http://schemas.openxmlformats.org/officeDocument/2006/docPropsVTypes">
  <Template>Normal.dotm</Template>
  <TotalTime>1</TotalTime>
  <Pages>20</Pages>
  <Words>4194</Words>
  <Characters>26437</Characters>
  <Application>Microsoft Office Word</Application>
  <DocSecurity>0</DocSecurity>
  <Lines>1078</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Enos</dc:creator>
  <cp:keywords/>
  <dc:description/>
  <cp:lastModifiedBy>Lynda Enos</cp:lastModifiedBy>
  <cp:revision>3</cp:revision>
  <dcterms:created xsi:type="dcterms:W3CDTF">2025-12-14T17:16:00Z</dcterms:created>
  <dcterms:modified xsi:type="dcterms:W3CDTF">2025-12-14T17:17:00Z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0x010100D1F72787513BB040A7005E1AE29B1993</vt:lpwstr>
  </property>
</Properties>
</file>